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2379" w:rsidRPr="00C46171" w:rsidRDefault="002C63B4" w:rsidP="007869D1">
      <w:pPr>
        <w:spacing w:after="0" w:line="240" w:lineRule="auto"/>
        <w:rPr>
          <w:rFonts w:ascii="Microsoft Sans Serif" w:hAnsi="Microsoft Sans Serif" w:cs="Microsoft Sans Serif"/>
          <w:b/>
          <w:noProof/>
          <w:sz w:val="40"/>
          <w:szCs w:val="58"/>
          <w:lang w:eastAsia="el-GR"/>
        </w:rPr>
      </w:pPr>
      <w:r>
        <w:rPr>
          <w:b/>
          <w:noProof/>
          <w:lang w:eastAsia="el-GR"/>
        </w:rPr>
        <w:pict>
          <v:shapetype id="_x0000_t202" coordsize="21600,21600" o:spt="202" path="m,l,21600r21600,l21600,xe">
            <v:stroke joinstyle="miter"/>
            <v:path gradientshapeok="t" o:connecttype="rect"/>
          </v:shapetype>
          <v:shape id="_x0000_s1026" type="#_x0000_t202" style="position:absolute;margin-left:33pt;margin-top:27pt;width:445.65pt;height:66.3pt;z-index:2" fillcolor="#0070c0" stroked="f">
            <v:textbox style="mso-next-textbox:#_x0000_s1026">
              <w:txbxContent>
                <w:p w:rsidR="000C1949" w:rsidRPr="00AC60B3" w:rsidRDefault="008E3886" w:rsidP="00E83D92">
                  <w:pPr>
                    <w:spacing w:after="0" w:line="240" w:lineRule="auto"/>
                    <w:jc w:val="center"/>
                    <w:rPr>
                      <w:rFonts w:ascii="Arial" w:hAnsi="Arial" w:cs="Arial"/>
                      <w:b/>
                      <w:color w:val="FFFFFF"/>
                      <w:sz w:val="36"/>
                      <w:szCs w:val="40"/>
                    </w:rPr>
                  </w:pPr>
                  <w:r w:rsidRPr="00AC60B3">
                    <w:rPr>
                      <w:rFonts w:ascii="Arial" w:hAnsi="Arial" w:cs="Arial"/>
                      <w:b/>
                      <w:color w:val="FFFFFF"/>
                      <w:sz w:val="36"/>
                      <w:szCs w:val="40"/>
                    </w:rPr>
                    <w:t xml:space="preserve">ΥΠΟΥΡΓΕΙΟ ΕΘΝΙΚΗΣ ΠΑΙΔΕΙΑΣ </w:t>
                  </w:r>
                </w:p>
                <w:p w:rsidR="008E3886" w:rsidRPr="00AC60B3" w:rsidRDefault="008E3886" w:rsidP="00E83D92">
                  <w:pPr>
                    <w:spacing w:after="0" w:line="240" w:lineRule="auto"/>
                    <w:jc w:val="center"/>
                    <w:rPr>
                      <w:rFonts w:ascii="Arial" w:hAnsi="Arial" w:cs="Arial"/>
                      <w:b/>
                      <w:color w:val="FFFFFF"/>
                      <w:sz w:val="36"/>
                      <w:szCs w:val="40"/>
                    </w:rPr>
                  </w:pPr>
                  <w:r w:rsidRPr="00AC60B3">
                    <w:rPr>
                      <w:rFonts w:ascii="Arial" w:hAnsi="Arial" w:cs="Arial"/>
                      <w:b/>
                      <w:color w:val="FFFFFF"/>
                      <w:sz w:val="36"/>
                      <w:szCs w:val="40"/>
                    </w:rPr>
                    <w:t>ΚΑΙ ΘΡΗΣΚΕΥΜΑΤΩΝ</w:t>
                  </w:r>
                </w:p>
                <w:p w:rsidR="008E3886" w:rsidRPr="00AC60B3" w:rsidRDefault="008E3886" w:rsidP="00A225B5">
                  <w:pPr>
                    <w:spacing w:line="240" w:lineRule="auto"/>
                    <w:jc w:val="center"/>
                    <w:rPr>
                      <w:rFonts w:ascii="Arial" w:hAnsi="Arial" w:cs="Arial"/>
                      <w:b/>
                      <w:color w:val="FFFFFF"/>
                      <w:sz w:val="36"/>
                      <w:szCs w:val="40"/>
                    </w:rPr>
                  </w:pPr>
                  <w:r w:rsidRPr="00AC60B3">
                    <w:rPr>
                      <w:rFonts w:ascii="Arial" w:hAnsi="Arial" w:cs="Arial"/>
                      <w:b/>
                      <w:color w:val="FFFFFF"/>
                      <w:sz w:val="36"/>
                      <w:szCs w:val="40"/>
                    </w:rPr>
                    <w:t xml:space="preserve"> ΠΑΙΔΑΓΩΓΙΚΟ ΙΝΣΤΙΤΟΥΤΟ</w:t>
                  </w:r>
                </w:p>
                <w:p w:rsidR="008E3886" w:rsidRPr="00A225B5" w:rsidRDefault="008E3886" w:rsidP="00A225B5">
                  <w:pPr>
                    <w:rPr>
                      <w:rFonts w:ascii="Arial" w:hAnsi="Arial" w:cs="Arial"/>
                      <w:color w:val="FFFFFF"/>
                      <w:sz w:val="56"/>
                      <w:szCs w:val="56"/>
                    </w:rPr>
                  </w:pPr>
                </w:p>
                <w:p w:rsidR="008E3886" w:rsidRPr="00A225B5" w:rsidRDefault="008E3886" w:rsidP="00A225B5">
                  <w:pPr>
                    <w:rPr>
                      <w:rFonts w:ascii="Arial" w:hAnsi="Arial" w:cs="Arial"/>
                      <w:color w:val="FFFFFF"/>
                      <w:sz w:val="56"/>
                      <w:szCs w:val="56"/>
                    </w:rPr>
                  </w:pPr>
                  <w:r w:rsidRPr="00A225B5">
                    <w:rPr>
                      <w:rFonts w:ascii="Arial" w:hAnsi="Arial" w:cs="Arial"/>
                      <w:color w:val="FFFFFF"/>
                      <w:sz w:val="56"/>
                      <w:szCs w:val="56"/>
                    </w:rPr>
                    <w:t>ΠΑΙ</w:t>
                  </w:r>
                </w:p>
              </w:txbxContent>
            </v:textbox>
          </v:shape>
        </w:pict>
      </w:r>
      <w:r>
        <w:rPr>
          <w:b/>
          <w:noProof/>
          <w:lang w:eastAsia="el-GR"/>
        </w:rPr>
        <w:pict>
          <v:shape id="_x0000_s1027" type="#_x0000_t202" style="position:absolute;margin-left:11.4pt;margin-top:673.8pt;width:467.25pt;height:50.95pt;z-index:3" fillcolor="#00589a" stroked="f">
            <v:textbox style="mso-next-textbox:#_x0000_s1027">
              <w:txbxContent>
                <w:p w:rsidR="00AB119E" w:rsidRPr="00AC60B3" w:rsidRDefault="00AB119E" w:rsidP="00AB119E">
                  <w:pPr>
                    <w:spacing w:line="240" w:lineRule="auto"/>
                    <w:jc w:val="center"/>
                    <w:rPr>
                      <w:rFonts w:ascii="Arial" w:hAnsi="Arial" w:cs="Arial"/>
                      <w:b/>
                      <w:color w:val="FFFFFF"/>
                      <w:sz w:val="36"/>
                      <w:szCs w:val="36"/>
                    </w:rPr>
                  </w:pPr>
                  <w:r w:rsidRPr="00AC60B3">
                    <w:rPr>
                      <w:rFonts w:ascii="Arial" w:hAnsi="Arial" w:cs="Arial"/>
                      <w:b/>
                      <w:color w:val="FFFFFF"/>
                      <w:sz w:val="36"/>
                      <w:szCs w:val="36"/>
                    </w:rPr>
                    <w:t>ΙΝΣΤΙΤΟΥΤΟ ΤΕΧΝΟΛΟΓΙΑΣ ΥΠΟΛΟΓΙΣΤΩΝ ΚΑΙ ΕΚΔΟΣΕΩΝ «ΔΙΟΦΑΝΤΟΣ» </w:t>
                  </w:r>
                </w:p>
                <w:p w:rsidR="008E3886" w:rsidRPr="00910525" w:rsidRDefault="008E3886" w:rsidP="005F32F0">
                  <w:pPr>
                    <w:spacing w:line="240" w:lineRule="auto"/>
                    <w:jc w:val="center"/>
                    <w:rPr>
                      <w:rFonts w:ascii="Arial" w:hAnsi="Arial" w:cs="Arial"/>
                      <w:color w:val="FFFFFF"/>
                      <w:sz w:val="36"/>
                      <w:szCs w:val="36"/>
                    </w:rPr>
                  </w:pPr>
                </w:p>
              </w:txbxContent>
            </v:textbox>
          </v:shape>
        </w:pict>
      </w:r>
      <w:r>
        <w:rPr>
          <w:b/>
          <w:noProof/>
          <w:lang w:eastAsia="el-GR"/>
        </w:rPr>
        <w:pict>
          <v:shape id="_x0000_s1295" type="#_x0000_t202" style="position:absolute;margin-left:98.2pt;margin-top:575.65pt;width:380.45pt;height:54.8pt;z-index:94" fillcolor="#00589a" stroked="f">
            <v:textbox style="mso-next-textbox:#_x0000_s1295">
              <w:txbxContent>
                <w:p w:rsidR="005F32F0" w:rsidRPr="00AC60B3" w:rsidRDefault="005F32F0" w:rsidP="005F32F0">
                  <w:pPr>
                    <w:spacing w:line="240" w:lineRule="auto"/>
                    <w:rPr>
                      <w:rFonts w:ascii="Arial" w:hAnsi="Arial" w:cs="Arial"/>
                      <w:b/>
                      <w:color w:val="FFFFFF"/>
                      <w:sz w:val="36"/>
                      <w:szCs w:val="36"/>
                    </w:rPr>
                  </w:pPr>
                  <w:r w:rsidRPr="00AC60B3">
                    <w:rPr>
                      <w:rFonts w:ascii="Arial" w:hAnsi="Arial" w:cs="Arial"/>
                      <w:b/>
                      <w:color w:val="FFFFFF"/>
                      <w:sz w:val="36"/>
                      <w:szCs w:val="36"/>
                    </w:rPr>
                    <w:t>ΓΙΑ ΜΑΘΗΤΕΣ Γ’ ΤΑΞΗΣ ΓΕΝΙΚΟΥ ΛΥΚΕΙΟΥ ΤΕΧΝΟΛΟΓΙΚΗΣ ΚΑΤΕΥΘΥΝΣΗΣ</w:t>
                  </w:r>
                </w:p>
              </w:txbxContent>
            </v:textbox>
          </v:shape>
        </w:pict>
      </w:r>
      <w:r>
        <w:rPr>
          <w:b/>
          <w:noProof/>
          <w:lang w:eastAsia="el-GR"/>
        </w:rPr>
        <w:pict>
          <v:shape id="_x0000_s1296" type="#_x0000_t202" style="position:absolute;margin-left:201.75pt;margin-top:150.7pt;width:112.55pt;height:27.9pt;z-index:95" fillcolor="#0062ac" stroked="f">
            <v:textbox style="mso-next-textbox:#_x0000_s1296">
              <w:txbxContent>
                <w:p w:rsidR="005F32F0" w:rsidRPr="005F32F0" w:rsidRDefault="005F32F0" w:rsidP="005F32F0">
                  <w:pPr>
                    <w:spacing w:line="240" w:lineRule="auto"/>
                    <w:rPr>
                      <w:rFonts w:ascii="Arial" w:hAnsi="Arial" w:cs="Arial"/>
                      <w:b/>
                      <w:color w:val="FFFFFF"/>
                      <w:sz w:val="36"/>
                      <w:szCs w:val="36"/>
                    </w:rPr>
                  </w:pPr>
                  <w:r w:rsidRPr="005F32F0">
                    <w:rPr>
                      <w:rFonts w:ascii="Arial" w:hAnsi="Arial" w:cs="Arial"/>
                      <w:b/>
                      <w:color w:val="FFFFFF"/>
                      <w:sz w:val="36"/>
                      <w:szCs w:val="36"/>
                    </w:rPr>
                    <w:t>1ος Τόμος</w:t>
                  </w:r>
                </w:p>
              </w:txbxContent>
            </v:textbox>
          </v:shape>
        </w:pict>
      </w:r>
      <w:r>
        <w:rPr>
          <w:rFonts w:ascii="Microsoft Sans Serif" w:hAnsi="Microsoft Sans Serif" w:cs="Microsoft Sans Serif"/>
          <w:b/>
          <w:noProof/>
          <w:sz w:val="40"/>
          <w:szCs w:val="58"/>
          <w:lang w:eastAsia="el-G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96.5pt;height:738pt;visibility:visible">
            <v:imagedata r:id="rId9" o:title=""/>
          </v:shape>
        </w:pict>
      </w:r>
    </w:p>
    <w:p w:rsidR="008E3886" w:rsidRPr="00C46171" w:rsidRDefault="00A12379" w:rsidP="007869D1">
      <w:pPr>
        <w:spacing w:after="0" w:line="240" w:lineRule="auto"/>
        <w:rPr>
          <w:rFonts w:ascii="Microsoft Sans Serif" w:hAnsi="Microsoft Sans Serif" w:cs="Microsoft Sans Serif"/>
          <w:b/>
          <w:sz w:val="40"/>
          <w:szCs w:val="58"/>
        </w:rPr>
      </w:pPr>
      <w:r w:rsidRPr="00C46171">
        <w:rPr>
          <w:rFonts w:ascii="Microsoft Sans Serif" w:hAnsi="Microsoft Sans Serif" w:cs="Microsoft Sans Serif"/>
          <w:b/>
          <w:noProof/>
          <w:sz w:val="40"/>
          <w:szCs w:val="58"/>
          <w:lang w:eastAsia="el-GR"/>
        </w:rPr>
        <w:lastRenderedPageBreak/>
        <w:br w:type="page"/>
      </w:r>
    </w:p>
    <w:p w:rsidR="008E3886" w:rsidRPr="00C46171" w:rsidRDefault="008E3886" w:rsidP="007869D1">
      <w:pPr>
        <w:spacing w:after="0" w:line="240" w:lineRule="auto"/>
        <w:rPr>
          <w:rFonts w:ascii="Microsoft Sans Serif" w:hAnsi="Microsoft Sans Serif" w:cs="Microsoft Sans Serif"/>
          <w:b/>
          <w:sz w:val="40"/>
          <w:szCs w:val="58"/>
        </w:rPr>
      </w:pPr>
    </w:p>
    <w:p w:rsidR="008E3886" w:rsidRPr="00C46171" w:rsidRDefault="008E3886" w:rsidP="007869D1">
      <w:pPr>
        <w:spacing w:after="0" w:line="240" w:lineRule="auto"/>
        <w:rPr>
          <w:rFonts w:ascii="Microsoft Sans Serif" w:hAnsi="Microsoft Sans Serif" w:cs="Microsoft Sans Serif"/>
          <w:b/>
          <w:sz w:val="40"/>
          <w:szCs w:val="58"/>
        </w:rPr>
      </w:pPr>
    </w:p>
    <w:p w:rsidR="008E3886" w:rsidRPr="00C46171" w:rsidRDefault="008E3886" w:rsidP="007869D1">
      <w:pPr>
        <w:spacing w:after="0" w:line="240" w:lineRule="auto"/>
        <w:rPr>
          <w:rFonts w:ascii="Microsoft Sans Serif" w:hAnsi="Microsoft Sans Serif" w:cs="Microsoft Sans Serif"/>
          <w:b/>
          <w:noProof/>
          <w:sz w:val="40"/>
          <w:szCs w:val="58"/>
          <w:lang w:eastAsia="el-GR"/>
        </w:rPr>
      </w:pPr>
    </w:p>
    <w:p w:rsidR="008E3886" w:rsidRPr="00C46171" w:rsidRDefault="008E3886" w:rsidP="007869D1">
      <w:pPr>
        <w:spacing w:after="0" w:line="240" w:lineRule="auto"/>
        <w:rPr>
          <w:rFonts w:ascii="Microsoft Sans Serif" w:hAnsi="Microsoft Sans Serif" w:cs="Microsoft Sans Serif"/>
          <w:b/>
          <w:noProof/>
          <w:sz w:val="40"/>
          <w:szCs w:val="58"/>
          <w:lang w:eastAsia="el-GR"/>
        </w:rPr>
      </w:pPr>
    </w:p>
    <w:p w:rsidR="008E3886" w:rsidRPr="00C46171" w:rsidRDefault="008E3886" w:rsidP="007869D1">
      <w:pPr>
        <w:spacing w:after="0" w:line="240" w:lineRule="auto"/>
        <w:rPr>
          <w:rFonts w:ascii="Microsoft Sans Serif" w:hAnsi="Microsoft Sans Serif" w:cs="Microsoft Sans Serif"/>
          <w:b/>
          <w:noProof/>
          <w:sz w:val="40"/>
          <w:szCs w:val="58"/>
          <w:lang w:eastAsia="el-GR"/>
        </w:rPr>
      </w:pPr>
    </w:p>
    <w:p w:rsidR="008E3886" w:rsidRPr="00C46171" w:rsidRDefault="008E3886" w:rsidP="007869D1">
      <w:pPr>
        <w:spacing w:after="0" w:line="240" w:lineRule="auto"/>
        <w:rPr>
          <w:rFonts w:ascii="Microsoft Sans Serif" w:hAnsi="Microsoft Sans Serif" w:cs="Microsoft Sans Serif"/>
          <w:b/>
          <w:noProof/>
          <w:sz w:val="40"/>
          <w:szCs w:val="58"/>
          <w:lang w:eastAsia="el-GR"/>
        </w:rPr>
      </w:pPr>
    </w:p>
    <w:p w:rsidR="008E3886" w:rsidRPr="00C46171" w:rsidRDefault="008E3886" w:rsidP="007869D1">
      <w:pPr>
        <w:spacing w:after="0" w:line="240" w:lineRule="auto"/>
        <w:rPr>
          <w:rFonts w:ascii="Microsoft Sans Serif" w:hAnsi="Microsoft Sans Serif" w:cs="Microsoft Sans Serif"/>
          <w:b/>
          <w:noProof/>
          <w:sz w:val="40"/>
          <w:szCs w:val="58"/>
          <w:lang w:eastAsia="el-GR"/>
        </w:rPr>
      </w:pPr>
    </w:p>
    <w:p w:rsidR="008E3886" w:rsidRPr="00C46171" w:rsidRDefault="008E3886" w:rsidP="007869D1">
      <w:pPr>
        <w:spacing w:after="0" w:line="240" w:lineRule="auto"/>
        <w:rPr>
          <w:rFonts w:ascii="Microsoft Sans Serif" w:hAnsi="Microsoft Sans Serif" w:cs="Microsoft Sans Serif"/>
          <w:b/>
          <w:noProof/>
          <w:sz w:val="40"/>
          <w:szCs w:val="58"/>
          <w:lang w:eastAsia="el-GR"/>
        </w:rPr>
      </w:pPr>
    </w:p>
    <w:p w:rsidR="008E3886" w:rsidRPr="00C46171" w:rsidRDefault="008E3886" w:rsidP="007869D1">
      <w:pPr>
        <w:spacing w:after="0" w:line="240" w:lineRule="auto"/>
        <w:rPr>
          <w:rFonts w:ascii="Microsoft Sans Serif" w:hAnsi="Microsoft Sans Serif" w:cs="Microsoft Sans Serif"/>
          <w:b/>
          <w:noProof/>
          <w:sz w:val="40"/>
          <w:szCs w:val="58"/>
          <w:lang w:eastAsia="el-GR"/>
        </w:rPr>
      </w:pPr>
    </w:p>
    <w:p w:rsidR="008E3886" w:rsidRPr="00C46171" w:rsidRDefault="008E3886" w:rsidP="007869D1">
      <w:pPr>
        <w:spacing w:after="0" w:line="240" w:lineRule="auto"/>
        <w:rPr>
          <w:rFonts w:ascii="Microsoft Sans Serif" w:hAnsi="Microsoft Sans Serif" w:cs="Microsoft Sans Serif"/>
          <w:b/>
          <w:noProof/>
          <w:sz w:val="40"/>
          <w:szCs w:val="58"/>
          <w:lang w:eastAsia="el-GR"/>
        </w:rPr>
      </w:pPr>
    </w:p>
    <w:p w:rsidR="008E3886" w:rsidRPr="00C46171" w:rsidRDefault="002C63B4" w:rsidP="007869D1">
      <w:pPr>
        <w:spacing w:after="0" w:line="240" w:lineRule="auto"/>
        <w:jc w:val="center"/>
        <w:rPr>
          <w:rFonts w:ascii="Microsoft Sans Serif" w:hAnsi="Microsoft Sans Serif" w:cs="Microsoft Sans Serif"/>
          <w:b/>
          <w:noProof/>
          <w:sz w:val="40"/>
          <w:szCs w:val="58"/>
          <w:lang w:eastAsia="el-GR"/>
        </w:rPr>
      </w:pPr>
      <w:r>
        <w:rPr>
          <w:rFonts w:ascii="Microsoft Sans Serif" w:hAnsi="Microsoft Sans Serif" w:cs="Microsoft Sans Serif"/>
          <w:b/>
          <w:noProof/>
          <w:sz w:val="40"/>
          <w:szCs w:val="58"/>
          <w:lang w:eastAsia="el-G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261pt;height:96pt" fillcolor="#622423">
            <v:stroke r:id="rId10" o:title=""/>
            <v:shadow color="#868686"/>
            <v:textpath style="font-family:&quot;Arial&quot;;font-weight:bold;v-text-kern:t" trim="t" fitpath="t" string="Τεχνολογία &#10;&amp; Ανάπτυξη"/>
          </v:shape>
        </w:pict>
      </w:r>
    </w:p>
    <w:p w:rsidR="008E3886" w:rsidRPr="00C46171" w:rsidRDefault="008E3886" w:rsidP="007869D1">
      <w:pPr>
        <w:spacing w:after="0" w:line="240" w:lineRule="auto"/>
        <w:jc w:val="center"/>
        <w:rPr>
          <w:rFonts w:ascii="Microsoft Sans Serif" w:hAnsi="Microsoft Sans Serif" w:cs="Microsoft Sans Serif"/>
          <w:b/>
          <w:noProof/>
          <w:sz w:val="40"/>
          <w:szCs w:val="58"/>
          <w:lang w:eastAsia="el-GR"/>
        </w:rPr>
      </w:pPr>
    </w:p>
    <w:p w:rsidR="008E3886" w:rsidRPr="00C46171" w:rsidRDefault="008E3886" w:rsidP="007869D1">
      <w:pPr>
        <w:spacing w:after="0" w:line="240" w:lineRule="auto"/>
        <w:jc w:val="center"/>
        <w:rPr>
          <w:rFonts w:ascii="Microsoft Sans Serif" w:hAnsi="Microsoft Sans Serif" w:cs="Microsoft Sans Serif"/>
          <w:b/>
          <w:noProof/>
          <w:sz w:val="40"/>
          <w:szCs w:val="58"/>
          <w:lang w:eastAsia="el-GR"/>
        </w:rPr>
      </w:pPr>
    </w:p>
    <w:p w:rsidR="008E3886" w:rsidRPr="00C46171" w:rsidRDefault="008E3886" w:rsidP="007869D1">
      <w:pPr>
        <w:spacing w:after="0" w:line="240" w:lineRule="auto"/>
        <w:jc w:val="center"/>
        <w:rPr>
          <w:rFonts w:ascii="Microsoft Sans Serif" w:hAnsi="Microsoft Sans Serif" w:cs="Microsoft Sans Serif"/>
          <w:b/>
          <w:noProof/>
          <w:sz w:val="40"/>
          <w:szCs w:val="58"/>
          <w:lang w:eastAsia="el-GR"/>
        </w:rPr>
      </w:pPr>
    </w:p>
    <w:p w:rsidR="00A12379" w:rsidRPr="00C46171" w:rsidRDefault="00A12379" w:rsidP="007869D1">
      <w:pPr>
        <w:spacing w:after="0" w:line="240" w:lineRule="auto"/>
        <w:jc w:val="center"/>
        <w:rPr>
          <w:rFonts w:ascii="Microsoft Sans Serif" w:hAnsi="Microsoft Sans Serif" w:cs="Microsoft Sans Serif"/>
          <w:b/>
          <w:noProof/>
          <w:sz w:val="40"/>
          <w:szCs w:val="58"/>
          <w:lang w:eastAsia="el-GR"/>
        </w:rPr>
      </w:pPr>
    </w:p>
    <w:p w:rsidR="008E3886" w:rsidRPr="00C46171" w:rsidRDefault="000C1949" w:rsidP="007869D1">
      <w:pPr>
        <w:spacing w:after="0" w:line="240" w:lineRule="auto"/>
        <w:jc w:val="center"/>
        <w:rPr>
          <w:rFonts w:ascii="Arial" w:hAnsi="Arial" w:cs="Arial"/>
          <w:b/>
          <w:noProof/>
          <w:sz w:val="44"/>
          <w:szCs w:val="58"/>
          <w:lang w:eastAsia="el-GR"/>
        </w:rPr>
      </w:pPr>
      <w:r w:rsidRPr="00C46171">
        <w:rPr>
          <w:rFonts w:ascii="Arial" w:hAnsi="Arial" w:cs="Arial"/>
          <w:b/>
          <w:noProof/>
          <w:sz w:val="44"/>
          <w:szCs w:val="58"/>
          <w:lang w:eastAsia="el-GR"/>
        </w:rPr>
        <w:t>1ος</w:t>
      </w:r>
      <w:r w:rsidR="008E3886" w:rsidRPr="00C46171">
        <w:rPr>
          <w:rFonts w:ascii="Arial" w:hAnsi="Arial" w:cs="Arial"/>
          <w:b/>
          <w:noProof/>
          <w:sz w:val="44"/>
          <w:szCs w:val="58"/>
          <w:lang w:eastAsia="el-GR"/>
        </w:rPr>
        <w:t xml:space="preserve"> ΤΟΜΟΣ</w:t>
      </w:r>
    </w:p>
    <w:p w:rsidR="008E3886" w:rsidRPr="00C46171" w:rsidRDefault="008E3886" w:rsidP="007869D1">
      <w:pPr>
        <w:spacing w:after="0" w:line="240" w:lineRule="auto"/>
        <w:jc w:val="center"/>
        <w:rPr>
          <w:rFonts w:ascii="Arial" w:hAnsi="Arial" w:cs="Arial"/>
          <w:b/>
          <w:sz w:val="44"/>
          <w:szCs w:val="58"/>
        </w:rPr>
      </w:pPr>
      <w:r w:rsidRPr="00C46171">
        <w:rPr>
          <w:rFonts w:ascii="Arial" w:hAnsi="Arial" w:cs="Arial"/>
          <w:b/>
          <w:sz w:val="44"/>
          <w:szCs w:val="58"/>
        </w:rPr>
        <w:br w:type="page"/>
      </w:r>
    </w:p>
    <w:p w:rsidR="008E3886" w:rsidRPr="00C46171" w:rsidRDefault="002B2A70" w:rsidP="007869D1">
      <w:pPr>
        <w:spacing w:after="0" w:line="240" w:lineRule="auto"/>
        <w:rPr>
          <w:rFonts w:ascii="Microsoft Sans Serif" w:hAnsi="Microsoft Sans Serif" w:cs="Microsoft Sans Serif"/>
          <w:b/>
          <w:sz w:val="40"/>
          <w:szCs w:val="58"/>
        </w:rPr>
      </w:pPr>
      <w:r>
        <w:rPr>
          <w:rFonts w:ascii="Microsoft Sans Serif" w:hAnsi="Microsoft Sans Serif" w:cs="Microsoft Sans Serif"/>
          <w:b/>
          <w:noProof/>
          <w:sz w:val="40"/>
          <w:szCs w:val="58"/>
          <w:lang w:eastAsia="el-GR"/>
        </w:rPr>
        <w:pict>
          <v:shape id="Εικόνα 4" o:spid="_x0000_i1027" type="#_x0000_t75" style="width:238.5pt;height:324pt;visibility:visible">
            <v:imagedata r:id="rId11" o:title=""/>
          </v:shape>
        </w:pict>
      </w:r>
    </w:p>
    <w:p w:rsidR="008E3886" w:rsidRPr="00C46171" w:rsidRDefault="008E3886" w:rsidP="007869D1">
      <w:pPr>
        <w:spacing w:after="0" w:line="240" w:lineRule="auto"/>
        <w:rPr>
          <w:rFonts w:ascii="Microsoft Sans Serif" w:hAnsi="Microsoft Sans Serif" w:cs="Microsoft Sans Serif"/>
          <w:b/>
          <w:sz w:val="38"/>
          <w:szCs w:val="38"/>
        </w:rPr>
      </w:pPr>
      <w:r w:rsidRPr="00C46171">
        <w:rPr>
          <w:rFonts w:ascii="Microsoft Sans Serif" w:hAnsi="Microsoft Sans Serif" w:cs="Microsoft Sans Serif"/>
          <w:b/>
          <w:sz w:val="38"/>
          <w:szCs w:val="38"/>
        </w:rPr>
        <w:t xml:space="preserve">Μεγάλο ποσοστό των φωτογραφιών του βιβλίου προέρχεται από το αρχείο της "βάσης δεδομένων - IDEAL PHOTO". </w:t>
      </w:r>
    </w:p>
    <w:p w:rsidR="008E3886" w:rsidRPr="00C46171" w:rsidRDefault="008E3886" w:rsidP="007869D1">
      <w:pPr>
        <w:spacing w:after="0" w:line="240" w:lineRule="auto"/>
        <w:rPr>
          <w:rFonts w:ascii="Microsoft Sans Serif" w:hAnsi="Microsoft Sans Serif" w:cs="Microsoft Sans Serif"/>
          <w:b/>
          <w:sz w:val="38"/>
          <w:szCs w:val="38"/>
        </w:rPr>
      </w:pPr>
      <w:r w:rsidRPr="00C46171">
        <w:rPr>
          <w:rFonts w:ascii="Microsoft Sans Serif" w:hAnsi="Microsoft Sans Serif" w:cs="Microsoft Sans Serif"/>
          <w:b/>
          <w:sz w:val="38"/>
          <w:szCs w:val="38"/>
        </w:rPr>
        <w:t>Στοιχειοθεσία - φιλμ - μοντάζ:</w:t>
      </w:r>
    </w:p>
    <w:p w:rsidR="008E3886" w:rsidRPr="00C46171" w:rsidRDefault="008E3886" w:rsidP="007869D1">
      <w:pPr>
        <w:spacing w:after="0" w:line="240" w:lineRule="auto"/>
        <w:rPr>
          <w:rFonts w:ascii="Arial" w:hAnsi="Arial" w:cs="Arial"/>
          <w:b/>
          <w:sz w:val="36"/>
          <w:szCs w:val="56"/>
        </w:rPr>
      </w:pPr>
      <w:r w:rsidRPr="00C46171">
        <w:rPr>
          <w:rFonts w:ascii="Microsoft Sans Serif" w:hAnsi="Microsoft Sans Serif" w:cs="Microsoft Sans Serif"/>
          <w:b/>
          <w:sz w:val="38"/>
          <w:szCs w:val="38"/>
        </w:rPr>
        <w:t>ΕΚΔΟΣΕΙΣ Α. ΣΤΑΜΟΥΛΗΣ</w:t>
      </w:r>
      <w:r w:rsidRPr="00C46171">
        <w:rPr>
          <w:rFonts w:ascii="Microsoft Sans Serif" w:hAnsi="Microsoft Sans Serif" w:cs="Microsoft Sans Serif"/>
          <w:b/>
          <w:sz w:val="40"/>
          <w:szCs w:val="58"/>
        </w:rPr>
        <w:br/>
      </w:r>
      <w:r w:rsidRPr="00C46171">
        <w:rPr>
          <w:rFonts w:ascii="Tahoma" w:hAnsi="Tahoma" w:cs="Tahoma"/>
          <w:b/>
          <w:sz w:val="36"/>
          <w:szCs w:val="56"/>
        </w:rPr>
        <w:t>ΑΘΗΝΑ:</w:t>
      </w:r>
      <w:r w:rsidRPr="00C46171">
        <w:rPr>
          <w:rFonts w:ascii="Times New Roman" w:hAnsi="Times New Roman"/>
          <w:b/>
          <w:sz w:val="14"/>
          <w:szCs w:val="24"/>
        </w:rPr>
        <w:t xml:space="preserve"> </w:t>
      </w:r>
      <w:r w:rsidRPr="00C46171">
        <w:rPr>
          <w:rFonts w:ascii="Arial" w:hAnsi="Arial" w:cs="Arial"/>
          <w:b/>
          <w:sz w:val="36"/>
          <w:szCs w:val="56"/>
        </w:rPr>
        <w:t xml:space="preserve">ΑΒΕΡΩΦ 2 Τ.Κ. 104 33 ΤΗΛ.:  5238305 (4 γραμμές) FAX: 5238959  E-mail: info@ stamoulis.gr  </w:t>
      </w:r>
    </w:p>
    <w:p w:rsidR="000C1DBB" w:rsidRPr="00C46171" w:rsidRDefault="000C1DBB" w:rsidP="007869D1">
      <w:pPr>
        <w:spacing w:after="0" w:line="240" w:lineRule="auto"/>
        <w:rPr>
          <w:rFonts w:ascii="Arial" w:hAnsi="Arial" w:cs="Arial"/>
          <w:b/>
          <w:sz w:val="36"/>
          <w:szCs w:val="56"/>
        </w:rPr>
      </w:pPr>
      <w:r w:rsidRPr="00C46171">
        <w:rPr>
          <w:rFonts w:ascii="Arial" w:hAnsi="Arial" w:cs="Arial"/>
          <w:b/>
          <w:sz w:val="36"/>
          <w:szCs w:val="56"/>
        </w:rPr>
        <w:t>http://www.stamoulis.gr</w:t>
      </w:r>
    </w:p>
    <w:p w:rsidR="005F32F0" w:rsidRPr="00C46171" w:rsidRDefault="000C1DBB" w:rsidP="000C1DBB">
      <w:pPr>
        <w:spacing w:after="0" w:line="240" w:lineRule="auto"/>
        <w:jc w:val="center"/>
        <w:rPr>
          <w:rFonts w:ascii="Tahoma" w:hAnsi="Tahoma" w:cs="Tahoma"/>
          <w:b/>
          <w:sz w:val="36"/>
          <w:szCs w:val="56"/>
        </w:rPr>
      </w:pPr>
      <w:r w:rsidRPr="00C46171">
        <w:rPr>
          <w:rFonts w:ascii="Arial" w:hAnsi="Arial" w:cs="Arial"/>
          <w:b/>
          <w:sz w:val="36"/>
          <w:szCs w:val="56"/>
        </w:rPr>
        <w:br w:type="page"/>
      </w:r>
      <w:r w:rsidR="008E3886" w:rsidRPr="00C46171">
        <w:rPr>
          <w:rFonts w:ascii="Tahoma" w:hAnsi="Tahoma" w:cs="Tahoma"/>
          <w:b/>
          <w:sz w:val="36"/>
          <w:szCs w:val="56"/>
        </w:rPr>
        <w:lastRenderedPageBreak/>
        <w:t xml:space="preserve">ΥΠΟΥΡΓΕΙΟ ΕΘΝΙΚΗΣ ΠΑΙΔΕΙΑΣ </w:t>
      </w:r>
    </w:p>
    <w:p w:rsidR="008E3886" w:rsidRPr="00C46171" w:rsidRDefault="008E3886" w:rsidP="000C1DBB">
      <w:pPr>
        <w:spacing w:after="0" w:line="240" w:lineRule="auto"/>
        <w:jc w:val="center"/>
        <w:rPr>
          <w:rFonts w:ascii="Tahoma" w:hAnsi="Tahoma" w:cs="Tahoma"/>
          <w:b/>
          <w:sz w:val="36"/>
          <w:szCs w:val="56"/>
        </w:rPr>
      </w:pPr>
      <w:r w:rsidRPr="00C46171">
        <w:rPr>
          <w:rFonts w:ascii="Tahoma" w:hAnsi="Tahoma" w:cs="Tahoma"/>
          <w:b/>
          <w:sz w:val="36"/>
          <w:szCs w:val="56"/>
        </w:rPr>
        <w:t>ΚΑΙ ΘΡΗΣΚΕΥΜΑΤΩΝ</w:t>
      </w:r>
    </w:p>
    <w:p w:rsidR="008E3886" w:rsidRPr="00C46171" w:rsidRDefault="008E3886" w:rsidP="007869D1">
      <w:pPr>
        <w:spacing w:after="0" w:line="240" w:lineRule="auto"/>
        <w:jc w:val="center"/>
        <w:rPr>
          <w:rFonts w:ascii="Tahoma" w:hAnsi="Tahoma" w:cs="Tahoma"/>
          <w:b/>
          <w:sz w:val="36"/>
          <w:szCs w:val="56"/>
        </w:rPr>
      </w:pPr>
      <w:r w:rsidRPr="00C46171">
        <w:rPr>
          <w:rFonts w:ascii="Tahoma" w:hAnsi="Tahoma" w:cs="Tahoma"/>
          <w:b/>
          <w:sz w:val="36"/>
          <w:szCs w:val="56"/>
        </w:rPr>
        <w:t xml:space="preserve">ΠΑΙΔΑΓΩΓΙΚΟ ΙΝΣΤΙΤΟΥΤΟ </w:t>
      </w:r>
    </w:p>
    <w:p w:rsidR="008E3886" w:rsidRPr="00C46171" w:rsidRDefault="008E3886" w:rsidP="007869D1">
      <w:pPr>
        <w:spacing w:after="0" w:line="240" w:lineRule="auto"/>
        <w:jc w:val="center"/>
        <w:rPr>
          <w:rFonts w:ascii="Tahoma" w:hAnsi="Tahoma" w:cs="Tahoma"/>
          <w:b/>
          <w:sz w:val="36"/>
          <w:szCs w:val="56"/>
        </w:rPr>
      </w:pPr>
    </w:p>
    <w:p w:rsidR="008E3886" w:rsidRPr="00C46171" w:rsidRDefault="008E3886" w:rsidP="007869D1">
      <w:pPr>
        <w:spacing w:after="0" w:line="240" w:lineRule="auto"/>
        <w:jc w:val="center"/>
        <w:rPr>
          <w:rFonts w:ascii="Tahoma" w:hAnsi="Tahoma" w:cs="Tahoma"/>
          <w:b/>
          <w:sz w:val="36"/>
          <w:szCs w:val="56"/>
        </w:rPr>
      </w:pPr>
    </w:p>
    <w:p w:rsidR="008E3886" w:rsidRPr="00C46171" w:rsidRDefault="008E3886" w:rsidP="007869D1">
      <w:pPr>
        <w:spacing w:after="0" w:line="240" w:lineRule="auto"/>
        <w:jc w:val="center"/>
        <w:rPr>
          <w:rFonts w:ascii="Tahoma" w:hAnsi="Tahoma" w:cs="Tahoma"/>
          <w:b/>
          <w:sz w:val="36"/>
          <w:szCs w:val="56"/>
        </w:rPr>
      </w:pPr>
    </w:p>
    <w:p w:rsidR="008E3886" w:rsidRPr="00C46171" w:rsidRDefault="008E3886" w:rsidP="007869D1">
      <w:pPr>
        <w:spacing w:after="0" w:line="240" w:lineRule="auto"/>
        <w:jc w:val="center"/>
        <w:rPr>
          <w:rFonts w:ascii="Tahoma" w:hAnsi="Tahoma" w:cs="Tahoma"/>
          <w:b/>
          <w:sz w:val="36"/>
          <w:szCs w:val="56"/>
        </w:rPr>
      </w:pPr>
    </w:p>
    <w:p w:rsidR="008E3886" w:rsidRPr="00C46171" w:rsidRDefault="008E3886" w:rsidP="007869D1">
      <w:pPr>
        <w:spacing w:after="0" w:line="240" w:lineRule="auto"/>
        <w:rPr>
          <w:b/>
          <w:sz w:val="12"/>
        </w:rPr>
      </w:pPr>
    </w:p>
    <w:p w:rsidR="008E3886" w:rsidRPr="00C46171" w:rsidRDefault="008E3886" w:rsidP="007869D1">
      <w:pPr>
        <w:spacing w:after="0" w:line="240" w:lineRule="auto"/>
        <w:rPr>
          <w:b/>
          <w:sz w:val="12"/>
        </w:rPr>
      </w:pPr>
    </w:p>
    <w:p w:rsidR="008E3886" w:rsidRPr="00C46171" w:rsidRDefault="008E3886" w:rsidP="007869D1">
      <w:pPr>
        <w:spacing w:after="0" w:line="240" w:lineRule="auto"/>
        <w:rPr>
          <w:b/>
          <w:sz w:val="12"/>
        </w:rPr>
      </w:pPr>
    </w:p>
    <w:p w:rsidR="008E3886" w:rsidRPr="00C46171" w:rsidRDefault="008E3886" w:rsidP="007869D1">
      <w:pPr>
        <w:spacing w:after="0" w:line="240" w:lineRule="auto"/>
        <w:jc w:val="center"/>
        <w:rPr>
          <w:b/>
          <w:noProof/>
          <w:sz w:val="12"/>
          <w:lang w:eastAsia="el-GR"/>
        </w:rPr>
      </w:pPr>
    </w:p>
    <w:p w:rsidR="008E3886" w:rsidRPr="00C46171" w:rsidRDefault="008E3886" w:rsidP="007869D1">
      <w:pPr>
        <w:spacing w:after="0" w:line="240" w:lineRule="auto"/>
        <w:jc w:val="center"/>
        <w:rPr>
          <w:b/>
          <w:noProof/>
          <w:sz w:val="12"/>
          <w:lang w:eastAsia="el-GR"/>
        </w:rPr>
      </w:pPr>
    </w:p>
    <w:p w:rsidR="008E3886" w:rsidRPr="00C46171" w:rsidRDefault="002B2A70" w:rsidP="007869D1">
      <w:pPr>
        <w:spacing w:after="0" w:line="240" w:lineRule="auto"/>
        <w:jc w:val="center"/>
        <w:rPr>
          <w:b/>
          <w:noProof/>
          <w:sz w:val="12"/>
          <w:lang w:eastAsia="el-GR"/>
        </w:rPr>
      </w:pPr>
      <w:r>
        <w:rPr>
          <w:rFonts w:ascii="Microsoft Sans Serif" w:hAnsi="Microsoft Sans Serif" w:cs="Microsoft Sans Serif"/>
          <w:b/>
          <w:noProof/>
          <w:sz w:val="40"/>
          <w:szCs w:val="58"/>
          <w:lang w:eastAsia="el-GR"/>
        </w:rPr>
        <w:pict>
          <v:shape id="_x0000_i1028" type="#_x0000_t136" style="width:261pt;height:96pt" fillcolor="#622423">
            <v:stroke r:id="rId10" o:title=""/>
            <v:shadow color="#868686"/>
            <v:textpath style="font-family:&quot;Arial&quot;;font-weight:bold;v-text-kern:t" trim="t" fitpath="t" string="Τεχνολογία &#10;&amp; Ανάπτυξη"/>
          </v:shape>
        </w:pict>
      </w:r>
    </w:p>
    <w:p w:rsidR="008E3886" w:rsidRPr="00C46171" w:rsidRDefault="008E3886" w:rsidP="007869D1">
      <w:pPr>
        <w:spacing w:after="0" w:line="240" w:lineRule="auto"/>
        <w:jc w:val="center"/>
        <w:rPr>
          <w:b/>
          <w:noProof/>
          <w:sz w:val="12"/>
          <w:lang w:eastAsia="el-GR"/>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rFonts w:ascii="Arial" w:hAnsi="Arial" w:cs="Arial"/>
          <w:b/>
          <w:sz w:val="36"/>
          <w:szCs w:val="56"/>
        </w:rPr>
      </w:pPr>
      <w:r w:rsidRPr="00C46171">
        <w:rPr>
          <w:rFonts w:ascii="Arial" w:hAnsi="Arial" w:cs="Arial"/>
          <w:b/>
          <w:sz w:val="36"/>
          <w:szCs w:val="56"/>
        </w:rPr>
        <w:t>ΓΙΑ ΜΑΘΗΤΕΣ Γ' ΤΑΞΗΣ ΕΝΙΑΙΟΥ ΛΥΚΕΙΟΥ</w:t>
      </w:r>
      <w:r w:rsidRPr="00C46171">
        <w:rPr>
          <w:rFonts w:ascii="Arial" w:hAnsi="Arial" w:cs="Arial"/>
          <w:b/>
          <w:sz w:val="36"/>
          <w:szCs w:val="56"/>
        </w:rPr>
        <w:br/>
        <w:t>ΤΕΧΝΟΛΟΓΙΚΗΣ ΚΑΤΕΥΘΥΝΣΗΣ</w:t>
      </w: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0C1949" w:rsidP="007869D1">
      <w:pPr>
        <w:spacing w:after="0" w:line="240" w:lineRule="auto"/>
        <w:jc w:val="center"/>
        <w:rPr>
          <w:rFonts w:ascii="Arial" w:hAnsi="Arial" w:cs="Arial"/>
          <w:b/>
          <w:sz w:val="36"/>
          <w:szCs w:val="36"/>
        </w:rPr>
      </w:pPr>
      <w:r w:rsidRPr="00C46171">
        <w:rPr>
          <w:rFonts w:ascii="Arial" w:hAnsi="Arial" w:cs="Arial"/>
          <w:b/>
          <w:sz w:val="36"/>
          <w:szCs w:val="36"/>
        </w:rPr>
        <w:t>1ος</w:t>
      </w:r>
      <w:r w:rsidR="008E3886" w:rsidRPr="00C46171">
        <w:rPr>
          <w:rFonts w:ascii="Arial" w:hAnsi="Arial" w:cs="Arial"/>
          <w:b/>
          <w:sz w:val="36"/>
          <w:szCs w:val="36"/>
        </w:rPr>
        <w:t xml:space="preserve"> ΤΟΜΟΣ</w:t>
      </w: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A12379" w:rsidRPr="00C46171" w:rsidRDefault="00A12379" w:rsidP="007869D1">
      <w:pPr>
        <w:spacing w:after="0" w:line="240" w:lineRule="auto"/>
        <w:jc w:val="center"/>
        <w:rPr>
          <w:b/>
          <w:sz w:val="12"/>
        </w:rPr>
      </w:pPr>
    </w:p>
    <w:p w:rsidR="00A12379" w:rsidRPr="00C46171" w:rsidRDefault="00A12379" w:rsidP="007869D1">
      <w:pPr>
        <w:spacing w:after="0" w:line="240" w:lineRule="auto"/>
        <w:jc w:val="center"/>
        <w:rPr>
          <w:b/>
          <w:sz w:val="12"/>
        </w:rPr>
      </w:pPr>
    </w:p>
    <w:p w:rsidR="00A12379" w:rsidRPr="00C46171" w:rsidRDefault="00A12379" w:rsidP="007869D1">
      <w:pPr>
        <w:spacing w:after="0" w:line="240" w:lineRule="auto"/>
        <w:jc w:val="center"/>
        <w:rPr>
          <w:b/>
          <w:sz w:val="12"/>
        </w:rPr>
      </w:pPr>
    </w:p>
    <w:p w:rsidR="00A12379" w:rsidRPr="00C46171" w:rsidRDefault="00A12379" w:rsidP="007869D1">
      <w:pPr>
        <w:spacing w:after="0" w:line="240" w:lineRule="auto"/>
        <w:jc w:val="center"/>
        <w:rPr>
          <w:b/>
          <w:sz w:val="12"/>
        </w:rPr>
      </w:pPr>
    </w:p>
    <w:p w:rsidR="00A12379" w:rsidRPr="00C46171" w:rsidRDefault="00A12379" w:rsidP="007869D1">
      <w:pPr>
        <w:spacing w:after="0" w:line="240" w:lineRule="auto"/>
        <w:jc w:val="center"/>
        <w:rPr>
          <w:b/>
          <w:sz w:val="12"/>
        </w:rPr>
      </w:pPr>
    </w:p>
    <w:p w:rsidR="00A12379" w:rsidRPr="00C46171" w:rsidRDefault="00A12379" w:rsidP="007869D1">
      <w:pPr>
        <w:spacing w:after="0" w:line="240" w:lineRule="auto"/>
        <w:jc w:val="center"/>
        <w:rPr>
          <w:b/>
          <w:sz w:val="12"/>
        </w:rPr>
      </w:pPr>
    </w:p>
    <w:p w:rsidR="00A12379" w:rsidRPr="00C46171" w:rsidRDefault="00A12379"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Default="008E3886" w:rsidP="007869D1">
      <w:pPr>
        <w:spacing w:after="0" w:line="240" w:lineRule="auto"/>
        <w:jc w:val="center"/>
        <w:rPr>
          <w:b/>
          <w:sz w:val="12"/>
        </w:rPr>
      </w:pPr>
    </w:p>
    <w:p w:rsidR="00AB119E" w:rsidRDefault="00AB119E" w:rsidP="007869D1">
      <w:pPr>
        <w:spacing w:after="0" w:line="240" w:lineRule="auto"/>
        <w:jc w:val="center"/>
        <w:rPr>
          <w:b/>
          <w:sz w:val="12"/>
        </w:rPr>
      </w:pPr>
    </w:p>
    <w:p w:rsidR="00AB119E" w:rsidRDefault="00AB119E" w:rsidP="007869D1">
      <w:pPr>
        <w:spacing w:after="0" w:line="240" w:lineRule="auto"/>
        <w:jc w:val="center"/>
        <w:rPr>
          <w:b/>
          <w:sz w:val="12"/>
        </w:rPr>
      </w:pPr>
    </w:p>
    <w:p w:rsidR="00AB119E" w:rsidRDefault="00AB119E" w:rsidP="007869D1">
      <w:pPr>
        <w:spacing w:after="0" w:line="240" w:lineRule="auto"/>
        <w:jc w:val="center"/>
        <w:rPr>
          <w:b/>
          <w:sz w:val="12"/>
        </w:rPr>
      </w:pPr>
    </w:p>
    <w:p w:rsidR="00AB119E" w:rsidRPr="00C46171" w:rsidRDefault="00AB119E"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8E3886" w:rsidRPr="00C46171" w:rsidRDefault="008E3886" w:rsidP="007869D1">
      <w:pPr>
        <w:spacing w:after="0" w:line="240" w:lineRule="auto"/>
        <w:jc w:val="center"/>
        <w:rPr>
          <w:b/>
          <w:sz w:val="12"/>
        </w:rPr>
      </w:pPr>
    </w:p>
    <w:p w:rsidR="00AB119E" w:rsidRPr="00AC60B3" w:rsidRDefault="00AB119E" w:rsidP="00AB119E">
      <w:pPr>
        <w:spacing w:line="240" w:lineRule="auto"/>
        <w:jc w:val="center"/>
        <w:rPr>
          <w:rFonts w:ascii="Arial" w:hAnsi="Arial" w:cs="Arial"/>
          <w:b/>
          <w:sz w:val="36"/>
          <w:szCs w:val="36"/>
        </w:rPr>
      </w:pPr>
      <w:r w:rsidRPr="00AC60B3">
        <w:rPr>
          <w:rFonts w:ascii="Arial" w:hAnsi="Arial" w:cs="Arial"/>
          <w:b/>
          <w:sz w:val="36"/>
          <w:szCs w:val="36"/>
        </w:rPr>
        <w:t>ΙΝΣΤΙΤΟΥΤΟ ΤΕΧΝΟΛΟΓΙΑΣ ΥΠΟΛΟΓΙΣΤΩΝ ΚΑΙ ΕΚΔΟΣΕΩΝ «ΔΙΟΦΑΝΤΟΣ» </w:t>
      </w:r>
    </w:p>
    <w:p w:rsidR="008E3886" w:rsidRPr="00C46171" w:rsidRDefault="008E3886" w:rsidP="007869D1">
      <w:pPr>
        <w:tabs>
          <w:tab w:val="left" w:pos="6945"/>
        </w:tabs>
        <w:spacing w:after="0" w:line="240" w:lineRule="auto"/>
        <w:rPr>
          <w:rStyle w:val="bold"/>
          <w:rFonts w:ascii="Tahoma" w:hAnsi="Tahoma" w:cs="Tahoma"/>
          <w:b/>
          <w:sz w:val="36"/>
          <w:szCs w:val="56"/>
        </w:rPr>
      </w:pPr>
      <w:r w:rsidRPr="00C46171">
        <w:rPr>
          <w:rStyle w:val="bold"/>
          <w:rFonts w:ascii="Tahoma" w:hAnsi="Tahoma" w:cs="Tahoma"/>
          <w:b/>
          <w:sz w:val="36"/>
          <w:szCs w:val="56"/>
        </w:rPr>
        <w:lastRenderedPageBreak/>
        <w:t>Συγγραφή:</w:t>
      </w:r>
    </w:p>
    <w:p w:rsidR="008E3886" w:rsidRPr="00C46171" w:rsidRDefault="008E3886" w:rsidP="007869D1">
      <w:pPr>
        <w:tabs>
          <w:tab w:val="left" w:pos="6945"/>
        </w:tabs>
        <w:spacing w:after="0" w:line="240" w:lineRule="auto"/>
        <w:rPr>
          <w:rFonts w:ascii="Arial" w:hAnsi="Arial" w:cs="Arial"/>
          <w:b/>
          <w:sz w:val="36"/>
          <w:szCs w:val="56"/>
        </w:rPr>
      </w:pPr>
      <w:r w:rsidRPr="00C46171">
        <w:rPr>
          <w:rStyle w:val="bold"/>
          <w:rFonts w:ascii="Tahoma" w:hAnsi="Tahoma" w:cs="Tahoma"/>
          <w:b/>
          <w:sz w:val="36"/>
          <w:szCs w:val="56"/>
        </w:rPr>
        <w:t>Γεώργιος Βούτσινος</w:t>
      </w:r>
      <w:r w:rsidRPr="00C46171">
        <w:rPr>
          <w:rFonts w:ascii="Arial" w:hAnsi="Arial" w:cs="Arial"/>
          <w:b/>
          <w:sz w:val="12"/>
        </w:rPr>
        <w:tab/>
      </w:r>
      <w:r w:rsidRPr="00C46171">
        <w:rPr>
          <w:rFonts w:ascii="Arial" w:hAnsi="Arial" w:cs="Arial"/>
          <w:b/>
          <w:sz w:val="12"/>
        </w:rPr>
        <w:br/>
      </w:r>
      <w:r w:rsidRPr="00C46171">
        <w:rPr>
          <w:rFonts w:ascii="Arial" w:hAnsi="Arial" w:cs="Arial"/>
          <w:b/>
          <w:sz w:val="36"/>
          <w:szCs w:val="56"/>
        </w:rPr>
        <w:t>Σύμβουλος Παιδαγωγικού Ινστιτούτου</w:t>
      </w:r>
      <w:r w:rsidRPr="00C46171">
        <w:rPr>
          <w:rFonts w:ascii="Arial" w:hAnsi="Arial" w:cs="Arial"/>
          <w:b/>
          <w:sz w:val="36"/>
          <w:szCs w:val="56"/>
        </w:rPr>
        <w:tab/>
      </w:r>
      <w:r w:rsidRPr="00C46171">
        <w:rPr>
          <w:rFonts w:ascii="Arial" w:hAnsi="Arial" w:cs="Arial"/>
          <w:b/>
          <w:sz w:val="36"/>
          <w:szCs w:val="56"/>
        </w:rPr>
        <w:br/>
        <w:t>Δρ. Γεωπόνος - Υδροβιολόγος</w:t>
      </w:r>
      <w:r w:rsidRPr="00C46171">
        <w:rPr>
          <w:b/>
          <w:sz w:val="12"/>
        </w:rPr>
        <w:tab/>
      </w:r>
    </w:p>
    <w:p w:rsidR="008E3886" w:rsidRPr="00C46171" w:rsidRDefault="008E3886" w:rsidP="007869D1">
      <w:pPr>
        <w:spacing w:after="0" w:line="240" w:lineRule="auto"/>
        <w:rPr>
          <w:rStyle w:val="bold"/>
          <w:rFonts w:ascii="Tahoma" w:hAnsi="Tahoma" w:cs="Tahoma"/>
          <w:b/>
          <w:sz w:val="36"/>
          <w:szCs w:val="56"/>
        </w:rPr>
      </w:pPr>
      <w:r w:rsidRPr="00C46171">
        <w:rPr>
          <w:rStyle w:val="bold"/>
          <w:rFonts w:ascii="Tahoma" w:hAnsi="Tahoma" w:cs="Tahoma"/>
          <w:b/>
          <w:sz w:val="36"/>
          <w:szCs w:val="56"/>
        </w:rPr>
        <w:t>Νικόλαος Ηλιάδης</w:t>
      </w:r>
    </w:p>
    <w:p w:rsidR="008E3886" w:rsidRPr="00C46171" w:rsidRDefault="008E3886" w:rsidP="007869D1">
      <w:pPr>
        <w:spacing w:after="0" w:line="240" w:lineRule="auto"/>
        <w:rPr>
          <w:rFonts w:ascii="Arial" w:hAnsi="Arial" w:cs="Arial"/>
          <w:b/>
          <w:sz w:val="36"/>
          <w:szCs w:val="56"/>
        </w:rPr>
      </w:pPr>
      <w:r w:rsidRPr="00C46171">
        <w:rPr>
          <w:rFonts w:ascii="Arial" w:hAnsi="Arial" w:cs="Arial"/>
          <w:b/>
          <w:sz w:val="36"/>
          <w:szCs w:val="56"/>
        </w:rPr>
        <w:t>Σύμβουλος Παιδαγωγικού Ινστιτούτου</w:t>
      </w:r>
    </w:p>
    <w:p w:rsidR="008E3886" w:rsidRPr="00C46171" w:rsidRDefault="008E3886" w:rsidP="007869D1">
      <w:pPr>
        <w:tabs>
          <w:tab w:val="left" w:pos="6945"/>
        </w:tabs>
        <w:spacing w:after="0" w:line="240" w:lineRule="auto"/>
        <w:rPr>
          <w:rFonts w:ascii="Arial" w:hAnsi="Arial" w:cs="Arial"/>
          <w:b/>
          <w:sz w:val="36"/>
          <w:szCs w:val="56"/>
        </w:rPr>
      </w:pPr>
      <w:r w:rsidRPr="00C46171">
        <w:rPr>
          <w:rFonts w:ascii="Arial" w:hAnsi="Arial" w:cs="Arial"/>
          <w:b/>
          <w:sz w:val="36"/>
          <w:szCs w:val="56"/>
        </w:rPr>
        <w:t>Πολ. Μηχ. ΕΜΠ, MEng, PhD</w:t>
      </w:r>
    </w:p>
    <w:p w:rsidR="008E3886" w:rsidRPr="00C46171" w:rsidRDefault="008E3886" w:rsidP="007869D1">
      <w:pPr>
        <w:pStyle w:val="NormalWeb"/>
        <w:spacing w:before="0" w:beforeAutospacing="0" w:after="0" w:afterAutospacing="0"/>
        <w:rPr>
          <w:rFonts w:ascii="Tahoma" w:hAnsi="Tahoma" w:cs="Tahoma"/>
          <w:b/>
          <w:sz w:val="36"/>
          <w:szCs w:val="56"/>
        </w:rPr>
      </w:pPr>
    </w:p>
    <w:p w:rsidR="008E3886" w:rsidRPr="00C46171" w:rsidRDefault="008E3886" w:rsidP="007869D1">
      <w:pPr>
        <w:pStyle w:val="NormalWeb"/>
        <w:spacing w:before="0" w:beforeAutospacing="0" w:after="0" w:afterAutospacing="0"/>
        <w:rPr>
          <w:rFonts w:ascii="Microsoft Sans Serif" w:hAnsi="Microsoft Sans Serif" w:cs="Microsoft Sans Serif"/>
          <w:b/>
          <w:sz w:val="40"/>
          <w:szCs w:val="58"/>
        </w:rPr>
      </w:pPr>
      <w:r w:rsidRPr="00C46171">
        <w:rPr>
          <w:rFonts w:ascii="Tahoma" w:hAnsi="Tahoma" w:cs="Tahoma"/>
          <w:b/>
          <w:sz w:val="36"/>
          <w:szCs w:val="56"/>
        </w:rPr>
        <w:t>Επιτροπή Κρίσης:</w:t>
      </w:r>
      <w:r w:rsidRPr="00C46171">
        <w:rPr>
          <w:rFonts w:ascii="Arial" w:hAnsi="Arial" w:cs="Arial"/>
          <w:b/>
          <w:sz w:val="36"/>
          <w:szCs w:val="56"/>
        </w:rPr>
        <w:br/>
        <w:t>- Παντούσης Καλτσίκης,</w:t>
      </w:r>
      <w:r w:rsidRPr="00C46171">
        <w:rPr>
          <w:rFonts w:ascii="Arial" w:hAnsi="Arial" w:cs="Arial"/>
          <w:b/>
          <w:sz w:val="36"/>
          <w:szCs w:val="56"/>
        </w:rPr>
        <w:br/>
      </w:r>
      <w:r w:rsidRPr="00C46171">
        <w:rPr>
          <w:rFonts w:ascii="Microsoft Sans Serif" w:hAnsi="Microsoft Sans Serif" w:cs="Microsoft Sans Serif"/>
          <w:b/>
          <w:sz w:val="38"/>
          <w:szCs w:val="38"/>
        </w:rPr>
        <w:t>Καθηγητής του Γεωπονικού</w:t>
      </w:r>
      <w:r w:rsidRPr="00C46171">
        <w:rPr>
          <w:rFonts w:ascii="Arial" w:hAnsi="Arial" w:cs="Arial"/>
          <w:b/>
          <w:sz w:val="38"/>
          <w:szCs w:val="38"/>
        </w:rPr>
        <w:t xml:space="preserve"> </w:t>
      </w:r>
      <w:r w:rsidRPr="00C46171">
        <w:rPr>
          <w:rFonts w:ascii="Microsoft Sans Serif" w:hAnsi="Microsoft Sans Serif" w:cs="Microsoft Sans Serif"/>
          <w:b/>
          <w:sz w:val="38"/>
          <w:szCs w:val="38"/>
        </w:rPr>
        <w:t>Πανεπιστημίου Αθηνών</w:t>
      </w:r>
      <w:r w:rsidRPr="00C46171">
        <w:rPr>
          <w:rFonts w:ascii="Arial" w:hAnsi="Arial" w:cs="Arial"/>
          <w:b/>
          <w:sz w:val="38"/>
          <w:szCs w:val="38"/>
        </w:rPr>
        <w:br/>
      </w:r>
      <w:r w:rsidRPr="00C46171">
        <w:rPr>
          <w:rFonts w:ascii="Arial" w:hAnsi="Arial" w:cs="Arial"/>
          <w:b/>
          <w:sz w:val="36"/>
          <w:szCs w:val="56"/>
        </w:rPr>
        <w:t>- Γεώργιος Μέργος,</w:t>
      </w:r>
      <w:r w:rsidRPr="00C46171">
        <w:rPr>
          <w:rFonts w:ascii="Arial" w:hAnsi="Arial" w:cs="Arial"/>
          <w:b/>
          <w:sz w:val="36"/>
          <w:szCs w:val="56"/>
        </w:rPr>
        <w:br/>
      </w:r>
      <w:r w:rsidRPr="00C46171">
        <w:rPr>
          <w:rFonts w:ascii="Microsoft Sans Serif" w:hAnsi="Microsoft Sans Serif" w:cs="Microsoft Sans Serif"/>
          <w:b/>
          <w:sz w:val="38"/>
          <w:szCs w:val="38"/>
        </w:rPr>
        <w:t>Αναπληρωτής Καθηγητής του Πανεπιστημίου Αθηνών</w:t>
      </w:r>
      <w:r w:rsidRPr="00C46171">
        <w:rPr>
          <w:rFonts w:ascii="Microsoft Sans Serif" w:hAnsi="Microsoft Sans Serif" w:cs="Microsoft Sans Serif"/>
          <w:b/>
          <w:sz w:val="40"/>
          <w:szCs w:val="58"/>
        </w:rPr>
        <w:br/>
      </w:r>
      <w:r w:rsidRPr="00C46171">
        <w:rPr>
          <w:rFonts w:ascii="Arial" w:hAnsi="Arial" w:cs="Arial"/>
          <w:b/>
          <w:sz w:val="36"/>
          <w:szCs w:val="56"/>
        </w:rPr>
        <w:t>- Κωνσταντίνος Παπαγεωργίου,</w:t>
      </w:r>
      <w:r w:rsidRPr="00C46171">
        <w:rPr>
          <w:rFonts w:ascii="Arial" w:hAnsi="Arial" w:cs="Arial"/>
          <w:b/>
          <w:sz w:val="36"/>
          <w:szCs w:val="56"/>
        </w:rPr>
        <w:br/>
      </w:r>
      <w:r w:rsidRPr="00C46171">
        <w:rPr>
          <w:rFonts w:ascii="Microsoft Sans Serif" w:hAnsi="Microsoft Sans Serif" w:cs="Microsoft Sans Serif"/>
          <w:b/>
          <w:sz w:val="38"/>
          <w:szCs w:val="38"/>
        </w:rPr>
        <w:t>Καθηγητής του Γεωπονικού Πανεπιστημίου Αθηνών</w:t>
      </w:r>
    </w:p>
    <w:p w:rsidR="008E3886" w:rsidRPr="00C46171" w:rsidRDefault="008E3886" w:rsidP="007869D1">
      <w:pPr>
        <w:pStyle w:val="NormalWeb"/>
        <w:spacing w:before="0" w:beforeAutospacing="0" w:after="0" w:afterAutospacing="0"/>
        <w:rPr>
          <w:b/>
          <w:sz w:val="14"/>
        </w:rPr>
      </w:pPr>
      <w:r w:rsidRPr="00C46171">
        <w:rPr>
          <w:rFonts w:ascii="Tahoma" w:hAnsi="Tahoma" w:cs="Tahoma"/>
          <w:b/>
          <w:sz w:val="36"/>
          <w:szCs w:val="56"/>
        </w:rPr>
        <w:t>Φιλολογική Επιμέλεια:</w:t>
      </w:r>
      <w:r w:rsidRPr="00C46171">
        <w:rPr>
          <w:b/>
          <w:sz w:val="14"/>
        </w:rPr>
        <w:t xml:space="preserve"> </w:t>
      </w:r>
    </w:p>
    <w:p w:rsidR="008E3886" w:rsidRPr="00C46171" w:rsidRDefault="008E3886" w:rsidP="007869D1">
      <w:pPr>
        <w:pStyle w:val="NormalWeb"/>
        <w:spacing w:before="0" w:beforeAutospacing="0" w:after="0" w:afterAutospacing="0"/>
        <w:rPr>
          <w:rFonts w:ascii="Arial" w:hAnsi="Arial" w:cs="Arial"/>
          <w:b/>
          <w:sz w:val="36"/>
          <w:szCs w:val="56"/>
        </w:rPr>
      </w:pPr>
      <w:r w:rsidRPr="00C46171">
        <w:rPr>
          <w:rFonts w:ascii="Arial" w:hAnsi="Arial" w:cs="Arial"/>
          <w:b/>
          <w:sz w:val="36"/>
          <w:szCs w:val="56"/>
        </w:rPr>
        <w:t>Σωτήρης Γκλαβάς, φιλόλογος.</w:t>
      </w:r>
    </w:p>
    <w:p w:rsidR="008E3886" w:rsidRPr="00C46171" w:rsidRDefault="008E3886" w:rsidP="007869D1">
      <w:pPr>
        <w:pStyle w:val="NormalWeb"/>
        <w:spacing w:before="0" w:beforeAutospacing="0" w:after="0" w:afterAutospacing="0"/>
        <w:rPr>
          <w:rFonts w:ascii="Arial" w:hAnsi="Arial" w:cs="Arial"/>
          <w:b/>
          <w:sz w:val="36"/>
          <w:szCs w:val="56"/>
        </w:rPr>
      </w:pPr>
    </w:p>
    <w:p w:rsidR="008E3886" w:rsidRPr="00C46171" w:rsidRDefault="008E3886" w:rsidP="007869D1">
      <w:pPr>
        <w:pStyle w:val="NormalWeb"/>
        <w:spacing w:before="0" w:beforeAutospacing="0" w:after="0" w:afterAutospacing="0"/>
        <w:rPr>
          <w:rFonts w:ascii="Arial" w:hAnsi="Arial" w:cs="Arial"/>
          <w:b/>
          <w:sz w:val="36"/>
          <w:szCs w:val="56"/>
        </w:rPr>
      </w:pPr>
      <w:r w:rsidRPr="00C46171">
        <w:rPr>
          <w:rFonts w:ascii="Tahoma" w:hAnsi="Tahoma" w:cs="Tahoma"/>
          <w:b/>
          <w:sz w:val="36"/>
          <w:szCs w:val="56"/>
        </w:rPr>
        <w:t>Ηλεκτρονική Επεξεργασία:</w:t>
      </w:r>
      <w:r w:rsidRPr="00C46171">
        <w:rPr>
          <w:b/>
          <w:sz w:val="14"/>
        </w:rPr>
        <w:t xml:space="preserve"> </w:t>
      </w:r>
      <w:r w:rsidRPr="00C46171">
        <w:rPr>
          <w:rFonts w:ascii="Arial" w:hAnsi="Arial" w:cs="Arial"/>
          <w:b/>
          <w:sz w:val="36"/>
          <w:szCs w:val="56"/>
        </w:rPr>
        <w:t xml:space="preserve">Καλλιόπη Μεργκούνη, </w:t>
      </w:r>
    </w:p>
    <w:p w:rsidR="008E3886" w:rsidRPr="00C46171" w:rsidRDefault="008E3886" w:rsidP="007869D1">
      <w:pPr>
        <w:pStyle w:val="NormalWeb"/>
        <w:spacing w:before="0" w:beforeAutospacing="0" w:after="0" w:afterAutospacing="0"/>
        <w:rPr>
          <w:rFonts w:ascii="Arial" w:hAnsi="Arial" w:cs="Arial"/>
          <w:b/>
          <w:sz w:val="36"/>
          <w:szCs w:val="36"/>
        </w:rPr>
      </w:pPr>
      <w:r w:rsidRPr="00C46171">
        <w:rPr>
          <w:rFonts w:ascii="Arial" w:hAnsi="Arial" w:cs="Arial"/>
          <w:b/>
          <w:sz w:val="36"/>
          <w:szCs w:val="36"/>
        </w:rPr>
        <w:t xml:space="preserve">εκπαιδευτικός δευτεροβάθμιας εκπαίδευσης. </w:t>
      </w:r>
    </w:p>
    <w:p w:rsidR="008E3886" w:rsidRPr="00C46171" w:rsidRDefault="008E3886" w:rsidP="007869D1">
      <w:pPr>
        <w:pStyle w:val="NormalWeb"/>
        <w:spacing w:before="0" w:beforeAutospacing="0" w:after="0" w:afterAutospacing="0"/>
        <w:rPr>
          <w:rFonts w:ascii="Arial" w:hAnsi="Arial" w:cs="Arial"/>
          <w:b/>
          <w:sz w:val="36"/>
          <w:szCs w:val="56"/>
        </w:rPr>
      </w:pPr>
    </w:p>
    <w:p w:rsidR="00A12379" w:rsidRPr="00C46171" w:rsidRDefault="00A12379" w:rsidP="007869D1">
      <w:pPr>
        <w:pStyle w:val="NormalWeb"/>
        <w:spacing w:before="0" w:beforeAutospacing="0" w:after="0" w:afterAutospacing="0"/>
        <w:rPr>
          <w:rFonts w:ascii="Arial" w:hAnsi="Arial" w:cs="Arial"/>
          <w:b/>
          <w:sz w:val="36"/>
          <w:szCs w:val="56"/>
        </w:rPr>
      </w:pPr>
    </w:p>
    <w:p w:rsidR="008E3886" w:rsidRPr="00C46171" w:rsidRDefault="008E3886" w:rsidP="007869D1">
      <w:pPr>
        <w:pStyle w:val="NormalWeb"/>
        <w:spacing w:before="0" w:beforeAutospacing="0" w:after="0" w:afterAutospacing="0"/>
        <w:rPr>
          <w:rFonts w:ascii="Arial" w:hAnsi="Arial" w:cs="Arial"/>
          <w:b/>
          <w:sz w:val="36"/>
          <w:szCs w:val="56"/>
        </w:rPr>
      </w:pPr>
      <w:r w:rsidRPr="00C46171">
        <w:rPr>
          <w:rFonts w:ascii="Tahoma" w:hAnsi="Tahoma" w:cs="Tahoma"/>
          <w:b/>
          <w:sz w:val="36"/>
          <w:szCs w:val="56"/>
        </w:rPr>
        <w:t>Ευχαριστίες</w:t>
      </w:r>
      <w:r w:rsidRPr="00C46171">
        <w:rPr>
          <w:rFonts w:ascii="Arial" w:hAnsi="Arial" w:cs="Arial"/>
          <w:b/>
          <w:sz w:val="36"/>
          <w:szCs w:val="56"/>
        </w:rPr>
        <w:br/>
        <w:t>Οι συγγραφείς εκφράζουν τις ευχαριστίες τους στους ανωτέρω γιατί συνέβαλαν ουσιαστικά στην επιστημονική πληρότητα και την αρτιότερη μορφή του βιβλίου, καθώς και στους εκπαιδευτικούς Π. Καλδή, Δ. Μπαμπίλη, Αιμ. Γαρδίκα και Χ. Διονάτο που συνεισέφεραν στην έκδοση του βιβλίου αυτού.</w:t>
      </w:r>
    </w:p>
    <w:p w:rsidR="008E3886" w:rsidRPr="00C46171" w:rsidRDefault="008E3886" w:rsidP="007869D1">
      <w:pPr>
        <w:pStyle w:val="NormalWeb"/>
        <w:spacing w:before="0" w:beforeAutospacing="0" w:after="0" w:afterAutospacing="0"/>
        <w:rPr>
          <w:rFonts w:ascii="Tahoma" w:hAnsi="Tahoma" w:cs="Tahoma"/>
          <w:b/>
          <w:sz w:val="36"/>
          <w:szCs w:val="56"/>
        </w:rPr>
      </w:pPr>
    </w:p>
    <w:p w:rsidR="00A12379" w:rsidRPr="00C46171" w:rsidRDefault="00A12379" w:rsidP="007869D1">
      <w:pPr>
        <w:pStyle w:val="NormalWeb"/>
        <w:spacing w:before="0" w:beforeAutospacing="0" w:after="0" w:afterAutospacing="0"/>
        <w:rPr>
          <w:rFonts w:ascii="Tahoma" w:hAnsi="Tahoma" w:cs="Tahoma"/>
          <w:b/>
          <w:sz w:val="36"/>
          <w:szCs w:val="56"/>
        </w:rPr>
      </w:pPr>
    </w:p>
    <w:p w:rsidR="00A12379" w:rsidRPr="00C46171" w:rsidRDefault="00A12379" w:rsidP="007869D1">
      <w:pPr>
        <w:pStyle w:val="NormalWeb"/>
        <w:spacing w:before="0" w:beforeAutospacing="0" w:after="0" w:afterAutospacing="0"/>
        <w:rPr>
          <w:rFonts w:ascii="Tahoma" w:hAnsi="Tahoma" w:cs="Tahoma"/>
          <w:b/>
          <w:sz w:val="36"/>
          <w:szCs w:val="56"/>
        </w:rPr>
      </w:pPr>
    </w:p>
    <w:p w:rsidR="00A12379" w:rsidRPr="00C46171" w:rsidRDefault="008E3886" w:rsidP="007869D1">
      <w:pPr>
        <w:pStyle w:val="NormalWeb"/>
        <w:spacing w:before="0" w:beforeAutospacing="0" w:after="0" w:afterAutospacing="0"/>
        <w:rPr>
          <w:rFonts w:ascii="Arial" w:hAnsi="Arial" w:cs="Arial"/>
          <w:b/>
          <w:sz w:val="36"/>
          <w:szCs w:val="56"/>
        </w:rPr>
      </w:pPr>
      <w:r w:rsidRPr="00C46171">
        <w:rPr>
          <w:rFonts w:ascii="Tahoma" w:hAnsi="Tahoma" w:cs="Tahoma"/>
          <w:b/>
          <w:sz w:val="36"/>
          <w:szCs w:val="56"/>
        </w:rPr>
        <w:t>Συντονισμός συγγραφής και επιμέλεια:</w:t>
      </w:r>
      <w:r w:rsidRPr="00C46171">
        <w:rPr>
          <w:rFonts w:ascii="Arial" w:hAnsi="Arial" w:cs="Arial"/>
          <w:b/>
          <w:sz w:val="36"/>
          <w:szCs w:val="56"/>
        </w:rPr>
        <w:t xml:space="preserve"> </w:t>
      </w:r>
    </w:p>
    <w:p w:rsidR="008E3886" w:rsidRPr="00C46171" w:rsidRDefault="008E3886" w:rsidP="007869D1">
      <w:pPr>
        <w:pStyle w:val="NormalWeb"/>
        <w:spacing w:before="0" w:beforeAutospacing="0" w:after="0" w:afterAutospacing="0"/>
        <w:rPr>
          <w:rFonts w:ascii="Arial" w:hAnsi="Arial" w:cs="Arial"/>
          <w:b/>
          <w:sz w:val="36"/>
          <w:szCs w:val="56"/>
        </w:rPr>
      </w:pPr>
      <w:r w:rsidRPr="00C46171">
        <w:rPr>
          <w:rFonts w:ascii="Arial" w:hAnsi="Arial" w:cs="Arial"/>
          <w:b/>
          <w:sz w:val="36"/>
          <w:szCs w:val="56"/>
        </w:rPr>
        <w:t xml:space="preserve">Δρ. Γ. Βούτσινος </w:t>
      </w:r>
    </w:p>
    <w:p w:rsidR="005E4950" w:rsidRPr="00AB119E" w:rsidRDefault="005E4950" w:rsidP="00A12379">
      <w:pPr>
        <w:pStyle w:val="NormalWeb"/>
        <w:spacing w:before="0" w:beforeAutospacing="0" w:after="0" w:afterAutospacing="0"/>
        <w:jc w:val="center"/>
        <w:rPr>
          <w:rStyle w:val="Strong"/>
          <w:rFonts w:ascii="Arial" w:hAnsi="Arial" w:cs="Arial"/>
          <w:bCs/>
          <w:sz w:val="36"/>
          <w:szCs w:val="56"/>
        </w:rPr>
      </w:pPr>
    </w:p>
    <w:p w:rsidR="008E3886" w:rsidRPr="00C46171" w:rsidRDefault="00A12379" w:rsidP="00A12379">
      <w:pPr>
        <w:pStyle w:val="NormalWeb"/>
        <w:spacing w:before="0" w:beforeAutospacing="0" w:after="0" w:afterAutospacing="0"/>
        <w:jc w:val="center"/>
        <w:rPr>
          <w:rStyle w:val="Strong"/>
          <w:rFonts w:ascii="Arial" w:hAnsi="Arial" w:cs="Arial"/>
          <w:bCs/>
          <w:sz w:val="36"/>
          <w:szCs w:val="56"/>
        </w:rPr>
      </w:pPr>
      <w:r w:rsidRPr="00C46171">
        <w:rPr>
          <w:rStyle w:val="Strong"/>
          <w:rFonts w:ascii="Arial" w:hAnsi="Arial" w:cs="Arial"/>
          <w:bCs/>
          <w:sz w:val="36"/>
          <w:szCs w:val="56"/>
        </w:rPr>
        <w:t>Προσαρμογή του βιβλίου για μαθητές με μειωμένη όραση</w:t>
      </w:r>
    </w:p>
    <w:p w:rsidR="008E3886" w:rsidRPr="00C46171" w:rsidRDefault="008E3886" w:rsidP="00A12379">
      <w:pPr>
        <w:pStyle w:val="NormalWeb"/>
        <w:spacing w:before="0" w:beforeAutospacing="0" w:after="0" w:afterAutospacing="0"/>
        <w:jc w:val="center"/>
        <w:rPr>
          <w:rStyle w:val="Strong"/>
          <w:rFonts w:ascii="Arial" w:hAnsi="Arial" w:cs="Arial"/>
          <w:bCs/>
          <w:sz w:val="36"/>
          <w:szCs w:val="56"/>
        </w:rPr>
      </w:pPr>
      <w:r w:rsidRPr="00C46171">
        <w:rPr>
          <w:rStyle w:val="Strong"/>
          <w:rFonts w:ascii="Arial" w:hAnsi="Arial" w:cs="Arial"/>
          <w:bCs/>
          <w:sz w:val="36"/>
          <w:szCs w:val="56"/>
        </w:rPr>
        <w:t xml:space="preserve">Ομάδα Εργασίας </w:t>
      </w:r>
      <w:r w:rsidR="00A12379" w:rsidRPr="00C46171">
        <w:rPr>
          <w:rStyle w:val="Strong"/>
          <w:rFonts w:ascii="Arial" w:hAnsi="Arial" w:cs="Arial"/>
          <w:bCs/>
          <w:sz w:val="36"/>
          <w:szCs w:val="56"/>
        </w:rPr>
        <w:t xml:space="preserve">για το Ινστιτούτο </w:t>
      </w:r>
      <w:r w:rsidRPr="00C46171">
        <w:rPr>
          <w:rStyle w:val="Strong"/>
          <w:rFonts w:ascii="Arial" w:hAnsi="Arial" w:cs="Arial"/>
          <w:bCs/>
          <w:sz w:val="36"/>
          <w:szCs w:val="56"/>
        </w:rPr>
        <w:t>Εκπαιδευτικής Πολιτικής</w:t>
      </w:r>
    </w:p>
    <w:p w:rsidR="008E3886" w:rsidRPr="00AB119E" w:rsidRDefault="008E3886" w:rsidP="00A12379">
      <w:pPr>
        <w:pStyle w:val="NormalWeb"/>
        <w:spacing w:before="0" w:beforeAutospacing="0" w:after="0" w:afterAutospacing="0"/>
        <w:jc w:val="center"/>
        <w:rPr>
          <w:rStyle w:val="Strong"/>
          <w:rFonts w:ascii="Arial" w:hAnsi="Arial" w:cs="Arial"/>
          <w:bCs/>
          <w:sz w:val="36"/>
          <w:szCs w:val="56"/>
        </w:rPr>
      </w:pPr>
    </w:p>
    <w:p w:rsidR="005E4950" w:rsidRPr="00AB119E" w:rsidRDefault="005E4950" w:rsidP="00A12379">
      <w:pPr>
        <w:pStyle w:val="NormalWeb"/>
        <w:spacing w:before="0" w:beforeAutospacing="0" w:after="0" w:afterAutospacing="0"/>
        <w:jc w:val="center"/>
        <w:rPr>
          <w:rStyle w:val="Strong"/>
          <w:rFonts w:ascii="Arial" w:hAnsi="Arial" w:cs="Arial"/>
          <w:bCs/>
          <w:sz w:val="36"/>
          <w:szCs w:val="56"/>
        </w:rPr>
      </w:pPr>
    </w:p>
    <w:p w:rsidR="008E3886" w:rsidRPr="00AB119E" w:rsidRDefault="008E3886" w:rsidP="00A12379">
      <w:pPr>
        <w:pStyle w:val="NormalWeb"/>
        <w:spacing w:before="0" w:beforeAutospacing="0" w:after="0" w:afterAutospacing="0"/>
        <w:jc w:val="center"/>
        <w:rPr>
          <w:rStyle w:val="Strong"/>
          <w:rFonts w:ascii="Arial" w:hAnsi="Arial" w:cs="Arial"/>
          <w:bCs/>
          <w:sz w:val="36"/>
          <w:szCs w:val="56"/>
        </w:rPr>
      </w:pPr>
      <w:r w:rsidRPr="00C46171">
        <w:rPr>
          <w:rStyle w:val="Strong"/>
          <w:rFonts w:ascii="Arial" w:hAnsi="Arial" w:cs="Arial"/>
          <w:bCs/>
          <w:sz w:val="36"/>
          <w:szCs w:val="56"/>
        </w:rPr>
        <w:t>Μετατροπή: Γαλατερού Ιωάννα</w:t>
      </w:r>
    </w:p>
    <w:p w:rsidR="005E4950" w:rsidRPr="00AB119E" w:rsidRDefault="005E4950" w:rsidP="00A12379">
      <w:pPr>
        <w:pStyle w:val="NormalWeb"/>
        <w:spacing w:before="0" w:beforeAutospacing="0" w:after="0" w:afterAutospacing="0"/>
        <w:jc w:val="center"/>
        <w:rPr>
          <w:rStyle w:val="Strong"/>
          <w:rFonts w:ascii="Arial" w:hAnsi="Arial" w:cs="Arial"/>
          <w:bCs/>
          <w:sz w:val="36"/>
          <w:szCs w:val="56"/>
        </w:rPr>
      </w:pPr>
    </w:p>
    <w:p w:rsidR="008E3886" w:rsidRPr="007449BD" w:rsidRDefault="008E3886" w:rsidP="00A12379">
      <w:pPr>
        <w:pStyle w:val="NormalWeb"/>
        <w:spacing w:before="0" w:beforeAutospacing="0" w:after="0" w:afterAutospacing="0"/>
        <w:jc w:val="center"/>
        <w:rPr>
          <w:rStyle w:val="Strong"/>
          <w:rFonts w:ascii="Arial" w:hAnsi="Arial" w:cs="Arial"/>
          <w:bCs/>
          <w:sz w:val="36"/>
          <w:szCs w:val="56"/>
        </w:rPr>
      </w:pPr>
      <w:r w:rsidRPr="00C46171">
        <w:rPr>
          <w:rStyle w:val="Strong"/>
          <w:rFonts w:ascii="Arial" w:hAnsi="Arial" w:cs="Arial"/>
          <w:bCs/>
          <w:sz w:val="36"/>
          <w:szCs w:val="56"/>
        </w:rPr>
        <w:t xml:space="preserve">Επιμέλεια: </w:t>
      </w:r>
      <w:r w:rsidR="007449BD">
        <w:rPr>
          <w:rStyle w:val="Strong"/>
          <w:rFonts w:ascii="Arial" w:hAnsi="Arial" w:cs="Arial"/>
          <w:bCs/>
          <w:sz w:val="36"/>
          <w:szCs w:val="56"/>
        </w:rPr>
        <w:t>Αντωνίου Δανάη</w:t>
      </w:r>
    </w:p>
    <w:p w:rsidR="00A12379" w:rsidRPr="00AB119E" w:rsidRDefault="00A12379" w:rsidP="00A12379">
      <w:pPr>
        <w:pStyle w:val="NormalWeb"/>
        <w:spacing w:before="0" w:beforeAutospacing="0" w:after="0" w:afterAutospacing="0"/>
        <w:jc w:val="center"/>
        <w:rPr>
          <w:rStyle w:val="Strong"/>
          <w:rFonts w:ascii="Arial" w:hAnsi="Arial" w:cs="Arial"/>
          <w:bCs/>
          <w:sz w:val="36"/>
          <w:szCs w:val="56"/>
        </w:rPr>
      </w:pPr>
    </w:p>
    <w:p w:rsidR="005E4950" w:rsidRPr="00AB119E" w:rsidRDefault="005E4950" w:rsidP="00A12379">
      <w:pPr>
        <w:pStyle w:val="NormalWeb"/>
        <w:spacing w:before="0" w:beforeAutospacing="0" w:after="0" w:afterAutospacing="0"/>
        <w:jc w:val="center"/>
        <w:rPr>
          <w:rStyle w:val="Strong"/>
          <w:rFonts w:ascii="Arial" w:hAnsi="Arial" w:cs="Arial"/>
          <w:bCs/>
          <w:sz w:val="36"/>
          <w:szCs w:val="56"/>
        </w:rPr>
      </w:pPr>
    </w:p>
    <w:p w:rsidR="00A12379" w:rsidRPr="00C46171" w:rsidRDefault="00A12379" w:rsidP="00A12379">
      <w:pPr>
        <w:pStyle w:val="NormalWeb"/>
        <w:spacing w:before="0" w:beforeAutospacing="0" w:after="0" w:afterAutospacing="0"/>
        <w:rPr>
          <w:rStyle w:val="Strong"/>
          <w:rFonts w:ascii="Arial" w:hAnsi="Arial" w:cs="Arial"/>
          <w:bCs/>
          <w:sz w:val="36"/>
          <w:szCs w:val="56"/>
        </w:rPr>
      </w:pPr>
      <w:r w:rsidRPr="00C46171">
        <w:rPr>
          <w:rStyle w:val="Strong"/>
          <w:rFonts w:ascii="Arial" w:hAnsi="Arial" w:cs="Arial"/>
          <w:bCs/>
          <w:sz w:val="36"/>
          <w:szCs w:val="56"/>
        </w:rPr>
        <w:t xml:space="preserve">Υπεύθυνη της ομάδας έργου: </w:t>
      </w:r>
    </w:p>
    <w:p w:rsidR="005F32F0" w:rsidRPr="00C46171" w:rsidRDefault="00A12379" w:rsidP="00A12379">
      <w:pPr>
        <w:pStyle w:val="NormalWeb"/>
        <w:spacing w:before="0" w:beforeAutospacing="0" w:after="0" w:afterAutospacing="0"/>
        <w:rPr>
          <w:rStyle w:val="Strong"/>
          <w:rFonts w:ascii="Arial" w:hAnsi="Arial" w:cs="Arial"/>
          <w:bCs/>
          <w:sz w:val="36"/>
          <w:szCs w:val="56"/>
        </w:rPr>
      </w:pPr>
      <w:r w:rsidRPr="00C46171">
        <w:rPr>
          <w:rStyle w:val="Strong"/>
          <w:rFonts w:ascii="Arial" w:hAnsi="Arial" w:cs="Arial"/>
          <w:bCs/>
          <w:sz w:val="36"/>
          <w:szCs w:val="56"/>
        </w:rPr>
        <w:t>Γελαστοπούλου Μαρία</w:t>
      </w:r>
    </w:p>
    <w:p w:rsidR="00A12379" w:rsidRPr="00C46171" w:rsidRDefault="005F32F0" w:rsidP="00A12379">
      <w:pPr>
        <w:pStyle w:val="NormalWeb"/>
        <w:spacing w:before="0" w:beforeAutospacing="0" w:after="0" w:afterAutospacing="0"/>
        <w:rPr>
          <w:rStyle w:val="Strong"/>
          <w:rFonts w:ascii="Arial" w:hAnsi="Arial" w:cs="Arial"/>
          <w:bCs/>
          <w:sz w:val="36"/>
          <w:szCs w:val="56"/>
        </w:rPr>
      </w:pPr>
      <w:r w:rsidRPr="00C46171">
        <w:rPr>
          <w:rStyle w:val="Strong"/>
          <w:rFonts w:ascii="Arial" w:hAnsi="Arial" w:cs="Arial"/>
          <w:bCs/>
          <w:sz w:val="36"/>
          <w:szCs w:val="56"/>
        </w:rPr>
        <w:br w:type="page"/>
      </w:r>
    </w:p>
    <w:p w:rsidR="008E3886" w:rsidRPr="00AF0A90" w:rsidRDefault="008E3886" w:rsidP="007869D1">
      <w:pPr>
        <w:spacing w:after="0" w:line="240" w:lineRule="auto"/>
        <w:ind w:firstLine="720"/>
        <w:jc w:val="center"/>
        <w:rPr>
          <w:rFonts w:ascii="Tahoma" w:hAnsi="Tahoma" w:cs="Tahoma"/>
          <w:b/>
          <w:color w:val="404040"/>
          <w:sz w:val="36"/>
          <w:szCs w:val="64"/>
        </w:rPr>
      </w:pPr>
      <w:r w:rsidRPr="00C46171">
        <w:rPr>
          <w:b/>
          <w:sz w:val="12"/>
        </w:rPr>
        <w:br w:type="page"/>
      </w:r>
      <w:r w:rsidRPr="00AF0A90">
        <w:rPr>
          <w:rFonts w:ascii="Tahoma" w:hAnsi="Tahoma" w:cs="Tahoma"/>
          <w:b/>
          <w:color w:val="404040"/>
          <w:sz w:val="36"/>
          <w:szCs w:val="64"/>
        </w:rPr>
        <w:lastRenderedPageBreak/>
        <w:t>Πρόλογος</w:t>
      </w:r>
    </w:p>
    <w:p w:rsidR="008E3886" w:rsidRPr="00C46171" w:rsidRDefault="008E3886" w:rsidP="007869D1">
      <w:pPr>
        <w:spacing w:after="0" w:line="240" w:lineRule="auto"/>
        <w:ind w:firstLine="720"/>
        <w:jc w:val="center"/>
        <w:rPr>
          <w:rFonts w:ascii="Arial" w:hAnsi="Arial" w:cs="Arial"/>
          <w:b/>
          <w:color w:val="404040"/>
          <w:sz w:val="40"/>
          <w:szCs w:val="64"/>
        </w:rPr>
      </w:pPr>
    </w:p>
    <w:p w:rsidR="008E3886" w:rsidRPr="00C46171" w:rsidRDefault="008E3886" w:rsidP="007869D1">
      <w:pPr>
        <w:spacing w:after="0" w:line="240" w:lineRule="auto"/>
        <w:ind w:firstLine="709"/>
        <w:rPr>
          <w:rFonts w:ascii="Arial" w:hAnsi="Arial" w:cs="Arial"/>
          <w:b/>
          <w:sz w:val="36"/>
          <w:szCs w:val="56"/>
        </w:rPr>
      </w:pPr>
      <w:r w:rsidRPr="00C46171">
        <w:rPr>
          <w:rFonts w:ascii="Arial" w:hAnsi="Arial" w:cs="Arial"/>
          <w:b/>
          <w:sz w:val="36"/>
          <w:szCs w:val="56"/>
        </w:rPr>
        <w:t>Στη μεταβιομηχανική εποχή, την εποχή της αλμα-τώδους εξέλιξης των επιστημών, της τεχνολογικής «έκρηξης» και της πληροφόρησης, η συνθετότητα της ζωής, η πολυπλοκότητα των δομών και των θεσμών και ο επιταχυνόμενος, σε παγκόσμια κλίμακα, ρυθμός ανάπτυξης απαιτούν άτομα προσαρμοσμένα στα νέα δεδομένα του πολιτισμού, άτομα που μπορούν να ενταχθούν στη διαδικασία ανάπτυξης και να αποδώ-σουν το μέγιστο των δυνατοτήτων τους στην πορεία για τη δημιουργία καλύτερων συνθηκών διαβίωσης.</w:t>
      </w:r>
    </w:p>
    <w:p w:rsidR="008E3886" w:rsidRPr="00C46171" w:rsidRDefault="008E3886" w:rsidP="007869D1">
      <w:pPr>
        <w:spacing w:after="0" w:line="240" w:lineRule="auto"/>
        <w:ind w:firstLine="709"/>
        <w:rPr>
          <w:rFonts w:ascii="Arial" w:hAnsi="Arial" w:cs="Arial"/>
          <w:b/>
          <w:sz w:val="36"/>
          <w:szCs w:val="56"/>
        </w:rPr>
      </w:pPr>
      <w:r w:rsidRPr="00C46171">
        <w:rPr>
          <w:rFonts w:ascii="Arial" w:hAnsi="Arial" w:cs="Arial"/>
          <w:b/>
          <w:sz w:val="36"/>
          <w:szCs w:val="56"/>
        </w:rPr>
        <w:t>Απαραίτητη προϋπόθεση γι' αυτό είναι η πλατιά ενημέρωση του νέου ανθρώπου για το φυσικό, οικο-νομικό και παραγωγικό περιβάλλον, η κατανόηση των παραμέτρων της ανάπτυξης με δεδομένη τη λειτουργία της σε παγκόσμιο πλαίσιο, καθώς και η ιδιαίτερη συμ-βολή της τεχνολογίας στη διαδικασία της ανάπτυξης. Έτσι το άτομο στηριγμένο σε μια ευρύτερη μόρφωση θα αντιμετωπίζει ορθολογιστικά τα προ</w:t>
      </w:r>
      <w:r w:rsidR="002C63B4">
        <w:rPr>
          <w:b/>
          <w:noProof/>
          <w:lang w:eastAsia="el-GR"/>
        </w:rPr>
        <w:pict>
          <v:shape id="_x0000_s1028" type="#_x0000_t202" style="position:absolute;left:0;text-align:left;margin-left:248.05pt;margin-top:785.35pt;width:99.2pt;height:28.35pt;z-index:7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8E3886" w:rsidRPr="00F532BD" w:rsidRDefault="005F32F0" w:rsidP="006F0518">
                  <w:pPr>
                    <w:suppressAutoHyphens/>
                    <w:autoSpaceDE w:val="0"/>
                    <w:autoSpaceDN w:val="0"/>
                    <w:adjustRightInd w:val="0"/>
                    <w:jc w:val="center"/>
                    <w:rPr>
                      <w:rFonts w:ascii="Arial" w:hAnsi="Arial"/>
                      <w:b/>
                      <w:sz w:val="36"/>
                      <w:szCs w:val="36"/>
                    </w:rPr>
                  </w:pPr>
                  <w:r>
                    <w:rPr>
                      <w:rFonts w:ascii="Arial" w:hAnsi="Arial"/>
                      <w:b/>
                      <w:sz w:val="36"/>
                      <w:szCs w:val="36"/>
                    </w:rPr>
                    <w:t>5</w:t>
                  </w:r>
                  <w:r w:rsidR="008E3886" w:rsidRPr="00432B70">
                    <w:rPr>
                      <w:rFonts w:ascii="Arial" w:hAnsi="Arial"/>
                      <w:b/>
                      <w:sz w:val="36"/>
                      <w:szCs w:val="36"/>
                    </w:rPr>
                    <w:t xml:space="preserve"> / </w:t>
                  </w:r>
                  <w:r w:rsidR="00F532BD">
                    <w:rPr>
                      <w:rFonts w:ascii="Arial" w:hAnsi="Arial"/>
                      <w:b/>
                      <w:sz w:val="36"/>
                      <w:szCs w:val="36"/>
                    </w:rPr>
                    <w:t>6</w:t>
                  </w:r>
                </w:p>
              </w:txbxContent>
            </v:textbox>
            <w10:wrap anchorx="page" anchory="margin"/>
          </v:shape>
        </w:pict>
      </w:r>
      <w:r w:rsidRPr="00C46171">
        <w:rPr>
          <w:rFonts w:ascii="Arial" w:hAnsi="Arial" w:cs="Arial"/>
          <w:b/>
          <w:sz w:val="36"/>
          <w:szCs w:val="56"/>
        </w:rPr>
        <w:t>βλήματα της ζωής σ' ένα κόσμο που μεταβάλλεται συνεχώς με απίθανους ρυθμούς.</w:t>
      </w:r>
    </w:p>
    <w:p w:rsidR="008E3886" w:rsidRPr="00C46171" w:rsidRDefault="008E3886" w:rsidP="007869D1">
      <w:pPr>
        <w:spacing w:after="0" w:line="240" w:lineRule="auto"/>
        <w:ind w:firstLine="709"/>
        <w:rPr>
          <w:rFonts w:ascii="Arial" w:hAnsi="Arial" w:cs="Arial"/>
          <w:b/>
          <w:sz w:val="36"/>
          <w:szCs w:val="56"/>
        </w:rPr>
      </w:pPr>
      <w:r w:rsidRPr="00C46171">
        <w:rPr>
          <w:rFonts w:ascii="Arial" w:hAnsi="Arial" w:cs="Arial"/>
          <w:b/>
          <w:sz w:val="36"/>
          <w:szCs w:val="56"/>
        </w:rPr>
        <w:t>Προς αυτή την κατεύθυνση πιστεύουμε ότι θα βοη-θήσει και το παρόν πόνημα μέσα από έξι επιμέρους κεφάλαια που καλύπτουν τις παρακάτω θεματικές ενότητες:</w:t>
      </w:r>
    </w:p>
    <w:p w:rsidR="008E3886" w:rsidRPr="00C46171" w:rsidRDefault="008E3886" w:rsidP="007869D1">
      <w:pPr>
        <w:numPr>
          <w:ilvl w:val="0"/>
          <w:numId w:val="14"/>
        </w:numPr>
        <w:tabs>
          <w:tab w:val="clear" w:pos="720"/>
          <w:tab w:val="num" w:pos="851"/>
        </w:tabs>
        <w:spacing w:after="0" w:line="240" w:lineRule="auto"/>
        <w:ind w:left="851" w:hanging="491"/>
        <w:rPr>
          <w:rFonts w:ascii="Arial" w:hAnsi="Arial" w:cs="Arial"/>
          <w:b/>
          <w:sz w:val="36"/>
          <w:szCs w:val="56"/>
        </w:rPr>
      </w:pPr>
      <w:r w:rsidRPr="00C46171">
        <w:rPr>
          <w:rFonts w:ascii="Arial" w:hAnsi="Arial" w:cs="Arial"/>
          <w:b/>
          <w:sz w:val="36"/>
          <w:szCs w:val="56"/>
        </w:rPr>
        <w:t>την έννοια της ανάπτυξης,</w:t>
      </w:r>
    </w:p>
    <w:p w:rsidR="008E3886" w:rsidRPr="00C46171" w:rsidRDefault="008E3886" w:rsidP="007869D1">
      <w:pPr>
        <w:numPr>
          <w:ilvl w:val="0"/>
          <w:numId w:val="14"/>
        </w:numPr>
        <w:tabs>
          <w:tab w:val="clear" w:pos="720"/>
          <w:tab w:val="num" w:pos="851"/>
        </w:tabs>
        <w:spacing w:after="0" w:line="240" w:lineRule="auto"/>
        <w:ind w:left="851" w:hanging="491"/>
        <w:rPr>
          <w:rFonts w:ascii="Arial" w:hAnsi="Arial" w:cs="Arial"/>
          <w:b/>
          <w:sz w:val="36"/>
          <w:szCs w:val="56"/>
        </w:rPr>
      </w:pPr>
      <w:r w:rsidRPr="00C46171">
        <w:rPr>
          <w:rFonts w:ascii="Arial" w:hAnsi="Arial" w:cs="Arial"/>
          <w:b/>
          <w:sz w:val="36"/>
          <w:szCs w:val="56"/>
        </w:rPr>
        <w:t>τους συντελεστές παραγωγής και ανάπτυξης,</w:t>
      </w:r>
    </w:p>
    <w:p w:rsidR="008E3886" w:rsidRPr="00C46171" w:rsidRDefault="008E3886" w:rsidP="007869D1">
      <w:pPr>
        <w:numPr>
          <w:ilvl w:val="0"/>
          <w:numId w:val="14"/>
        </w:numPr>
        <w:tabs>
          <w:tab w:val="clear" w:pos="720"/>
          <w:tab w:val="num" w:pos="851"/>
        </w:tabs>
        <w:spacing w:after="0" w:line="240" w:lineRule="auto"/>
        <w:ind w:left="851" w:hanging="491"/>
        <w:rPr>
          <w:rFonts w:ascii="Arial" w:hAnsi="Arial" w:cs="Arial"/>
          <w:b/>
          <w:sz w:val="36"/>
          <w:szCs w:val="56"/>
        </w:rPr>
      </w:pPr>
      <w:r w:rsidRPr="00C46171">
        <w:rPr>
          <w:rFonts w:ascii="Arial" w:hAnsi="Arial" w:cs="Arial"/>
          <w:b/>
          <w:sz w:val="36"/>
          <w:szCs w:val="56"/>
        </w:rPr>
        <w:t>την έννοια της τεχνολογίας,</w:t>
      </w:r>
    </w:p>
    <w:p w:rsidR="008E3886" w:rsidRPr="00C46171" w:rsidRDefault="008E3886" w:rsidP="007869D1">
      <w:pPr>
        <w:numPr>
          <w:ilvl w:val="0"/>
          <w:numId w:val="14"/>
        </w:numPr>
        <w:tabs>
          <w:tab w:val="clear" w:pos="720"/>
          <w:tab w:val="num" w:pos="851"/>
        </w:tabs>
        <w:spacing w:after="0" w:line="240" w:lineRule="auto"/>
        <w:ind w:left="851" w:hanging="491"/>
        <w:rPr>
          <w:rFonts w:ascii="Arial" w:hAnsi="Arial" w:cs="Arial"/>
          <w:b/>
          <w:sz w:val="36"/>
          <w:szCs w:val="56"/>
        </w:rPr>
      </w:pPr>
      <w:r w:rsidRPr="00C46171">
        <w:rPr>
          <w:rFonts w:ascii="Arial" w:hAnsi="Arial" w:cs="Arial"/>
          <w:b/>
          <w:sz w:val="36"/>
          <w:szCs w:val="56"/>
        </w:rPr>
        <w:t>τους τομείς ανάπτυξης και των τεχνολογικών εφαρμογών,</w:t>
      </w:r>
    </w:p>
    <w:p w:rsidR="008E3886" w:rsidRPr="00C46171" w:rsidRDefault="008E3886" w:rsidP="007869D1">
      <w:pPr>
        <w:numPr>
          <w:ilvl w:val="0"/>
          <w:numId w:val="14"/>
        </w:numPr>
        <w:tabs>
          <w:tab w:val="clear" w:pos="720"/>
          <w:tab w:val="num" w:pos="851"/>
        </w:tabs>
        <w:spacing w:after="0" w:line="240" w:lineRule="auto"/>
        <w:ind w:left="851" w:hanging="491"/>
        <w:rPr>
          <w:rFonts w:ascii="Arial" w:hAnsi="Arial" w:cs="Arial"/>
          <w:b/>
          <w:sz w:val="36"/>
          <w:szCs w:val="56"/>
        </w:rPr>
      </w:pPr>
      <w:r w:rsidRPr="00C46171">
        <w:rPr>
          <w:rFonts w:ascii="Arial" w:hAnsi="Arial" w:cs="Arial"/>
          <w:b/>
          <w:sz w:val="36"/>
          <w:szCs w:val="56"/>
        </w:rPr>
        <w:t>τη γεωργική τεχνολογία και</w:t>
      </w:r>
    </w:p>
    <w:p w:rsidR="008E3886" w:rsidRPr="00C46171" w:rsidRDefault="008E3886" w:rsidP="007869D1">
      <w:pPr>
        <w:numPr>
          <w:ilvl w:val="0"/>
          <w:numId w:val="14"/>
        </w:numPr>
        <w:tabs>
          <w:tab w:val="clear" w:pos="720"/>
          <w:tab w:val="num" w:pos="851"/>
        </w:tabs>
        <w:spacing w:after="0" w:line="240" w:lineRule="auto"/>
        <w:ind w:left="851" w:hanging="491"/>
        <w:rPr>
          <w:rFonts w:ascii="Arial" w:hAnsi="Arial" w:cs="Arial"/>
          <w:b/>
          <w:sz w:val="36"/>
          <w:szCs w:val="56"/>
        </w:rPr>
      </w:pPr>
      <w:r w:rsidRPr="00C46171">
        <w:rPr>
          <w:rFonts w:ascii="Arial" w:hAnsi="Arial" w:cs="Arial"/>
          <w:b/>
          <w:sz w:val="36"/>
          <w:szCs w:val="56"/>
        </w:rPr>
        <w:t>την τεχνολογία των κατασκευών και της βιομηχανίας.</w:t>
      </w:r>
    </w:p>
    <w:p w:rsidR="008E3886" w:rsidRPr="00C46171" w:rsidRDefault="008E3886" w:rsidP="007869D1">
      <w:pPr>
        <w:spacing w:after="0" w:line="240" w:lineRule="auto"/>
        <w:ind w:left="360"/>
        <w:rPr>
          <w:rFonts w:ascii="Arial" w:hAnsi="Arial" w:cs="Arial"/>
          <w:b/>
          <w:sz w:val="36"/>
          <w:szCs w:val="56"/>
        </w:rPr>
      </w:pPr>
    </w:p>
    <w:p w:rsidR="008E3886" w:rsidRPr="00C46171" w:rsidRDefault="008E3886" w:rsidP="007869D1">
      <w:pPr>
        <w:spacing w:after="0" w:line="240" w:lineRule="auto"/>
        <w:ind w:left="360" w:firstLine="360"/>
        <w:rPr>
          <w:rFonts w:ascii="Arial" w:hAnsi="Arial" w:cs="Arial"/>
          <w:b/>
          <w:sz w:val="36"/>
          <w:szCs w:val="56"/>
        </w:rPr>
      </w:pPr>
      <w:r w:rsidRPr="00C46171">
        <w:rPr>
          <w:rFonts w:ascii="Arial" w:hAnsi="Arial" w:cs="Arial"/>
          <w:b/>
          <w:sz w:val="36"/>
          <w:szCs w:val="56"/>
        </w:rPr>
        <w:t xml:space="preserve">Έτσι ο κύκλος και η σειρά μαθημάτων του πλαισίου σπουδών για την Τεχνολογία, που ξεκίνησε στις πρώτες τάξεις του Γυμνασίου και συνεχίστηκε στην Α' τάξη του Ενιαίου Λυκείου με το </w:t>
      </w:r>
      <w:r w:rsidRPr="00C46171">
        <w:rPr>
          <w:rFonts w:ascii="Arial" w:hAnsi="Arial" w:cs="Arial"/>
          <w:b/>
          <w:spacing w:val="-20"/>
          <w:sz w:val="36"/>
          <w:szCs w:val="56"/>
        </w:rPr>
        <w:t>μάθημα «Τεχνολογία»</w:t>
      </w:r>
      <w:r w:rsidRPr="00C46171">
        <w:rPr>
          <w:rFonts w:ascii="Arial" w:hAnsi="Arial" w:cs="Arial"/>
          <w:b/>
          <w:sz w:val="36"/>
          <w:szCs w:val="56"/>
        </w:rPr>
        <w:t xml:space="preserve"> ολοκληρώνεται πλέον με το βιβλίο αυτό που καλύπτει τις διδακτι</w:t>
      </w:r>
      <w:r w:rsidR="002C63B4">
        <w:rPr>
          <w:b/>
          <w:noProof/>
          <w:lang w:eastAsia="el-GR"/>
        </w:rPr>
        <w:pict>
          <v:shape id="_x0000_s1029" type="#_x0000_t202" style="position:absolute;left:0;text-align:left;margin-left:248.05pt;margin-top:785.35pt;width:99.2pt;height:28.35pt;z-index:71;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8E3886" w:rsidRPr="00F532BD" w:rsidRDefault="005F32F0" w:rsidP="006F0518">
                  <w:pPr>
                    <w:suppressAutoHyphens/>
                    <w:autoSpaceDE w:val="0"/>
                    <w:autoSpaceDN w:val="0"/>
                    <w:adjustRightInd w:val="0"/>
                    <w:jc w:val="center"/>
                    <w:rPr>
                      <w:rFonts w:ascii="Arial" w:hAnsi="Arial"/>
                      <w:b/>
                      <w:sz w:val="36"/>
                      <w:szCs w:val="36"/>
                    </w:rPr>
                  </w:pPr>
                  <w:r>
                    <w:rPr>
                      <w:rFonts w:ascii="Arial" w:hAnsi="Arial"/>
                      <w:b/>
                      <w:sz w:val="36"/>
                      <w:szCs w:val="36"/>
                    </w:rPr>
                    <w:t>6</w:t>
                  </w:r>
                  <w:r w:rsidR="008E3886" w:rsidRPr="00432B70">
                    <w:rPr>
                      <w:rFonts w:ascii="Arial" w:hAnsi="Arial"/>
                      <w:b/>
                      <w:sz w:val="36"/>
                      <w:szCs w:val="36"/>
                    </w:rPr>
                    <w:t xml:space="preserve"> / </w:t>
                  </w:r>
                  <w:r w:rsidR="00F532BD">
                    <w:rPr>
                      <w:rFonts w:ascii="Arial" w:hAnsi="Arial"/>
                      <w:b/>
                      <w:sz w:val="36"/>
                      <w:szCs w:val="36"/>
                    </w:rPr>
                    <w:t>6</w:t>
                  </w:r>
                </w:p>
              </w:txbxContent>
            </v:textbox>
            <w10:wrap anchorx="page" anchory="margin"/>
          </v:shape>
        </w:pict>
      </w:r>
      <w:r w:rsidRPr="00C46171">
        <w:rPr>
          <w:rFonts w:ascii="Arial" w:hAnsi="Arial" w:cs="Arial"/>
          <w:b/>
          <w:sz w:val="36"/>
          <w:szCs w:val="56"/>
        </w:rPr>
        <w:t>κές ανάγκες του μαθήματος «Τεχνολογία και Ανάπτυξη» της Γ' τάξης Λυκείου.</w:t>
      </w:r>
    </w:p>
    <w:p w:rsidR="008E3886" w:rsidRPr="00C46171" w:rsidRDefault="008E3886" w:rsidP="007869D1">
      <w:pPr>
        <w:spacing w:after="0" w:line="240" w:lineRule="auto"/>
        <w:ind w:left="360" w:firstLine="360"/>
        <w:rPr>
          <w:rFonts w:ascii="Arial" w:hAnsi="Arial" w:cs="Arial"/>
          <w:b/>
          <w:sz w:val="36"/>
          <w:szCs w:val="56"/>
        </w:rPr>
      </w:pPr>
    </w:p>
    <w:p w:rsidR="000C1949" w:rsidRPr="00C46171" w:rsidRDefault="008E3886" w:rsidP="007869D1">
      <w:pPr>
        <w:spacing w:after="0" w:line="240" w:lineRule="auto"/>
        <w:jc w:val="right"/>
        <w:rPr>
          <w:rFonts w:ascii="Arial" w:hAnsi="Arial" w:cs="Arial"/>
          <w:b/>
          <w:sz w:val="36"/>
          <w:szCs w:val="56"/>
        </w:rPr>
        <w:sectPr w:rsidR="000C1949" w:rsidRPr="00C46171" w:rsidSect="00E1121C">
          <w:type w:val="continuous"/>
          <w:pgSz w:w="11907" w:h="16839" w:code="9"/>
          <w:pgMar w:top="1134" w:right="1134" w:bottom="1134" w:left="1134" w:header="709" w:footer="709" w:gutter="0"/>
          <w:cols w:space="708"/>
          <w:rtlGutter/>
          <w:docGrid w:linePitch="360"/>
        </w:sectPr>
      </w:pPr>
      <w:r w:rsidRPr="00C46171">
        <w:rPr>
          <w:rFonts w:ascii="Arial" w:hAnsi="Arial" w:cs="Arial"/>
          <w:b/>
          <w:sz w:val="36"/>
          <w:szCs w:val="56"/>
        </w:rPr>
        <w:t>Οι συγγραφείς</w:t>
      </w:r>
    </w:p>
    <w:p w:rsidR="008E3886" w:rsidRPr="00C46171" w:rsidRDefault="008E3886" w:rsidP="007869D1">
      <w:pPr>
        <w:spacing w:after="0" w:line="240" w:lineRule="auto"/>
        <w:rPr>
          <w:rFonts w:ascii="Arial" w:hAnsi="Arial" w:cs="Arial"/>
          <w:b/>
          <w:sz w:val="36"/>
          <w:szCs w:val="56"/>
        </w:rPr>
      </w:pPr>
    </w:p>
    <w:p w:rsidR="008E3886" w:rsidRPr="00C46171" w:rsidRDefault="008E3886" w:rsidP="007869D1">
      <w:pPr>
        <w:tabs>
          <w:tab w:val="left" w:pos="8647"/>
        </w:tabs>
        <w:spacing w:after="0" w:line="240" w:lineRule="auto"/>
        <w:ind w:left="1843" w:hanging="1843"/>
        <w:rPr>
          <w:rFonts w:ascii="Arial" w:hAnsi="Arial" w:cs="Arial"/>
          <w:b/>
          <w:sz w:val="12"/>
        </w:rPr>
      </w:pPr>
    </w:p>
    <w:p w:rsidR="008E3886" w:rsidRPr="00C46171" w:rsidRDefault="008E3886" w:rsidP="007869D1">
      <w:pPr>
        <w:spacing w:after="0" w:line="240" w:lineRule="auto"/>
        <w:rPr>
          <w:rFonts w:ascii="Arial" w:hAnsi="Arial" w:cs="Arial"/>
          <w:b/>
          <w:sz w:val="12"/>
        </w:rPr>
      </w:pPr>
    </w:p>
    <w:p w:rsidR="008E3886" w:rsidRPr="00C46171" w:rsidRDefault="008E3886" w:rsidP="007869D1">
      <w:pPr>
        <w:spacing w:after="0" w:line="240" w:lineRule="auto"/>
        <w:rPr>
          <w:rFonts w:ascii="Arial" w:hAnsi="Arial" w:cs="Arial"/>
          <w:b/>
          <w:sz w:val="12"/>
        </w:rPr>
      </w:pPr>
    </w:p>
    <w:p w:rsidR="008E3886" w:rsidRPr="00C46171" w:rsidRDefault="008E3886" w:rsidP="007869D1">
      <w:pPr>
        <w:spacing w:after="0" w:line="240" w:lineRule="auto"/>
        <w:rPr>
          <w:rFonts w:ascii="Arial" w:hAnsi="Arial" w:cs="Arial"/>
          <w:b/>
          <w:sz w:val="12"/>
        </w:rPr>
      </w:pPr>
    </w:p>
    <w:p w:rsidR="008E3886" w:rsidRPr="00C46171" w:rsidRDefault="002B2A70" w:rsidP="00AF0A90">
      <w:pPr>
        <w:spacing w:after="0" w:line="240" w:lineRule="auto"/>
        <w:jc w:val="center"/>
        <w:rPr>
          <w:rFonts w:ascii="Arial" w:hAnsi="Arial" w:cs="Arial"/>
          <w:b/>
          <w:sz w:val="12"/>
        </w:rPr>
      </w:pPr>
      <w:r>
        <w:rPr>
          <w:rFonts w:ascii="Microsoft Sans Serif" w:hAnsi="Microsoft Sans Serif" w:cs="Microsoft Sans Serif"/>
          <w:b/>
          <w:noProof/>
          <w:sz w:val="40"/>
          <w:szCs w:val="58"/>
          <w:lang w:eastAsia="el-GR"/>
        </w:rPr>
        <w:pict>
          <v:shape id="_x0000_i1029" type="#_x0000_t136" style="width:459pt;height:247.5pt" fillcolor="#622423">
            <v:stroke r:id="rId10" o:title=""/>
            <v:shadow color="#868686"/>
            <v:textpath style="font-family:&quot;Arial&quot;;font-weight:bold;v-text-kern:t" trim="t" fitpath="t" string="ΚΕΦΑΛΑΙΟ 1ο:&#10;Ανάπτυξη"/>
          </v:shape>
        </w:pict>
      </w:r>
    </w:p>
    <w:p w:rsidR="008E3886" w:rsidRPr="00C46171" w:rsidRDefault="008E3886" w:rsidP="007869D1">
      <w:pPr>
        <w:spacing w:after="0" w:line="240" w:lineRule="auto"/>
        <w:rPr>
          <w:rFonts w:ascii="Arial" w:hAnsi="Arial" w:cs="Arial"/>
          <w:b/>
          <w:sz w:val="12"/>
        </w:rPr>
      </w:pPr>
    </w:p>
    <w:p w:rsidR="008E3886" w:rsidRPr="00C46171" w:rsidRDefault="008E3886" w:rsidP="007869D1">
      <w:pPr>
        <w:spacing w:after="0" w:line="240" w:lineRule="auto"/>
        <w:rPr>
          <w:rFonts w:ascii="Arial" w:hAnsi="Arial" w:cs="Arial"/>
          <w:b/>
          <w:sz w:val="12"/>
        </w:rPr>
      </w:pPr>
    </w:p>
    <w:p w:rsidR="008E3886" w:rsidRPr="00C46171" w:rsidRDefault="008E3886" w:rsidP="007869D1">
      <w:pPr>
        <w:spacing w:after="0" w:line="240" w:lineRule="auto"/>
        <w:rPr>
          <w:rFonts w:ascii="Arial" w:hAnsi="Arial" w:cs="Arial"/>
          <w:b/>
          <w:sz w:val="12"/>
        </w:rPr>
      </w:pPr>
    </w:p>
    <w:p w:rsidR="008E3886" w:rsidRPr="00C46171" w:rsidRDefault="008E3886" w:rsidP="007869D1">
      <w:pPr>
        <w:spacing w:after="0" w:line="240" w:lineRule="auto"/>
        <w:jc w:val="center"/>
        <w:rPr>
          <w:rFonts w:ascii="Arial" w:hAnsi="Arial" w:cs="Arial"/>
          <w:b/>
          <w:sz w:val="12"/>
        </w:rPr>
      </w:pPr>
    </w:p>
    <w:p w:rsidR="008E3886" w:rsidRPr="00C46171" w:rsidRDefault="008E3886" w:rsidP="007869D1">
      <w:pPr>
        <w:spacing w:after="0" w:line="240" w:lineRule="auto"/>
        <w:rPr>
          <w:rFonts w:ascii="Arial" w:hAnsi="Arial" w:cs="Arial"/>
          <w:b/>
          <w:sz w:val="12"/>
        </w:rPr>
      </w:pPr>
    </w:p>
    <w:p w:rsidR="008E3886" w:rsidRPr="00C46171" w:rsidRDefault="008E3886" w:rsidP="007869D1">
      <w:pPr>
        <w:tabs>
          <w:tab w:val="left" w:pos="3885"/>
        </w:tabs>
        <w:spacing w:after="0" w:line="240" w:lineRule="auto"/>
        <w:rPr>
          <w:rFonts w:ascii="Arial" w:hAnsi="Arial" w:cs="Arial"/>
          <w:b/>
          <w:sz w:val="12"/>
        </w:rPr>
      </w:pPr>
      <w:r w:rsidRPr="00C46171">
        <w:rPr>
          <w:rFonts w:ascii="Arial" w:hAnsi="Arial" w:cs="Arial"/>
          <w:b/>
          <w:sz w:val="12"/>
        </w:rPr>
        <w:tab/>
      </w:r>
    </w:p>
    <w:p w:rsidR="008E3886" w:rsidRPr="00C46171" w:rsidRDefault="008E3886" w:rsidP="007869D1">
      <w:pPr>
        <w:spacing w:after="0" w:line="240" w:lineRule="auto"/>
        <w:rPr>
          <w:rFonts w:ascii="Arial" w:hAnsi="Arial" w:cs="Arial"/>
          <w:b/>
          <w:sz w:val="12"/>
        </w:rPr>
      </w:pPr>
    </w:p>
    <w:p w:rsidR="008E3886" w:rsidRPr="00C46171" w:rsidRDefault="008E3886" w:rsidP="007869D1">
      <w:pPr>
        <w:spacing w:after="0" w:line="240" w:lineRule="auto"/>
        <w:rPr>
          <w:rFonts w:ascii="Arial" w:hAnsi="Arial" w:cs="Arial"/>
          <w:b/>
          <w:sz w:val="12"/>
        </w:rPr>
      </w:pPr>
    </w:p>
    <w:p w:rsidR="008E3886" w:rsidRPr="00C46171" w:rsidRDefault="008E3886" w:rsidP="007869D1">
      <w:pPr>
        <w:spacing w:after="0" w:line="240" w:lineRule="auto"/>
        <w:rPr>
          <w:rFonts w:ascii="Arial" w:hAnsi="Arial" w:cs="Arial"/>
          <w:b/>
          <w:sz w:val="12"/>
        </w:rPr>
      </w:pPr>
    </w:p>
    <w:p w:rsidR="008E3886" w:rsidRPr="00C46171" w:rsidRDefault="008E3886" w:rsidP="007869D1">
      <w:pPr>
        <w:spacing w:after="0" w:line="240" w:lineRule="auto"/>
        <w:rPr>
          <w:rFonts w:ascii="Arial" w:hAnsi="Arial" w:cs="Arial"/>
          <w:b/>
          <w:sz w:val="12"/>
        </w:rPr>
      </w:pPr>
    </w:p>
    <w:p w:rsidR="008E3886" w:rsidRPr="00C46171" w:rsidRDefault="002B2A70" w:rsidP="00AF0A90">
      <w:pPr>
        <w:spacing w:after="0" w:line="240" w:lineRule="auto"/>
        <w:jc w:val="center"/>
        <w:rPr>
          <w:rFonts w:ascii="Arial" w:hAnsi="Arial" w:cs="Arial"/>
          <w:b/>
          <w:sz w:val="12"/>
        </w:rPr>
      </w:pPr>
      <w:r>
        <w:pict>
          <v:shape id="Picture 80" o:spid="_x0000_i1030" type="#_x0000_t75" style="width:327pt;height:246pt;visibility:visible">
            <v:imagedata r:id="rId12" o:title=""/>
          </v:shape>
        </w:pict>
      </w:r>
    </w:p>
    <w:p w:rsidR="008E3886" w:rsidRDefault="008E3886" w:rsidP="00AF0A90">
      <w:pPr>
        <w:spacing w:after="0" w:line="240" w:lineRule="auto"/>
        <w:jc w:val="center"/>
        <w:rPr>
          <w:rFonts w:ascii="Microsoft Sans Serif" w:hAnsi="Microsoft Sans Serif" w:cs="Microsoft Sans Serif"/>
          <w:b/>
          <w:noProof/>
          <w:sz w:val="40"/>
          <w:szCs w:val="58"/>
        </w:rPr>
      </w:pPr>
      <w:r w:rsidRPr="00C46171">
        <w:rPr>
          <w:rFonts w:ascii="Arial" w:hAnsi="Arial" w:cs="Arial"/>
          <w:b/>
          <w:sz w:val="12"/>
        </w:rPr>
        <w:br w:type="page"/>
      </w:r>
      <w:r w:rsidR="002B2A70">
        <w:rPr>
          <w:rFonts w:ascii="Microsoft Sans Serif" w:hAnsi="Microsoft Sans Serif" w:cs="Microsoft Sans Serif"/>
          <w:b/>
          <w:noProof/>
          <w:sz w:val="40"/>
          <w:szCs w:val="58"/>
        </w:rPr>
        <w:lastRenderedPageBreak/>
        <w:pict>
          <v:shape id="_x0000_i1031" type="#_x0000_t136" style="width:270pt;height:120pt;mso-position-horizontal:absolute;mso-position-horizontal-relative:text;mso-position-vertical:absolute;mso-position-vertical-relative:text;mso-width-relative:page;mso-height-relative:page" fillcolor="#622423">
            <v:stroke r:id="rId10" o:title=""/>
            <v:shadow color="#868686"/>
            <v:textpath style="font-family:&quot;Arial&quot;;font-size:40pt;font-weight:bold;v-text-kern:t" trim="t" fitpath="t" string="&#10;Ανάπτυξη&#10;"/>
          </v:shape>
        </w:pict>
      </w:r>
    </w:p>
    <w:p w:rsidR="00AF0A90" w:rsidRPr="00C46171" w:rsidRDefault="00AF0A90" w:rsidP="007869D1">
      <w:pPr>
        <w:spacing w:after="0" w:line="240" w:lineRule="auto"/>
        <w:rPr>
          <w:rFonts w:ascii="Arial" w:hAnsi="Arial" w:cs="Arial"/>
          <w:b/>
          <w:color w:val="632423"/>
          <w:sz w:val="40"/>
          <w:szCs w:val="72"/>
        </w:rPr>
      </w:pPr>
    </w:p>
    <w:p w:rsidR="008E3886" w:rsidRPr="00AF0A90" w:rsidRDefault="008E3886" w:rsidP="00DC0653">
      <w:pPr>
        <w:pStyle w:val="NormalWeb"/>
        <w:numPr>
          <w:ilvl w:val="1"/>
          <w:numId w:val="33"/>
        </w:numPr>
        <w:spacing w:before="0" w:beforeAutospacing="0" w:after="0" w:afterAutospacing="0"/>
        <w:rPr>
          <w:rStyle w:val="chapterblue1"/>
          <w:rFonts w:ascii="Tahoma" w:hAnsi="Tahoma" w:cs="Tahoma"/>
          <w:bCs/>
          <w:color w:val="404040"/>
          <w:sz w:val="36"/>
          <w:szCs w:val="60"/>
          <w:lang w:val="en-US"/>
        </w:rPr>
      </w:pPr>
      <w:r w:rsidRPr="00AF0A90">
        <w:rPr>
          <w:rStyle w:val="chapterblue1"/>
          <w:rFonts w:ascii="Tahoma" w:hAnsi="Tahoma" w:cs="Tahoma"/>
          <w:bCs/>
          <w:color w:val="404040"/>
          <w:sz w:val="36"/>
          <w:szCs w:val="60"/>
        </w:rPr>
        <w:t>Η έννοια της ανάπτυξης</w:t>
      </w:r>
    </w:p>
    <w:p w:rsidR="008E3886" w:rsidRPr="00C46171" w:rsidRDefault="008E3886" w:rsidP="00DC0653">
      <w:pPr>
        <w:pStyle w:val="NormalWeb"/>
        <w:spacing w:before="0" w:beforeAutospacing="0" w:after="0" w:afterAutospacing="0"/>
        <w:ind w:left="720"/>
        <w:rPr>
          <w:rFonts w:ascii="Arial" w:hAnsi="Arial" w:cs="Arial"/>
          <w:b/>
          <w:color w:val="404040"/>
          <w:sz w:val="36"/>
          <w:szCs w:val="60"/>
          <w:lang w:val="en-US"/>
        </w:rPr>
      </w:pPr>
    </w:p>
    <w:p w:rsidR="008E3886" w:rsidRPr="00C46171" w:rsidRDefault="008E3886" w:rsidP="007869D1">
      <w:pPr>
        <w:pStyle w:val="NormalWeb"/>
        <w:spacing w:before="0" w:beforeAutospacing="0" w:after="0" w:afterAutospacing="0"/>
        <w:ind w:firstLine="709"/>
        <w:rPr>
          <w:rFonts w:ascii="Arial" w:hAnsi="Arial" w:cs="Arial"/>
          <w:b/>
          <w:color w:val="000000"/>
          <w:sz w:val="36"/>
          <w:szCs w:val="56"/>
        </w:rPr>
      </w:pPr>
      <w:r w:rsidRPr="00C46171">
        <w:rPr>
          <w:rFonts w:ascii="Arial" w:hAnsi="Arial" w:cs="Arial"/>
          <w:b/>
          <w:color w:val="000000"/>
          <w:sz w:val="36"/>
          <w:szCs w:val="56"/>
        </w:rPr>
        <w:t xml:space="preserve">Ο όρος </w:t>
      </w:r>
      <w:r w:rsidRPr="00C46171">
        <w:rPr>
          <w:rStyle w:val="Emphasis"/>
          <w:rFonts w:ascii="Tahoma" w:hAnsi="Tahoma" w:cs="Tahoma"/>
          <w:b/>
          <w:bCs/>
          <w:i w:val="0"/>
          <w:iCs/>
          <w:color w:val="000000"/>
          <w:sz w:val="36"/>
          <w:szCs w:val="56"/>
        </w:rPr>
        <w:t>ανάπτυξη</w:t>
      </w:r>
      <w:r w:rsidRPr="00C46171">
        <w:rPr>
          <w:rFonts w:ascii="Arial" w:hAnsi="Arial" w:cs="Arial"/>
          <w:b/>
          <w:color w:val="000000"/>
          <w:sz w:val="36"/>
          <w:szCs w:val="56"/>
        </w:rPr>
        <w:t xml:space="preserve"> έχει γίνει αντικείμενο μελέτης, ερμηνείας και μέτρησης από πολλούς ειδικούς τις 5 τελευταίες δεκαετίες. Αν και φαίνεται, με πρώτη προ-σέγγιση, ότι η έννοια της ανάπτυξης είναι απλή στην περιγραφή της, εν τούτοις θα πρέπει κανείς να παρα-δεχτεί ότι είναι έννοια συνθέτη και ακόμη περισσότερο μπορεί να σημαίνει διαφορετικά πράγματα μεταξύ δια-φορετικών ανθρώπων, διαφορετικών κρατών, διαφορε-τικών κοινωνιών. Αν θέλαμε να δώσουμε κάποια συνώ-νυμα θα έπρεπε να διαλέξουμε ή να χρησιμοποιήσουμε παραπάνω από ένα, ίσως και όλα από τα ακόλουθα: "προαγωγή", "βελτίωση", "πρόοδος", "εξέλιξη" κ.ά. Πάντως όλες οι θεωρήσεις θα διαφέρουν και θα εξαρτώ-νται από το αν συγκεκριμένες δραστηριότητες </w:t>
      </w:r>
      <w:r w:rsidRPr="00C46171">
        <w:rPr>
          <w:rFonts w:ascii="Arial" w:hAnsi="Arial" w:cs="Arial"/>
          <w:b/>
          <w:color w:val="000000"/>
          <w:spacing w:val="-20"/>
          <w:sz w:val="36"/>
          <w:szCs w:val="56"/>
        </w:rPr>
        <w:t>βελτιώ-νουν</w:t>
      </w:r>
      <w:r w:rsidRPr="00C46171">
        <w:rPr>
          <w:rFonts w:ascii="Arial" w:hAnsi="Arial" w:cs="Arial"/>
          <w:b/>
          <w:color w:val="000000"/>
          <w:sz w:val="36"/>
          <w:szCs w:val="56"/>
        </w:rPr>
        <w:t xml:space="preserve"> τη ζωή ή όχι. Ένα νέο αεροδρόμιο, για παράδει-γμα, είναι μία καλοδεχούμενη εξέλιξη και στοιχείο προ-όδου δίνοντας πολλαπλές λύσεις σε πάρα πολλά σύγ-χρονα προβλήματα, ταυτόχρονα όμως υποβαθμίζει την ποιότητα ζωής του τοπικού πληθυσμού που θα υποφέ-ρει από την αύξηση του θορύβου και την κυκλοφοριακή συμφόρηση.</w:t>
      </w:r>
    </w:p>
    <w:p w:rsidR="008E3886" w:rsidRPr="00C46171" w:rsidRDefault="008E3886" w:rsidP="007869D1">
      <w:pPr>
        <w:pStyle w:val="NormalWeb"/>
        <w:spacing w:before="0" w:beforeAutospacing="0" w:after="0" w:afterAutospacing="0"/>
        <w:ind w:firstLine="709"/>
        <w:rPr>
          <w:rFonts w:ascii="Arial" w:hAnsi="Arial" w:cs="Arial"/>
          <w:b/>
          <w:color w:val="000000"/>
          <w:sz w:val="36"/>
          <w:szCs w:val="56"/>
        </w:rPr>
      </w:pPr>
      <w:r w:rsidRPr="00C46171">
        <w:rPr>
          <w:rFonts w:ascii="Arial" w:hAnsi="Arial" w:cs="Arial"/>
          <w:b/>
          <w:color w:val="000000"/>
          <w:sz w:val="36"/>
          <w:szCs w:val="56"/>
        </w:rPr>
        <w:t>Έτσι λοιπόν είναι αναπόφευκτο ο ορισμός της ανά-πτυξης να διαμορφώνεται ανάλογα με το πώς κανείς αξιολογεί τις θέσεις των διαφόρων χωρών ως προς τα σχετικά δικά τους επίπεδα ανάπτυξης, με το πώς κρίνει τις δυνάμεις που θεωρούνται ότι συμβάλλου</w:t>
      </w:r>
      <w:r w:rsidR="002C63B4">
        <w:rPr>
          <w:b/>
          <w:noProof/>
        </w:rPr>
        <w:pict>
          <v:shape id="Πλαίσιο κειμένου 4" o:spid="_x0000_s1032" type="#_x0000_t202" style="position:absolute;left:0;text-align:left;margin-left:248.05pt;margin-top:785.35pt;width:99.2pt;height:28.35pt;z-index: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Πλαίσιο κειμένου 4" inset="1.5mm,1.5mm,1.5mm,1.5mm">
              <w:txbxContent>
                <w:p w:rsidR="008E3886" w:rsidRPr="00432B70" w:rsidRDefault="005F32F0" w:rsidP="006F0518">
                  <w:pPr>
                    <w:suppressAutoHyphens/>
                    <w:autoSpaceDE w:val="0"/>
                    <w:autoSpaceDN w:val="0"/>
                    <w:adjustRightInd w:val="0"/>
                    <w:jc w:val="center"/>
                    <w:rPr>
                      <w:rFonts w:ascii="Arial" w:hAnsi="Arial"/>
                      <w:b/>
                      <w:sz w:val="36"/>
                      <w:szCs w:val="36"/>
                      <w:lang w:val="en-US"/>
                    </w:rPr>
                  </w:pPr>
                  <w:r>
                    <w:rPr>
                      <w:rFonts w:ascii="Arial" w:hAnsi="Arial"/>
                      <w:b/>
                      <w:sz w:val="36"/>
                      <w:szCs w:val="36"/>
                    </w:rPr>
                    <w:t>8</w:t>
                  </w:r>
                  <w:r w:rsidR="008E3886" w:rsidRPr="00432B70">
                    <w:rPr>
                      <w:rFonts w:ascii="Arial" w:hAnsi="Arial"/>
                      <w:b/>
                      <w:sz w:val="36"/>
                      <w:szCs w:val="36"/>
                    </w:rPr>
                    <w:t xml:space="preserve"> / </w:t>
                  </w:r>
                  <w:r w:rsidR="008E3886">
                    <w:rPr>
                      <w:rFonts w:ascii="Arial" w:hAnsi="Arial"/>
                      <w:b/>
                      <w:sz w:val="36"/>
                      <w:szCs w:val="36"/>
                      <w:lang w:val="en-US"/>
                    </w:rPr>
                    <w:t>15</w:t>
                  </w:r>
                </w:p>
              </w:txbxContent>
            </v:textbox>
            <w10:wrap anchorx="page" anchory="margin"/>
          </v:shape>
        </w:pict>
      </w:r>
      <w:r w:rsidRPr="00C46171">
        <w:rPr>
          <w:rFonts w:ascii="Arial" w:hAnsi="Arial" w:cs="Arial"/>
          <w:b/>
          <w:color w:val="000000"/>
          <w:sz w:val="36"/>
          <w:szCs w:val="56"/>
        </w:rPr>
        <w:t xml:space="preserve">ν στην </w:t>
      </w:r>
      <w:r w:rsidRPr="00C46171">
        <w:rPr>
          <w:rFonts w:ascii="Arial" w:hAnsi="Arial" w:cs="Arial"/>
          <w:b/>
          <w:color w:val="000000"/>
          <w:sz w:val="36"/>
          <w:szCs w:val="56"/>
        </w:rPr>
        <w:lastRenderedPageBreak/>
        <w:t>ενίσχυση της προόδου και με το πώς κάποιος μπορεί να αρχίσει να διατυπώνει τις κατάλληλες πολιτικές με τις οποίες μπορεί να διευκολυνθεί η επίτευξη των αναπτυξιακών στόχων της συγκεκριμένης κοινωνίας.</w:t>
      </w:r>
    </w:p>
    <w:p w:rsidR="008E3886" w:rsidRPr="00C46171" w:rsidRDefault="008E3886" w:rsidP="007869D1">
      <w:pPr>
        <w:pStyle w:val="NormalWeb"/>
        <w:spacing w:before="0" w:beforeAutospacing="0" w:after="0" w:afterAutospacing="0"/>
        <w:ind w:firstLine="709"/>
        <w:rPr>
          <w:rFonts w:ascii="Arial" w:hAnsi="Arial" w:cs="Arial"/>
          <w:b/>
          <w:color w:val="000000"/>
          <w:sz w:val="36"/>
          <w:szCs w:val="56"/>
        </w:rPr>
      </w:pPr>
    </w:p>
    <w:p w:rsidR="008E3886" w:rsidRPr="00C46171" w:rsidRDefault="002B2A70" w:rsidP="00DC0653">
      <w:pPr>
        <w:pStyle w:val="NormalWeb"/>
        <w:spacing w:before="0" w:beforeAutospacing="0" w:after="0" w:afterAutospacing="0"/>
        <w:jc w:val="center"/>
        <w:rPr>
          <w:rFonts w:ascii="Arial" w:hAnsi="Arial" w:cs="Arial"/>
          <w:b/>
          <w:color w:val="000000"/>
          <w:sz w:val="36"/>
          <w:szCs w:val="56"/>
        </w:rPr>
      </w:pPr>
      <w:r>
        <w:rPr>
          <w:b/>
        </w:rPr>
        <w:pict>
          <v:shape id="Picture 138" o:spid="_x0000_i1032" type="#_x0000_t75" style="width:210pt;height:298.5pt;visibility:visible">
            <v:imagedata r:id="rId13" o:title=""/>
          </v:shape>
        </w:pict>
      </w:r>
    </w:p>
    <w:p w:rsidR="008E3886" w:rsidRPr="00C46171" w:rsidRDefault="008E3886" w:rsidP="007869D1">
      <w:pPr>
        <w:spacing w:after="0" w:line="240" w:lineRule="auto"/>
        <w:ind w:right="-1"/>
        <w:rPr>
          <w:rFonts w:ascii="Tahoma" w:hAnsi="Tahoma" w:cs="Tahoma"/>
          <w:b/>
          <w:bCs/>
          <w:color w:val="000000"/>
          <w:sz w:val="38"/>
          <w:szCs w:val="38"/>
          <w:lang w:eastAsia="el-GR"/>
        </w:rPr>
      </w:pPr>
      <w:r w:rsidRPr="00C46171">
        <w:rPr>
          <w:rFonts w:ascii="Tahoma" w:hAnsi="Tahoma" w:cs="Tahoma"/>
          <w:b/>
          <w:bCs/>
          <w:color w:val="000000"/>
          <w:sz w:val="38"/>
          <w:szCs w:val="38"/>
          <w:lang w:eastAsia="el-GR"/>
        </w:rPr>
        <w:t xml:space="preserve">Εικόνα 1.1 </w:t>
      </w:r>
      <w:r w:rsidRPr="00C46171">
        <w:rPr>
          <w:rFonts w:ascii="Microsoft Sans Serif" w:hAnsi="Microsoft Sans Serif" w:cs="Microsoft Sans Serif"/>
          <w:b/>
          <w:color w:val="000000"/>
          <w:sz w:val="38"/>
          <w:szCs w:val="38"/>
          <w:lang w:eastAsia="el-GR"/>
        </w:rPr>
        <w:t xml:space="preserve">Η έννοια της ανάπτυξης είναι </w:t>
      </w:r>
      <w:r w:rsidRPr="00C46171">
        <w:rPr>
          <w:rFonts w:ascii="Microsoft Sans Serif" w:hAnsi="Microsoft Sans Serif" w:cs="Microsoft Sans Serif"/>
          <w:b/>
          <w:color w:val="000000"/>
          <w:spacing w:val="-20"/>
          <w:sz w:val="38"/>
          <w:szCs w:val="38"/>
          <w:lang w:eastAsia="el-GR"/>
        </w:rPr>
        <w:t>πολυδιάστατη.</w:t>
      </w:r>
    </w:p>
    <w:p w:rsidR="008E3886" w:rsidRPr="00C46171" w:rsidRDefault="008E3886" w:rsidP="007869D1">
      <w:pPr>
        <w:pStyle w:val="NormalWeb"/>
        <w:spacing w:before="0" w:beforeAutospacing="0" w:after="0" w:afterAutospacing="0"/>
        <w:ind w:right="499" w:firstLine="709"/>
        <w:rPr>
          <w:rFonts w:ascii="Arial" w:hAnsi="Arial" w:cs="Arial"/>
          <w:b/>
          <w:color w:val="000000"/>
          <w:sz w:val="36"/>
          <w:szCs w:val="56"/>
        </w:rPr>
      </w:pPr>
    </w:p>
    <w:p w:rsidR="008E3886" w:rsidRPr="00C46171" w:rsidRDefault="008E3886" w:rsidP="007869D1">
      <w:pPr>
        <w:pStyle w:val="NormalWeb"/>
        <w:spacing w:before="0" w:beforeAutospacing="0" w:after="0" w:afterAutospacing="0"/>
        <w:ind w:right="499" w:firstLine="709"/>
        <w:rPr>
          <w:rFonts w:ascii="Arial" w:hAnsi="Arial" w:cs="Arial"/>
          <w:b/>
          <w:color w:val="000000"/>
          <w:sz w:val="36"/>
          <w:szCs w:val="56"/>
        </w:rPr>
      </w:pPr>
      <w:r w:rsidRPr="00C46171">
        <w:rPr>
          <w:rFonts w:ascii="Arial" w:hAnsi="Arial" w:cs="Arial"/>
          <w:b/>
          <w:color w:val="000000"/>
          <w:sz w:val="36"/>
          <w:szCs w:val="56"/>
        </w:rPr>
        <w:t xml:space="preserve">Παρόλα αυτά υπάρχει μία ευρεία, γενική </w:t>
      </w:r>
      <w:r w:rsidRPr="00C46171">
        <w:rPr>
          <w:rFonts w:ascii="Arial" w:hAnsi="Arial" w:cs="Arial"/>
          <w:b/>
          <w:color w:val="000000"/>
          <w:spacing w:val="-20"/>
          <w:sz w:val="36"/>
          <w:szCs w:val="56"/>
        </w:rPr>
        <w:t xml:space="preserve">τάση και </w:t>
      </w:r>
      <w:r w:rsidRPr="00C46171">
        <w:rPr>
          <w:rFonts w:ascii="Arial" w:hAnsi="Arial" w:cs="Arial"/>
          <w:b/>
          <w:color w:val="000000"/>
          <w:sz w:val="36"/>
          <w:szCs w:val="56"/>
        </w:rPr>
        <w:t xml:space="preserve">συναίνεση στην αποδοχή κάποιων </w:t>
      </w:r>
      <w:r w:rsidRPr="00C46171">
        <w:rPr>
          <w:rFonts w:ascii="Arial" w:hAnsi="Arial" w:cs="Arial"/>
          <w:b/>
          <w:color w:val="000000"/>
          <w:spacing w:val="-20"/>
          <w:sz w:val="36"/>
          <w:szCs w:val="56"/>
        </w:rPr>
        <w:t>φανερών βασικών</w:t>
      </w:r>
      <w:r w:rsidRPr="00C46171">
        <w:rPr>
          <w:rFonts w:ascii="Arial" w:hAnsi="Arial" w:cs="Arial"/>
          <w:b/>
          <w:color w:val="000000"/>
          <w:sz w:val="36"/>
          <w:szCs w:val="56"/>
        </w:rPr>
        <w:t xml:space="preserve"> προβλημάτων που σχετίζονται με την έννοια της ανάπτυξης. Έτσι, ενώ μ</w:t>
      </w:r>
      <w:r w:rsidR="002C63B4">
        <w:rPr>
          <w:b/>
          <w:noProof/>
        </w:rPr>
        <w:pict>
          <v:shape id="_x0000_s1033" type="#_x0000_t202" style="position:absolute;left:0;text-align:left;margin-left:248.05pt;margin-top:785.35pt;width:99.2pt;height:28.35pt;z-index:5;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33" inset="1.5mm,1.5mm,1.5mm,1.5mm">
              <w:txbxContent>
                <w:p w:rsidR="008E3886" w:rsidRPr="00F532BD" w:rsidRDefault="005F32F0" w:rsidP="006F0518">
                  <w:pPr>
                    <w:suppressAutoHyphens/>
                    <w:autoSpaceDE w:val="0"/>
                    <w:autoSpaceDN w:val="0"/>
                    <w:adjustRightInd w:val="0"/>
                    <w:jc w:val="center"/>
                    <w:rPr>
                      <w:rFonts w:ascii="Arial" w:hAnsi="Arial"/>
                      <w:b/>
                      <w:sz w:val="36"/>
                      <w:szCs w:val="36"/>
                    </w:rPr>
                  </w:pPr>
                  <w:r>
                    <w:rPr>
                      <w:rFonts w:ascii="Arial" w:hAnsi="Arial"/>
                      <w:b/>
                      <w:sz w:val="36"/>
                      <w:szCs w:val="36"/>
                    </w:rPr>
                    <w:t xml:space="preserve">9 </w:t>
                  </w:r>
                  <w:r w:rsidR="008E3886" w:rsidRPr="00432B70">
                    <w:rPr>
                      <w:rFonts w:ascii="Arial" w:hAnsi="Arial"/>
                      <w:b/>
                      <w:sz w:val="36"/>
                      <w:szCs w:val="36"/>
                    </w:rPr>
                    <w:t xml:space="preserve">/ </w:t>
                  </w:r>
                  <w:r w:rsidR="00F532BD">
                    <w:rPr>
                      <w:rFonts w:ascii="Arial" w:hAnsi="Arial"/>
                      <w:b/>
                      <w:sz w:val="36"/>
                      <w:szCs w:val="36"/>
                    </w:rPr>
                    <w:t>16</w:t>
                  </w:r>
                </w:p>
              </w:txbxContent>
            </v:textbox>
            <w10:wrap anchorx="page" anchory="margin"/>
          </v:shape>
        </w:pict>
      </w:r>
      <w:r w:rsidRPr="00C46171">
        <w:rPr>
          <w:rFonts w:ascii="Arial" w:hAnsi="Arial" w:cs="Arial"/>
          <w:b/>
          <w:color w:val="000000"/>
          <w:sz w:val="36"/>
          <w:szCs w:val="56"/>
        </w:rPr>
        <w:t>πορεί να παρατηρούνται για παράδειγμα διαφωνίες ως προς την ανάγκη περιο-ρισμού της χρήσης των ιδιωτικών αυτοκινήτων σε πόλεις αναπτυγμένων χωρών όπως του Ηνωμένου Βασιλείου, του Καναδά, ή της Ιαπωνίας, από την άλλη πλευρά υπάρχει σχεδόν παγκόσμια ομοφωνία για τις θεμελιώδεις συνθήκες ζωής, ώστε αυτή να θεωρείται ικανοποιητική. Η επαρκής τροφή είναι απαίτηση τόσο για τον πολίτη της Γκάνας, όσο και για τον Αμερικανό, όπως και οι καλές συνθήκες περί-</w:t>
      </w:r>
      <w:r w:rsidRPr="00C46171">
        <w:rPr>
          <w:rFonts w:ascii="Arial" w:hAnsi="Arial" w:cs="Arial"/>
          <w:b/>
          <w:color w:val="000000"/>
          <w:sz w:val="36"/>
          <w:szCs w:val="56"/>
        </w:rPr>
        <w:lastRenderedPageBreak/>
        <w:t>θαλψης είναι το ίδιο επιθυμητές για τον Κενυάτη και για τον Γερμανό.</w:t>
      </w:r>
    </w:p>
    <w:p w:rsidR="008E3886" w:rsidRPr="00C46171" w:rsidRDefault="008E3886" w:rsidP="007869D1">
      <w:pPr>
        <w:pStyle w:val="NormalWeb"/>
        <w:spacing w:before="0" w:beforeAutospacing="0" w:after="0" w:afterAutospacing="0"/>
        <w:ind w:right="499" w:firstLine="709"/>
        <w:rPr>
          <w:rFonts w:ascii="Microsoft Sans Serif" w:hAnsi="Microsoft Sans Serif" w:cs="Microsoft Sans Serif"/>
          <w:b/>
          <w:color w:val="000000"/>
          <w:sz w:val="38"/>
          <w:szCs w:val="38"/>
        </w:rPr>
      </w:pPr>
      <w:r w:rsidRPr="00C46171">
        <w:rPr>
          <w:rFonts w:ascii="Arial" w:hAnsi="Arial" w:cs="Arial"/>
          <w:b/>
          <w:color w:val="000000"/>
          <w:sz w:val="36"/>
          <w:szCs w:val="56"/>
        </w:rPr>
        <w:t xml:space="preserve">Απ' όσα προαναφέρθηκαν γίνεται φανερό ότι χρειάζεται προσεκτική ερμηνεία του όρου ανάπτυξη και παράθεση γνωμών πολλών ειδικών. Ο Gerald Meier, καθηγητής στο Πανεπιστήμιο του Stanford, δίνει ένα ορισμό σύμφωνα με τον οποίο ανάπτυξη είναι </w:t>
      </w:r>
      <w:r w:rsidRPr="00C46171">
        <w:rPr>
          <w:rFonts w:ascii="Microsoft Sans Serif" w:hAnsi="Microsoft Sans Serif" w:cs="Microsoft Sans Serif"/>
          <w:b/>
          <w:color w:val="000000"/>
          <w:sz w:val="38"/>
          <w:szCs w:val="38"/>
        </w:rPr>
        <w:t>"η διαδικασία με την οποία το</w:t>
      </w:r>
      <w:r w:rsidRPr="00C46171">
        <w:rPr>
          <w:rStyle w:val="chapterblue1"/>
          <w:bCs/>
          <w:sz w:val="38"/>
          <w:szCs w:val="38"/>
        </w:rPr>
        <w:t xml:space="preserve"> </w:t>
      </w:r>
      <w:r w:rsidRPr="00C46171">
        <w:rPr>
          <w:rFonts w:ascii="Microsoft Sans Serif" w:hAnsi="Microsoft Sans Serif" w:cs="Microsoft Sans Serif"/>
          <w:b/>
          <w:iCs/>
          <w:color w:val="000000"/>
          <w:sz w:val="38"/>
          <w:szCs w:val="38"/>
        </w:rPr>
        <w:t xml:space="preserve">πραγματικό κατά κεφαλήν εισόδημα* μιας χώρας αυξάνεται για μακρά χρονική περίοδο και υπό τον όρο ότι ο αριθμός των ατόμων που βρίσκονται κάτω από τη </w:t>
      </w:r>
      <w:r w:rsidRPr="00C46171">
        <w:rPr>
          <w:rFonts w:ascii="Microsoft Sans Serif" w:hAnsi="Microsoft Sans Serif" w:cs="Microsoft Sans Serif"/>
          <w:b/>
          <w:iCs/>
          <w:color w:val="000000"/>
          <w:spacing w:val="-20"/>
          <w:sz w:val="38"/>
          <w:szCs w:val="38"/>
        </w:rPr>
        <w:t xml:space="preserve">γραμμή απόλυτης </w:t>
      </w:r>
      <w:r w:rsidRPr="00C46171">
        <w:rPr>
          <w:rFonts w:ascii="Microsoft Sans Serif" w:hAnsi="Microsoft Sans Serif" w:cs="Microsoft Sans Serif"/>
          <w:b/>
          <w:iCs/>
          <w:color w:val="000000"/>
          <w:sz w:val="38"/>
          <w:szCs w:val="38"/>
        </w:rPr>
        <w:t>φτώχειας** δεν αυξάνεται και ότι η κατανομή του εισοδήματος δεν γίνεται περισσότερο άνιση</w:t>
      </w:r>
      <w:r w:rsidRPr="00C46171">
        <w:rPr>
          <w:rFonts w:ascii="Microsoft Sans Serif" w:hAnsi="Microsoft Sans Serif" w:cs="Microsoft Sans Serif"/>
          <w:b/>
          <w:color w:val="000000"/>
          <w:sz w:val="38"/>
          <w:szCs w:val="38"/>
        </w:rPr>
        <w:t>".</w:t>
      </w:r>
    </w:p>
    <w:p w:rsidR="008E3886" w:rsidRPr="00C46171" w:rsidRDefault="008E3886" w:rsidP="007869D1">
      <w:pPr>
        <w:pStyle w:val="NormalWeb"/>
        <w:spacing w:before="0" w:beforeAutospacing="0" w:after="0" w:afterAutospacing="0"/>
        <w:ind w:right="499" w:firstLine="709"/>
        <w:rPr>
          <w:rFonts w:ascii="Microsoft Sans Serif" w:hAnsi="Microsoft Sans Serif" w:cs="Microsoft Sans Serif"/>
          <w:b/>
          <w:color w:val="000000"/>
          <w:sz w:val="40"/>
          <w:szCs w:val="58"/>
        </w:rPr>
      </w:pPr>
      <w:r w:rsidRPr="00C46171">
        <w:rPr>
          <w:rFonts w:ascii="Arial" w:hAnsi="Arial" w:cs="Arial"/>
          <w:b/>
          <w:color w:val="000000"/>
          <w:sz w:val="36"/>
          <w:szCs w:val="56"/>
        </w:rPr>
        <w:t xml:space="preserve">Σύμφωνα με τον ορισμό αυτό δίδεται έμφαση </w:t>
      </w:r>
      <w:r w:rsidRPr="00C46171">
        <w:rPr>
          <w:rFonts w:ascii="Arial" w:hAnsi="Arial" w:cs="Arial"/>
          <w:b/>
          <w:color w:val="000000"/>
          <w:spacing w:val="-20"/>
          <w:sz w:val="36"/>
          <w:szCs w:val="56"/>
        </w:rPr>
        <w:t>στη</w:t>
      </w:r>
      <w:r w:rsidRPr="00C46171">
        <w:rPr>
          <w:rFonts w:ascii="Arial" w:hAnsi="Arial" w:cs="Arial"/>
          <w:b/>
          <w:color w:val="000000"/>
          <w:sz w:val="36"/>
          <w:szCs w:val="56"/>
        </w:rPr>
        <w:t xml:space="preserve"> διαδικασία, επειδή αυτή υπαινίσσεται τη λειτουργία συγκεκριμένων παραγωγικών δυνάμεων. Όπως επίσης και στο ότι η ανάπτυξη είναι κάτι </w:t>
      </w:r>
      <w:r w:rsidRPr="00C46171">
        <w:rPr>
          <w:rFonts w:ascii="Arial" w:hAnsi="Arial" w:cs="Arial"/>
          <w:b/>
          <w:color w:val="000000"/>
          <w:spacing w:val="-20"/>
          <w:sz w:val="36"/>
          <w:szCs w:val="56"/>
        </w:rPr>
        <w:t>περισσότερο</w:t>
      </w:r>
      <w:r w:rsidRPr="00C46171">
        <w:rPr>
          <w:rFonts w:ascii="Arial" w:hAnsi="Arial" w:cs="Arial"/>
          <w:b/>
          <w:color w:val="000000"/>
          <w:sz w:val="36"/>
          <w:szCs w:val="56"/>
        </w:rPr>
        <w:t xml:space="preserve"> από την οικονομική μεγέθυνση. Ανάπτυξη σημαίνει μεγέθυνση </w:t>
      </w:r>
      <w:r w:rsidRPr="00C46171">
        <w:rPr>
          <w:rFonts w:ascii="Microsoft Sans Serif" w:hAnsi="Microsoft Sans Serif" w:cs="Microsoft Sans Serif"/>
          <w:b/>
          <w:color w:val="000000"/>
          <w:sz w:val="40"/>
          <w:szCs w:val="58"/>
        </w:rPr>
        <w:t>μαζί με αλλαγές</w:t>
      </w:r>
      <w:r w:rsidRPr="00C46171">
        <w:rPr>
          <w:rFonts w:ascii="Arial" w:hAnsi="Arial" w:cs="Arial"/>
          <w:b/>
          <w:color w:val="000000"/>
          <w:sz w:val="36"/>
          <w:szCs w:val="56"/>
        </w:rPr>
        <w:t xml:space="preserve"> που προσδίδουν ουσιώδεις ποιοτικές</w:t>
      </w:r>
      <w:r w:rsidR="002C63B4">
        <w:rPr>
          <w:rFonts w:ascii="Arial" w:hAnsi="Arial" w:cs="Arial"/>
          <w:b/>
          <w:noProof/>
          <w:color w:val="000000"/>
          <w:sz w:val="36"/>
          <w:szCs w:val="56"/>
        </w:rPr>
        <w:pict>
          <v:shape id="_x0000_s1227" type="#_x0000_t202" style="position:absolute;left:0;text-align:left;margin-left:248.05pt;margin-top:785.35pt;width:99.2pt;height:28.35pt;z-index:72;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F532BD" w:rsidRDefault="005F32F0" w:rsidP="006F0518">
                  <w:pPr>
                    <w:suppressAutoHyphens/>
                    <w:autoSpaceDE w:val="0"/>
                    <w:autoSpaceDN w:val="0"/>
                    <w:adjustRightInd w:val="0"/>
                    <w:jc w:val="center"/>
                    <w:rPr>
                      <w:rFonts w:ascii="Arial" w:hAnsi="Arial"/>
                      <w:b/>
                      <w:sz w:val="36"/>
                      <w:szCs w:val="36"/>
                    </w:rPr>
                  </w:pPr>
                  <w:r>
                    <w:rPr>
                      <w:rFonts w:ascii="Arial" w:hAnsi="Arial"/>
                      <w:b/>
                      <w:sz w:val="36"/>
                      <w:szCs w:val="36"/>
                    </w:rPr>
                    <w:t>10</w:t>
                  </w:r>
                  <w:r w:rsidR="000C1949" w:rsidRPr="00432B70">
                    <w:rPr>
                      <w:rFonts w:ascii="Arial" w:hAnsi="Arial"/>
                      <w:b/>
                      <w:sz w:val="36"/>
                      <w:szCs w:val="36"/>
                    </w:rPr>
                    <w:t xml:space="preserve"> / </w:t>
                  </w:r>
                  <w:r w:rsidR="00F532BD">
                    <w:rPr>
                      <w:rFonts w:ascii="Arial" w:hAnsi="Arial"/>
                      <w:b/>
                      <w:sz w:val="36"/>
                      <w:szCs w:val="36"/>
                    </w:rPr>
                    <w:t>16-17</w:t>
                  </w:r>
                </w:p>
              </w:txbxContent>
            </v:textbox>
            <w10:wrap anchorx="page" anchory="margin"/>
          </v:shape>
        </w:pict>
      </w:r>
      <w:r w:rsidRPr="00C46171">
        <w:rPr>
          <w:rFonts w:ascii="Arial" w:hAnsi="Arial" w:cs="Arial"/>
          <w:b/>
          <w:color w:val="000000"/>
          <w:sz w:val="36"/>
          <w:szCs w:val="56"/>
        </w:rPr>
        <w:t xml:space="preserve"> διαστάσεις στη διαδικασία της ανάπτυξης.</w:t>
      </w:r>
    </w:p>
    <w:p w:rsidR="008E3886" w:rsidRPr="00C46171" w:rsidRDefault="008E3886" w:rsidP="007869D1">
      <w:pPr>
        <w:pStyle w:val="NormalWeb"/>
        <w:tabs>
          <w:tab w:val="left" w:pos="9638"/>
        </w:tabs>
        <w:spacing w:before="0" w:beforeAutospacing="0" w:after="0" w:afterAutospacing="0"/>
        <w:ind w:right="-1" w:firstLine="709"/>
        <w:rPr>
          <w:rFonts w:ascii="Microsoft Sans Serif" w:hAnsi="Microsoft Sans Serif" w:cs="Microsoft Sans Serif"/>
          <w:b/>
          <w:color w:val="000000"/>
          <w:sz w:val="40"/>
          <w:szCs w:val="58"/>
        </w:rPr>
      </w:pPr>
    </w:p>
    <w:p w:rsidR="008E3886" w:rsidRPr="00C46171" w:rsidRDefault="002C63B4" w:rsidP="007869D1">
      <w:pPr>
        <w:tabs>
          <w:tab w:val="left" w:pos="9638"/>
        </w:tabs>
        <w:spacing w:after="0" w:line="240" w:lineRule="auto"/>
        <w:ind w:right="-1"/>
        <w:rPr>
          <w:rFonts w:ascii="Microsoft Sans Serif" w:hAnsi="Microsoft Sans Serif" w:cs="Microsoft Sans Serif"/>
          <w:b/>
          <w:iCs/>
          <w:color w:val="000000"/>
          <w:sz w:val="40"/>
          <w:szCs w:val="58"/>
          <w:lang w:eastAsia="el-GR"/>
        </w:rPr>
      </w:pPr>
      <w:r>
        <w:rPr>
          <w:b/>
          <w:noProof/>
          <w:lang w:eastAsia="el-GR"/>
        </w:rPr>
        <w:pict>
          <v:shapetype id="_x0000_t32" coordsize="21600,21600" o:spt="32" o:oned="t" path="m,l21600,21600e" filled="f">
            <v:path arrowok="t" fillok="f" o:connecttype="none"/>
            <o:lock v:ext="edit" shapetype="t"/>
          </v:shapetype>
          <v:shape id="_x0000_s1034" type="#_x0000_t32" style="position:absolute;margin-left:2.55pt;margin-top:-7pt;width:309.75pt;height:0;z-index:1" o:connectortype="straight" strokeweight="3pt"/>
        </w:pict>
      </w:r>
      <w:r w:rsidR="008E3886" w:rsidRPr="00C46171">
        <w:rPr>
          <w:rFonts w:ascii="Tahoma" w:hAnsi="Tahoma" w:cs="Tahoma"/>
          <w:b/>
          <w:color w:val="000000"/>
          <w:sz w:val="36"/>
          <w:szCs w:val="56"/>
          <w:lang w:eastAsia="el-GR"/>
        </w:rPr>
        <w:t>*Πραγματικό κατά κεφαλήν εισόδημα:</w:t>
      </w:r>
      <w:r w:rsidR="008E3886" w:rsidRPr="00C46171">
        <w:rPr>
          <w:rFonts w:ascii="Arial" w:hAnsi="Arial" w:cs="Arial"/>
          <w:b/>
          <w:i/>
          <w:iCs/>
          <w:color w:val="000000"/>
          <w:sz w:val="12"/>
          <w:szCs w:val="21"/>
          <w:lang w:eastAsia="el-GR"/>
        </w:rPr>
        <w:t xml:space="preserve"> </w:t>
      </w:r>
      <w:r w:rsidR="008E3886" w:rsidRPr="00C46171">
        <w:rPr>
          <w:rFonts w:ascii="Microsoft Sans Serif" w:hAnsi="Microsoft Sans Serif" w:cs="Microsoft Sans Serif"/>
          <w:b/>
          <w:iCs/>
          <w:color w:val="000000"/>
          <w:sz w:val="38"/>
          <w:szCs w:val="38"/>
          <w:lang w:eastAsia="el-GR"/>
        </w:rPr>
        <w:t xml:space="preserve">Ως κατά </w:t>
      </w:r>
      <w:r w:rsidR="008E3886" w:rsidRPr="00C46171">
        <w:rPr>
          <w:rFonts w:ascii="Microsoft Sans Serif" w:hAnsi="Microsoft Sans Serif" w:cs="Microsoft Sans Serif"/>
          <w:b/>
          <w:iCs/>
          <w:color w:val="000000"/>
          <w:spacing w:val="-20"/>
          <w:sz w:val="38"/>
          <w:szCs w:val="38"/>
          <w:lang w:eastAsia="el-GR"/>
        </w:rPr>
        <w:t>κεφα-λήν</w:t>
      </w:r>
      <w:r w:rsidR="008E3886" w:rsidRPr="00C46171">
        <w:rPr>
          <w:rFonts w:ascii="Microsoft Sans Serif" w:hAnsi="Microsoft Sans Serif" w:cs="Microsoft Sans Serif"/>
          <w:b/>
          <w:iCs/>
          <w:color w:val="000000"/>
          <w:sz w:val="38"/>
          <w:szCs w:val="38"/>
          <w:lang w:eastAsia="el-GR"/>
        </w:rPr>
        <w:t xml:space="preserve"> εισόδημα ορίζεται ο λόγος του Εθνικού </w:t>
      </w:r>
      <w:r w:rsidR="008E3886" w:rsidRPr="00C46171">
        <w:rPr>
          <w:rFonts w:ascii="Microsoft Sans Serif" w:hAnsi="Microsoft Sans Serif" w:cs="Microsoft Sans Serif"/>
          <w:b/>
          <w:iCs/>
          <w:color w:val="000000"/>
          <w:spacing w:val="-20"/>
          <w:sz w:val="38"/>
          <w:szCs w:val="38"/>
          <w:lang w:eastAsia="el-GR"/>
        </w:rPr>
        <w:t xml:space="preserve">Εισοδήματος </w:t>
      </w:r>
      <w:r w:rsidR="008E3886" w:rsidRPr="00C46171">
        <w:rPr>
          <w:rFonts w:ascii="Microsoft Sans Serif" w:hAnsi="Microsoft Sans Serif" w:cs="Microsoft Sans Serif"/>
          <w:b/>
          <w:iCs/>
          <w:color w:val="000000"/>
          <w:sz w:val="38"/>
          <w:szCs w:val="38"/>
          <w:lang w:eastAsia="el-GR"/>
        </w:rPr>
        <w:t>μιας χώρας προς τον πληθυσμό της. Το πραγματικό κατά κεφαλήν εισόδημα είναι το κατά κεφαλήν εισόδημα μιας χώρας εκφρασμένο σε σταθερές τιμές ενός έτους που λαμβάνεται ως βάση υπολογισμού. Απ' αυτό έχει αφαιρεθεί η επίδραση του πληθωρισμού και επομένως δείχνει την πραγματική μεταβολή του εισοδήματος.</w:t>
      </w:r>
      <w:r w:rsidR="008E3886" w:rsidRPr="00C46171">
        <w:rPr>
          <w:rFonts w:ascii="Microsoft Sans Serif" w:hAnsi="Microsoft Sans Serif" w:cs="Microsoft Sans Serif"/>
          <w:b/>
          <w:color w:val="000000"/>
          <w:sz w:val="38"/>
          <w:szCs w:val="38"/>
          <w:lang w:eastAsia="el-GR"/>
        </w:rPr>
        <w:br/>
      </w:r>
      <w:r w:rsidR="008E3886" w:rsidRPr="00C46171">
        <w:rPr>
          <w:rFonts w:ascii="Tahoma" w:hAnsi="Tahoma" w:cs="Tahoma"/>
          <w:b/>
          <w:bCs/>
          <w:iCs/>
          <w:color w:val="000000"/>
          <w:sz w:val="36"/>
          <w:szCs w:val="56"/>
          <w:lang w:eastAsia="el-GR"/>
        </w:rPr>
        <w:t>**Γραμμή απόλυτης φτώχειας</w:t>
      </w:r>
      <w:r w:rsidR="008E3886" w:rsidRPr="00C46171">
        <w:rPr>
          <w:rFonts w:ascii="Arial" w:hAnsi="Arial" w:cs="Arial"/>
          <w:b/>
          <w:i/>
          <w:iCs/>
          <w:color w:val="000000"/>
          <w:sz w:val="12"/>
          <w:szCs w:val="21"/>
          <w:lang w:eastAsia="el-GR"/>
        </w:rPr>
        <w:t xml:space="preserve"> </w:t>
      </w:r>
      <w:r w:rsidR="008E3886" w:rsidRPr="00C46171">
        <w:rPr>
          <w:rFonts w:ascii="Microsoft Sans Serif" w:hAnsi="Microsoft Sans Serif" w:cs="Microsoft Sans Serif"/>
          <w:b/>
          <w:iCs/>
          <w:color w:val="000000"/>
          <w:sz w:val="38"/>
          <w:szCs w:val="38"/>
          <w:lang w:eastAsia="el-GR"/>
        </w:rPr>
        <w:t>είναι το όριο του εισοδήματος κάτω από το οποίο οι συνθήκες διαβίωσης είναι τόσο υποβαθμισμένες που χαρακτηρίζονται ως συνθήκες απόλυτης φτώχειας.</w:t>
      </w:r>
    </w:p>
    <w:p w:rsidR="008E3886" w:rsidRPr="00C46171" w:rsidRDefault="008E3886" w:rsidP="007869D1">
      <w:pPr>
        <w:pStyle w:val="NormalWeb"/>
        <w:spacing w:before="0" w:beforeAutospacing="0" w:after="0" w:afterAutospacing="0"/>
        <w:ind w:right="499"/>
        <w:rPr>
          <w:rFonts w:ascii="Arial" w:hAnsi="Arial" w:cs="Arial"/>
          <w:b/>
          <w:color w:val="000000"/>
          <w:sz w:val="36"/>
          <w:szCs w:val="56"/>
        </w:rPr>
      </w:pPr>
      <w:r w:rsidRPr="00C46171">
        <w:rPr>
          <w:b/>
        </w:rPr>
        <w:lastRenderedPageBreak/>
        <w:t xml:space="preserve">                          </w:t>
      </w:r>
      <w:r w:rsidR="002B2A70">
        <w:rPr>
          <w:b/>
        </w:rPr>
        <w:pict>
          <v:shape id="Picture 137" o:spid="_x0000_i1033" type="#_x0000_t75" style="width:319.5pt;height:321pt;visibility:visible">
            <v:imagedata r:id="rId14" o:title=""/>
          </v:shape>
        </w:pict>
      </w:r>
    </w:p>
    <w:p w:rsidR="008E3886" w:rsidRPr="00C46171" w:rsidRDefault="008E3886" w:rsidP="007869D1">
      <w:pPr>
        <w:spacing w:after="0" w:line="240" w:lineRule="auto"/>
        <w:rPr>
          <w:rFonts w:ascii="Microsoft Sans Serif" w:hAnsi="Microsoft Sans Serif" w:cs="Microsoft Sans Serif"/>
          <w:b/>
          <w:color w:val="000000"/>
          <w:sz w:val="38"/>
          <w:szCs w:val="38"/>
          <w:lang w:eastAsia="el-GR"/>
        </w:rPr>
      </w:pPr>
      <w:r w:rsidRPr="00C46171">
        <w:rPr>
          <w:rStyle w:val="bold"/>
          <w:rFonts w:ascii="Tahoma" w:hAnsi="Tahoma" w:cs="Tahoma"/>
          <w:b/>
          <w:sz w:val="36"/>
          <w:szCs w:val="36"/>
        </w:rPr>
        <w:t>Εικόνα 1.2</w:t>
      </w:r>
      <w:r w:rsidRPr="00C46171">
        <w:rPr>
          <w:b/>
          <w:sz w:val="38"/>
          <w:szCs w:val="38"/>
        </w:rPr>
        <w:t xml:space="preserve">  </w:t>
      </w:r>
      <w:r w:rsidRPr="00C46171">
        <w:rPr>
          <w:rFonts w:ascii="Microsoft Sans Serif" w:hAnsi="Microsoft Sans Serif" w:cs="Microsoft Sans Serif"/>
          <w:b/>
          <w:color w:val="000000"/>
          <w:sz w:val="38"/>
          <w:szCs w:val="38"/>
          <w:lang w:eastAsia="el-GR"/>
        </w:rPr>
        <w:t>Η μέριμνα για την υγεία είναι βασική προϋπόθεση ανάπτυξης.</w:t>
      </w:r>
    </w:p>
    <w:p w:rsidR="008E3886" w:rsidRPr="00C46171" w:rsidRDefault="008E3886" w:rsidP="007869D1">
      <w:pPr>
        <w:spacing w:after="0" w:line="240" w:lineRule="auto"/>
        <w:rPr>
          <w:rFonts w:ascii="Microsoft Sans Serif" w:hAnsi="Microsoft Sans Serif" w:cs="Microsoft Sans Serif"/>
          <w:b/>
          <w:color w:val="000000"/>
          <w:sz w:val="38"/>
          <w:szCs w:val="38"/>
          <w:lang w:eastAsia="el-GR"/>
        </w:rPr>
      </w:pPr>
    </w:p>
    <w:p w:rsidR="008E3886" w:rsidRPr="00C46171" w:rsidRDefault="008E3886" w:rsidP="007869D1">
      <w:pPr>
        <w:spacing w:after="0" w:line="240" w:lineRule="auto"/>
        <w:ind w:firstLine="709"/>
        <w:rPr>
          <w:rFonts w:ascii="Microsoft Sans Serif" w:hAnsi="Microsoft Sans Serif" w:cs="Microsoft Sans Serif"/>
          <w:b/>
          <w:color w:val="000000"/>
          <w:sz w:val="40"/>
          <w:szCs w:val="58"/>
          <w:lang w:eastAsia="el-GR"/>
        </w:rPr>
      </w:pPr>
      <w:r w:rsidRPr="00C46171">
        <w:rPr>
          <w:rFonts w:ascii="Arial" w:hAnsi="Arial" w:cs="Arial"/>
          <w:b/>
          <w:color w:val="000000"/>
          <w:sz w:val="36"/>
          <w:szCs w:val="56"/>
          <w:lang w:eastAsia="el-GR"/>
        </w:rPr>
        <w:t>Ο καθηγητής Michael Todaro συμπεραίνει ότι</w:t>
      </w:r>
      <w:r w:rsidRPr="00C46171">
        <w:rPr>
          <w:rFonts w:ascii="Arial" w:hAnsi="Arial" w:cs="Arial"/>
          <w:b/>
          <w:color w:val="000000"/>
          <w:sz w:val="16"/>
          <w:szCs w:val="27"/>
          <w:lang w:eastAsia="el-GR"/>
        </w:rPr>
        <w:t xml:space="preserve"> </w:t>
      </w:r>
      <w:r w:rsidRPr="00C46171">
        <w:rPr>
          <w:rFonts w:ascii="Microsoft Sans Serif" w:hAnsi="Microsoft Sans Serif" w:cs="Microsoft Sans Serif"/>
          <w:b/>
          <w:color w:val="000000"/>
          <w:sz w:val="38"/>
          <w:szCs w:val="38"/>
          <w:lang w:eastAsia="el-GR"/>
        </w:rPr>
        <w:t>"</w:t>
      </w:r>
      <w:r w:rsidRPr="00C46171">
        <w:rPr>
          <w:rFonts w:ascii="Microsoft Sans Serif" w:hAnsi="Microsoft Sans Serif" w:cs="Microsoft Sans Serif"/>
          <w:b/>
          <w:iCs/>
          <w:color w:val="000000"/>
          <w:sz w:val="38"/>
          <w:szCs w:val="38"/>
          <w:lang w:eastAsia="el-GR"/>
        </w:rPr>
        <w:t>η ανάπτυξη σε όλες τις κοινωνίες πρέπει να αποβλέπει το λιγότερο στους εξής τρεις στόχους:</w:t>
      </w:r>
    </w:p>
    <w:p w:rsidR="008E3886" w:rsidRPr="00C46171" w:rsidRDefault="008E3886" w:rsidP="007869D1">
      <w:pPr>
        <w:numPr>
          <w:ilvl w:val="0"/>
          <w:numId w:val="2"/>
        </w:numPr>
        <w:spacing w:after="0" w:line="240" w:lineRule="auto"/>
        <w:rPr>
          <w:rFonts w:ascii="Microsoft Sans Serif" w:hAnsi="Microsoft Sans Serif" w:cs="Microsoft Sans Serif"/>
          <w:b/>
          <w:iCs/>
          <w:color w:val="000000"/>
          <w:sz w:val="38"/>
          <w:szCs w:val="38"/>
          <w:lang w:eastAsia="el-GR"/>
        </w:rPr>
      </w:pPr>
      <w:r w:rsidRPr="00C46171">
        <w:rPr>
          <w:rFonts w:ascii="Microsoft Sans Serif" w:hAnsi="Microsoft Sans Serif" w:cs="Microsoft Sans Serif"/>
          <w:b/>
          <w:iCs/>
          <w:color w:val="000000"/>
          <w:sz w:val="38"/>
          <w:szCs w:val="38"/>
          <w:lang w:eastAsia="el-GR"/>
        </w:rPr>
        <w:t>Να αυξάνει τη διαθεσιμότητα και να διευρύνει την κατανομή των βασικών αγαθών της ζωής όπως η τροφή, η διαμονή, η υγεία, η ασφάλεια.</w:t>
      </w:r>
    </w:p>
    <w:p w:rsidR="008E3886" w:rsidRPr="00C46171" w:rsidRDefault="008E3886" w:rsidP="007869D1">
      <w:pPr>
        <w:numPr>
          <w:ilvl w:val="0"/>
          <w:numId w:val="2"/>
        </w:numPr>
        <w:spacing w:after="0" w:line="240" w:lineRule="auto"/>
        <w:rPr>
          <w:rFonts w:ascii="Microsoft Sans Serif" w:hAnsi="Microsoft Sans Serif" w:cs="Microsoft Sans Serif"/>
          <w:b/>
          <w:iCs/>
          <w:color w:val="000000"/>
          <w:sz w:val="40"/>
          <w:szCs w:val="58"/>
          <w:lang w:eastAsia="el-GR"/>
        </w:rPr>
      </w:pPr>
      <w:r w:rsidRPr="00C46171">
        <w:rPr>
          <w:rFonts w:ascii="Microsoft Sans Serif" w:hAnsi="Microsoft Sans Serif" w:cs="Microsoft Sans Serif"/>
          <w:b/>
          <w:iCs/>
          <w:color w:val="000000"/>
          <w:sz w:val="38"/>
          <w:szCs w:val="38"/>
          <w:lang w:eastAsia="el-GR"/>
        </w:rPr>
        <w:t>Να προάγει τα επίπεδα της ποιότητας ζωής περι-λαμβάνοντας, εκτός του μεγαλύτερου εισοδή-μα</w:t>
      </w:r>
      <w:r w:rsidR="002C63B4">
        <w:rPr>
          <w:b/>
          <w:noProof/>
          <w:lang w:eastAsia="el-GR"/>
        </w:rPr>
        <w:pict>
          <v:shape id="_x0000_s1035" type="#_x0000_t202" style="position:absolute;left:0;text-align:left;margin-left:248.05pt;margin-top:785.35pt;width:99.2pt;height:28.35pt;z-index:17;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35"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11</w:t>
                  </w:r>
                  <w:r w:rsidR="008E3886" w:rsidRPr="00432B70">
                    <w:rPr>
                      <w:rFonts w:ascii="Arial" w:hAnsi="Arial"/>
                      <w:b/>
                      <w:sz w:val="36"/>
                      <w:szCs w:val="36"/>
                    </w:rPr>
                    <w:t xml:space="preserve"> / </w:t>
                  </w:r>
                  <w:r w:rsidR="00F532BD">
                    <w:rPr>
                      <w:rFonts w:ascii="Arial" w:hAnsi="Arial"/>
                      <w:b/>
                      <w:sz w:val="36"/>
                      <w:szCs w:val="36"/>
                    </w:rPr>
                    <w:t>18</w:t>
                  </w:r>
                </w:p>
              </w:txbxContent>
            </v:textbox>
            <w10:wrap anchorx="page" anchory="margin"/>
          </v:shape>
        </w:pict>
      </w:r>
      <w:r w:rsidRPr="00C46171">
        <w:rPr>
          <w:rFonts w:ascii="Microsoft Sans Serif" w:hAnsi="Microsoft Sans Serif" w:cs="Microsoft Sans Serif"/>
          <w:b/>
          <w:iCs/>
          <w:color w:val="000000"/>
          <w:sz w:val="38"/>
          <w:szCs w:val="38"/>
          <w:lang w:eastAsia="el-GR"/>
        </w:rPr>
        <w:t>τος, προσφορά περισσότερης απασχόλησης, καλύτερη εκπαίδευση και μεγαλύτερο ενδιαφέρον σε πολιτιστικές και ανθρώπινες αξίες, με σκοπό όχι μόνο την παραγωγή υλικών αγαθών αλλά και την απόκτηση μεγαλύτερης ατομικής και εθνικής αυτοεκτίμησης</w:t>
      </w:r>
      <w:r w:rsidRPr="00C46171">
        <w:rPr>
          <w:rFonts w:ascii="Microsoft Sans Serif" w:hAnsi="Microsoft Sans Serif" w:cs="Microsoft Sans Serif"/>
          <w:b/>
          <w:iCs/>
          <w:color w:val="000000"/>
          <w:sz w:val="40"/>
          <w:szCs w:val="58"/>
          <w:lang w:eastAsia="el-GR"/>
        </w:rPr>
        <w:t>.</w:t>
      </w:r>
    </w:p>
    <w:p w:rsidR="008E3886" w:rsidRPr="00C46171" w:rsidRDefault="008E3886" w:rsidP="007869D1">
      <w:pPr>
        <w:numPr>
          <w:ilvl w:val="0"/>
          <w:numId w:val="2"/>
        </w:numPr>
        <w:spacing w:after="0" w:line="240" w:lineRule="auto"/>
        <w:ind w:right="501"/>
        <w:rPr>
          <w:rFonts w:ascii="Arial" w:hAnsi="Arial" w:cs="Arial"/>
          <w:b/>
          <w:color w:val="000000"/>
          <w:sz w:val="38"/>
          <w:szCs w:val="38"/>
          <w:lang w:eastAsia="el-GR"/>
        </w:rPr>
      </w:pPr>
      <w:r w:rsidRPr="00C46171">
        <w:rPr>
          <w:rFonts w:ascii="Microsoft Sans Serif" w:hAnsi="Microsoft Sans Serif" w:cs="Microsoft Sans Serif"/>
          <w:b/>
          <w:iCs/>
          <w:color w:val="000000"/>
          <w:sz w:val="38"/>
          <w:szCs w:val="38"/>
          <w:lang w:eastAsia="el-GR"/>
        </w:rPr>
        <w:lastRenderedPageBreak/>
        <w:t>Να επεκτείνει το εύρος των οικονομικών και κοινωνικών ευκαιριών που είναι διαθέσιμες στα άτομα και στα κράτη</w:t>
      </w:r>
      <w:r w:rsidRPr="00C46171">
        <w:rPr>
          <w:rFonts w:ascii="Microsoft Sans Serif" w:hAnsi="Microsoft Sans Serif" w:cs="Microsoft Sans Serif"/>
          <w:b/>
          <w:color w:val="000000"/>
          <w:sz w:val="38"/>
          <w:szCs w:val="38"/>
          <w:lang w:eastAsia="el-GR"/>
        </w:rPr>
        <w:t>".</w:t>
      </w:r>
    </w:p>
    <w:p w:rsidR="008E3886" w:rsidRPr="00C46171" w:rsidRDefault="008E3886" w:rsidP="007869D1">
      <w:pPr>
        <w:tabs>
          <w:tab w:val="left" w:pos="710"/>
          <w:tab w:val="left" w:pos="9638"/>
        </w:tabs>
        <w:spacing w:after="0" w:line="240" w:lineRule="auto"/>
        <w:rPr>
          <w:rFonts w:ascii="Arial" w:hAnsi="Arial" w:cs="Arial"/>
          <w:b/>
          <w:color w:val="000000"/>
          <w:sz w:val="36"/>
          <w:szCs w:val="56"/>
          <w:lang w:eastAsia="el-GR"/>
        </w:rPr>
      </w:pPr>
      <w:r w:rsidRPr="00C46171">
        <w:rPr>
          <w:rFonts w:ascii="Arial" w:hAnsi="Arial" w:cs="Arial"/>
          <w:b/>
          <w:color w:val="000000"/>
          <w:sz w:val="36"/>
          <w:szCs w:val="56"/>
          <w:lang w:eastAsia="el-GR"/>
        </w:rPr>
        <w:tab/>
        <w:t>Ένας άλλος ακαδημαϊκός, ο καθηγητής Dudley Seers ορίζει την ανάπτυξη ως</w:t>
      </w:r>
      <w:r w:rsidRPr="00C46171">
        <w:rPr>
          <w:rFonts w:ascii="Arial" w:hAnsi="Arial" w:cs="Arial"/>
          <w:b/>
          <w:color w:val="000000"/>
          <w:sz w:val="16"/>
          <w:szCs w:val="27"/>
          <w:lang w:eastAsia="el-GR"/>
        </w:rPr>
        <w:t xml:space="preserve"> </w:t>
      </w:r>
      <w:r w:rsidRPr="00C46171">
        <w:rPr>
          <w:rFonts w:ascii="Microsoft Sans Serif" w:hAnsi="Microsoft Sans Serif" w:cs="Microsoft Sans Serif"/>
          <w:b/>
          <w:iCs/>
          <w:color w:val="000000"/>
          <w:sz w:val="38"/>
          <w:szCs w:val="38"/>
          <w:lang w:eastAsia="el-GR"/>
        </w:rPr>
        <w:t>"τη μείωση και εξάλειψη της φτώχειας, της ανισότητας και της ανεργίας με τη βοήθεια της οικονομικής ανάπτυξης".</w:t>
      </w:r>
      <w:r w:rsidRPr="00C46171">
        <w:rPr>
          <w:rFonts w:ascii="Arial" w:hAnsi="Arial" w:cs="Arial"/>
          <w:b/>
          <w:color w:val="000000"/>
          <w:sz w:val="16"/>
          <w:szCs w:val="27"/>
          <w:lang w:eastAsia="el-GR"/>
        </w:rPr>
        <w:t xml:space="preserve"> </w:t>
      </w:r>
      <w:r w:rsidRPr="00C46171">
        <w:rPr>
          <w:rFonts w:ascii="Arial" w:hAnsi="Arial" w:cs="Arial"/>
          <w:b/>
          <w:color w:val="000000"/>
          <w:sz w:val="36"/>
          <w:szCs w:val="56"/>
          <w:lang w:eastAsia="el-GR"/>
        </w:rPr>
        <w:t>Και γίνεται πιο συγκεκριμένος γράφοντας:</w:t>
      </w:r>
    </w:p>
    <w:p w:rsidR="008E3886" w:rsidRPr="00C46171" w:rsidRDefault="008E3886" w:rsidP="007869D1">
      <w:pPr>
        <w:tabs>
          <w:tab w:val="left" w:pos="710"/>
          <w:tab w:val="left" w:pos="9638"/>
        </w:tabs>
        <w:spacing w:after="0" w:line="240" w:lineRule="auto"/>
        <w:rPr>
          <w:rFonts w:ascii="Microsoft Sans Serif" w:hAnsi="Microsoft Sans Serif" w:cs="Microsoft Sans Serif"/>
          <w:b/>
          <w:i/>
          <w:iCs/>
          <w:color w:val="000000"/>
          <w:sz w:val="40"/>
          <w:szCs w:val="58"/>
          <w:lang w:eastAsia="el-GR"/>
        </w:rPr>
      </w:pPr>
      <w:r w:rsidRPr="00C46171">
        <w:rPr>
          <w:rFonts w:ascii="Arial" w:hAnsi="Arial" w:cs="Arial"/>
          <w:b/>
          <w:color w:val="000000"/>
          <w:sz w:val="36"/>
          <w:szCs w:val="56"/>
          <w:lang w:eastAsia="el-GR"/>
        </w:rPr>
        <w:tab/>
      </w:r>
      <w:r w:rsidRPr="00C46171">
        <w:rPr>
          <w:rFonts w:ascii="Microsoft Sans Serif" w:hAnsi="Microsoft Sans Serif" w:cs="Microsoft Sans Serif"/>
          <w:b/>
          <w:iCs/>
          <w:color w:val="000000"/>
          <w:sz w:val="38"/>
          <w:szCs w:val="38"/>
          <w:lang w:eastAsia="el-GR"/>
        </w:rPr>
        <w:t xml:space="preserve">"Τα ερωτήματα που ανακύπτουν για την ανάπτυξη μιας χώρας είναι επομένως: τι έχει γίνει κατά της φτώ-χειας; Τι έχει γίνει κατά της ανεργίας; Τι έχει γίνει κατά της ανισότητας; Αν όλα αυτά τα τρία έχουν γίνει λιγό-τερο έντονα, τότε χωρίς αμφιβολία η περίοδος αυτή μπορεί χωρίς αμφιβολία η περίοδος αυτή μπορεί να χαρακτηρισθεί ως περίοδος ανάπτυξης γι αυτή τη χώρα. Αν ένα ή δύο από αυτά τα κεντρικά προβλήματα έχουν γίνει χειρότερα, ιδίως αν και τα τρία έχουν </w:t>
      </w:r>
      <w:r w:rsidRPr="00C46171">
        <w:rPr>
          <w:rFonts w:ascii="Microsoft Sans Serif" w:hAnsi="Microsoft Sans Serif" w:cs="Microsoft Sans Serif"/>
          <w:b/>
          <w:iCs/>
          <w:color w:val="000000"/>
          <w:spacing w:val="-20"/>
          <w:sz w:val="38"/>
          <w:szCs w:val="38"/>
          <w:lang w:eastAsia="el-GR"/>
        </w:rPr>
        <w:t>χειροτερέψει,</w:t>
      </w:r>
      <w:r w:rsidRPr="00C46171">
        <w:rPr>
          <w:rFonts w:ascii="Microsoft Sans Serif" w:hAnsi="Microsoft Sans Serif" w:cs="Microsoft Sans Serif"/>
          <w:b/>
          <w:iCs/>
          <w:color w:val="000000"/>
          <w:sz w:val="38"/>
          <w:szCs w:val="38"/>
          <w:lang w:eastAsia="el-GR"/>
        </w:rPr>
        <w:t xml:space="preserve"> θα ήταν περίεργο να ονομάσουμε το αποτέλεσμα «ανάπτυξη», ακόμα και αν το κατά κεφαλήν εισόδημα έχει αυξηθ</w:t>
      </w:r>
      <w:r w:rsidR="002C63B4">
        <w:rPr>
          <w:b/>
          <w:noProof/>
          <w:lang w:eastAsia="el-GR"/>
        </w:rPr>
        <w:pict>
          <v:shape id="_x0000_s1036" type="#_x0000_t202" style="position:absolute;margin-left:248.05pt;margin-top:785.35pt;width:99.2pt;height:28.35pt;z-index:7;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36"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12</w:t>
                  </w:r>
                  <w:r w:rsidR="008E3886" w:rsidRPr="00432B70">
                    <w:rPr>
                      <w:rFonts w:ascii="Arial" w:hAnsi="Arial"/>
                      <w:b/>
                      <w:sz w:val="36"/>
                      <w:szCs w:val="36"/>
                    </w:rPr>
                    <w:t xml:space="preserve"> / </w:t>
                  </w:r>
                  <w:r w:rsidR="00F532BD">
                    <w:rPr>
                      <w:rFonts w:ascii="Arial" w:hAnsi="Arial"/>
                      <w:b/>
                      <w:sz w:val="36"/>
                      <w:szCs w:val="36"/>
                    </w:rPr>
                    <w:t>18</w:t>
                  </w:r>
                </w:p>
              </w:txbxContent>
            </v:textbox>
            <w10:wrap anchorx="page" anchory="margin"/>
          </v:shape>
        </w:pict>
      </w:r>
      <w:r w:rsidRPr="00C46171">
        <w:rPr>
          <w:rFonts w:ascii="Microsoft Sans Serif" w:hAnsi="Microsoft Sans Serif" w:cs="Microsoft Sans Serif"/>
          <w:b/>
          <w:iCs/>
          <w:color w:val="000000"/>
          <w:sz w:val="38"/>
          <w:szCs w:val="38"/>
          <w:lang w:eastAsia="el-GR"/>
        </w:rPr>
        <w:t>εί. Αυτή η έννοια της ανάπτυξης ασφαλώς έχει εφαρμογή και στα προγράμματα που καταρτίζονται για το μέλλον. Ένα πρόγραμμα το οποίο στερείται στόχων για μείωση της φτώχειας, της ανεργίας και της ανισότητας πολύ δύσκολα μπορεί να θεωρηθεί ως ένα "αναπτυξιακό πρόγραμμα". Οπωσδήποτε όμως η πραγ-ματική εκπλήρωση των ανθρώπινων αναγκών απαιτεί περισσότερα από αυτά που προσδιορίζουν αυτοί οι όροι. Συμπεριλαμβάνουν επαρκή εκπαιδευτικά επίπεδα, δημοκρατικά δικαιώματα και συμμετοχή στην περιουσία ενός κράτους το οποίο είναι αληθινά ανεξάρτητο και οικονομικά και πολιτικά, ανεξάρτητο υπό την έννοια ότι οι απόψεις άλλων κυβερνήσεων δεν προκαθορίζουν τις αποφάσεις της δικής του κυβέρνησης.</w:t>
      </w:r>
      <w:r w:rsidRPr="00C46171">
        <w:rPr>
          <w:rFonts w:ascii="Microsoft Sans Serif" w:hAnsi="Microsoft Sans Serif" w:cs="Microsoft Sans Serif"/>
          <w:b/>
          <w:iCs/>
          <w:color w:val="000000"/>
          <w:sz w:val="40"/>
          <w:szCs w:val="58"/>
          <w:lang w:eastAsia="el-GR"/>
        </w:rPr>
        <w:t xml:space="preserve"> </w:t>
      </w:r>
      <w:r w:rsidRPr="00C46171">
        <w:rPr>
          <w:rFonts w:ascii="Microsoft Sans Serif" w:hAnsi="Microsoft Sans Serif" w:cs="Microsoft Sans Serif"/>
          <w:b/>
          <w:iCs/>
          <w:color w:val="000000"/>
          <w:sz w:val="38"/>
          <w:szCs w:val="38"/>
          <w:lang w:eastAsia="el-GR"/>
        </w:rPr>
        <w:t xml:space="preserve">Καθώς ο </w:t>
      </w:r>
      <w:r w:rsidRPr="00C46171">
        <w:rPr>
          <w:rFonts w:ascii="Microsoft Sans Serif" w:hAnsi="Microsoft Sans Serif" w:cs="Microsoft Sans Serif"/>
          <w:b/>
          <w:iCs/>
          <w:color w:val="000000"/>
          <w:sz w:val="38"/>
          <w:szCs w:val="38"/>
          <w:lang w:eastAsia="el-GR"/>
        </w:rPr>
        <w:lastRenderedPageBreak/>
        <w:t xml:space="preserve">υποσιτισμός, η ανεργία και η ανισότητα αμβλύνονται, αυτοί οι εκπαιδευτικοί και πολιτικοί σκοποί γίνονται ιδιαίτερα σημαντικοί και αποτελούν πρωταρχικούς στόχους της ανάπτυξης. Και ακόμα, η απελευθέρωση από αναχρονιστικές νοοτροπίες, αλλά και από το </w:t>
      </w:r>
      <w:r w:rsidRPr="00C46171">
        <w:rPr>
          <w:rFonts w:ascii="Microsoft Sans Serif" w:hAnsi="Microsoft Sans Serif" w:cs="Microsoft Sans Serif"/>
          <w:b/>
          <w:iCs/>
          <w:color w:val="000000"/>
          <w:spacing w:val="-20"/>
          <w:sz w:val="38"/>
          <w:szCs w:val="38"/>
          <w:lang w:eastAsia="el-GR"/>
        </w:rPr>
        <w:t>θόρυβο</w:t>
      </w:r>
      <w:r w:rsidRPr="00C46171">
        <w:rPr>
          <w:rFonts w:ascii="Microsoft Sans Serif" w:hAnsi="Microsoft Sans Serif" w:cs="Microsoft Sans Serif"/>
          <w:b/>
          <w:iCs/>
          <w:color w:val="000000"/>
          <w:sz w:val="38"/>
          <w:szCs w:val="38"/>
          <w:lang w:eastAsia="el-GR"/>
        </w:rPr>
        <w:t xml:space="preserve"> και τη ρύπανση γίνονται μείζονος σημασίας σκοποί".</w:t>
      </w:r>
    </w:p>
    <w:p w:rsidR="008E3886" w:rsidRPr="00C46171" w:rsidRDefault="008E3886" w:rsidP="007869D1">
      <w:pPr>
        <w:tabs>
          <w:tab w:val="left" w:pos="710"/>
          <w:tab w:val="left" w:pos="9638"/>
        </w:tabs>
        <w:spacing w:after="0" w:line="240" w:lineRule="auto"/>
        <w:rPr>
          <w:rFonts w:ascii="Arial" w:hAnsi="Arial" w:cs="Arial"/>
          <w:b/>
          <w:color w:val="000000"/>
          <w:sz w:val="36"/>
          <w:szCs w:val="56"/>
          <w:lang w:eastAsia="el-GR"/>
        </w:rPr>
      </w:pPr>
      <w:r w:rsidRPr="00C46171">
        <w:rPr>
          <w:rFonts w:ascii="Microsoft Sans Serif" w:hAnsi="Microsoft Sans Serif" w:cs="Microsoft Sans Serif"/>
          <w:b/>
          <w:i/>
          <w:iCs/>
          <w:color w:val="000000"/>
          <w:sz w:val="40"/>
          <w:szCs w:val="58"/>
          <w:lang w:eastAsia="el-GR"/>
        </w:rPr>
        <w:tab/>
      </w:r>
      <w:r w:rsidRPr="00C46171">
        <w:rPr>
          <w:rFonts w:ascii="Arial" w:hAnsi="Arial" w:cs="Arial"/>
          <w:b/>
          <w:color w:val="000000"/>
          <w:sz w:val="36"/>
          <w:szCs w:val="56"/>
          <w:lang w:eastAsia="el-GR"/>
        </w:rPr>
        <w:t xml:space="preserve">Είναι γεγονός ότι παρά την αναμφισβήτητα μεγάλη πρόοδο που πραγματοποιήθηκε τις δεκαετίες που ακο-λούθησαν τον Β' παγκόσμιο πόλεμο, περισσότερο από ένα δισεκατομμύριο άνθρωποι ζουν ακόμη σε συνθήκες μεγάλης φτώχειας. Οι υπηρεσίες εκπαίδευσης </w:t>
      </w:r>
      <w:r w:rsidRPr="00C46171">
        <w:rPr>
          <w:rFonts w:ascii="Arial" w:hAnsi="Arial" w:cs="Arial"/>
          <w:b/>
          <w:color w:val="000000"/>
          <w:spacing w:val="-20"/>
          <w:sz w:val="36"/>
          <w:szCs w:val="56"/>
          <w:lang w:eastAsia="el-GR"/>
        </w:rPr>
        <w:t>και υγείας</w:t>
      </w:r>
      <w:r w:rsidRPr="00C46171">
        <w:rPr>
          <w:rFonts w:ascii="Arial" w:hAnsi="Arial" w:cs="Arial"/>
          <w:b/>
          <w:color w:val="000000"/>
          <w:sz w:val="36"/>
          <w:szCs w:val="56"/>
          <w:lang w:eastAsia="el-GR"/>
        </w:rPr>
        <w:t xml:space="preserve"> που είναι βασικές προϋποθέσεις για να τους δοθεί μια ευκαιρία για καλύτερη ποιότητα ζωής είναι σχεδόν ανύπαρκτες για τους ανθρώπους αυτούς.</w:t>
      </w:r>
    </w:p>
    <w:p w:rsidR="008E3886" w:rsidRPr="00C46171" w:rsidRDefault="008E3886" w:rsidP="007869D1">
      <w:pPr>
        <w:tabs>
          <w:tab w:val="left" w:pos="710"/>
          <w:tab w:val="left" w:pos="9638"/>
        </w:tabs>
        <w:spacing w:after="0" w:line="240" w:lineRule="auto"/>
        <w:rPr>
          <w:rFonts w:ascii="Arial" w:hAnsi="Arial" w:cs="Arial"/>
          <w:b/>
          <w:color w:val="000000"/>
          <w:sz w:val="36"/>
          <w:szCs w:val="56"/>
          <w:lang w:eastAsia="el-GR"/>
        </w:rPr>
      </w:pPr>
      <w:r w:rsidRPr="00C46171">
        <w:rPr>
          <w:rFonts w:ascii="Arial" w:hAnsi="Arial" w:cs="Arial"/>
          <w:b/>
          <w:color w:val="000000"/>
          <w:sz w:val="36"/>
          <w:szCs w:val="56"/>
          <w:lang w:eastAsia="el-GR"/>
        </w:rPr>
        <w:tab/>
        <w:t>Παρά το τέλος του ψυχρού πολέμου που είχε ως αποτέλεσμα τη μείωση των εξοπλισμών και τη συνερ-γασία αντί της αντιπαράθεσης των μεγάλων δυνάμεων, ποσοστό 3,4% του Εθνικού Εισοδήματος</w:t>
      </w:r>
      <w:r w:rsidRPr="00C46171">
        <w:rPr>
          <w:rFonts w:ascii="Arial" w:hAnsi="Arial" w:cs="Arial"/>
          <w:b/>
          <w:color w:val="000000"/>
          <w:sz w:val="16"/>
          <w:szCs w:val="27"/>
          <w:lang w:eastAsia="el-GR"/>
        </w:rPr>
        <w:t xml:space="preserve"> </w:t>
      </w:r>
      <w:r w:rsidRPr="00C46171">
        <w:rPr>
          <w:rFonts w:ascii="Microsoft Sans Serif" w:hAnsi="Microsoft Sans Serif" w:cs="Microsoft Sans Serif"/>
          <w:b/>
          <w:iCs/>
          <w:color w:val="000000"/>
          <w:sz w:val="38"/>
          <w:szCs w:val="38"/>
          <w:lang w:eastAsia="el-GR"/>
        </w:rPr>
        <w:t>των αναπτυσ-σόμενων</w:t>
      </w:r>
      <w:r w:rsidRPr="00C46171">
        <w:rPr>
          <w:rFonts w:ascii="Arial" w:hAnsi="Arial" w:cs="Arial"/>
          <w:b/>
          <w:i/>
          <w:iCs/>
          <w:color w:val="000000"/>
          <w:sz w:val="16"/>
          <w:lang w:eastAsia="el-GR"/>
        </w:rPr>
        <w:t xml:space="preserve"> </w:t>
      </w:r>
      <w:r w:rsidRPr="00C46171">
        <w:rPr>
          <w:rFonts w:ascii="Arial" w:hAnsi="Arial" w:cs="Arial"/>
          <w:b/>
          <w:color w:val="000000"/>
          <w:sz w:val="36"/>
          <w:szCs w:val="56"/>
          <w:lang w:eastAsia="el-GR"/>
        </w:rPr>
        <w:t>ή λιγότερο</w:t>
      </w:r>
      <w:r w:rsidRPr="00C46171">
        <w:rPr>
          <w:rFonts w:ascii="Arial" w:hAnsi="Arial" w:cs="Arial"/>
          <w:b/>
          <w:i/>
          <w:iCs/>
          <w:color w:val="000000"/>
          <w:sz w:val="16"/>
          <w:lang w:eastAsia="el-GR"/>
        </w:rPr>
        <w:t xml:space="preserve"> </w:t>
      </w:r>
      <w:r w:rsidRPr="00C46171">
        <w:rPr>
          <w:rFonts w:ascii="Microsoft Sans Serif" w:hAnsi="Microsoft Sans Serif" w:cs="Microsoft Sans Serif"/>
          <w:b/>
          <w:iCs/>
          <w:color w:val="000000"/>
          <w:sz w:val="38"/>
          <w:szCs w:val="38"/>
          <w:lang w:eastAsia="el-GR"/>
        </w:rPr>
        <w:t>αναπτυγμένων χωρών</w:t>
      </w:r>
      <w:r w:rsidRPr="00C46171">
        <w:rPr>
          <w:rFonts w:ascii="Arial" w:hAnsi="Arial" w:cs="Arial"/>
          <w:b/>
          <w:i/>
          <w:iCs/>
          <w:color w:val="000000"/>
          <w:sz w:val="16"/>
          <w:lang w:eastAsia="el-GR"/>
        </w:rPr>
        <w:t xml:space="preserve"> </w:t>
      </w:r>
      <w:r w:rsidRPr="00C46171">
        <w:rPr>
          <w:rFonts w:ascii="Arial" w:hAnsi="Arial" w:cs="Arial"/>
          <w:b/>
          <w:color w:val="000000"/>
          <w:sz w:val="36"/>
          <w:szCs w:val="56"/>
          <w:lang w:eastAsia="el-GR"/>
        </w:rPr>
        <w:t>το έτος 1990, ξοδεύονταν σε στρατιωτικές δαπάνες, ποσό που αντι-στοιχεί σε μεγαλύτερο από το ήμισυ του ποσού που ξοδεύουν οι Κυβερνήσει</w:t>
      </w:r>
      <w:r w:rsidR="002C63B4">
        <w:rPr>
          <w:b/>
          <w:noProof/>
          <w:lang w:eastAsia="el-GR"/>
        </w:rPr>
        <w:pict>
          <v:shape id="_x0000_s1037" type="#_x0000_t202" style="position:absolute;margin-left:248.05pt;margin-top:785.35pt;width:99.2pt;height:28.35pt;z-index: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37"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13</w:t>
                  </w:r>
                  <w:r w:rsidR="008E3886" w:rsidRPr="00432B70">
                    <w:rPr>
                      <w:rFonts w:ascii="Arial" w:hAnsi="Arial"/>
                      <w:b/>
                      <w:sz w:val="36"/>
                      <w:szCs w:val="36"/>
                    </w:rPr>
                    <w:t xml:space="preserve"> / </w:t>
                  </w:r>
                  <w:r w:rsidR="00F532BD">
                    <w:rPr>
                      <w:rFonts w:ascii="Arial" w:hAnsi="Arial"/>
                      <w:b/>
                      <w:sz w:val="36"/>
                      <w:szCs w:val="36"/>
                    </w:rPr>
                    <w:t>18-19</w:t>
                  </w:r>
                </w:p>
              </w:txbxContent>
            </v:textbox>
            <w10:wrap anchorx="page" anchory="margin"/>
          </v:shape>
        </w:pict>
      </w:r>
      <w:r w:rsidRPr="00C46171">
        <w:rPr>
          <w:rFonts w:ascii="Arial" w:hAnsi="Arial" w:cs="Arial"/>
          <w:b/>
          <w:color w:val="000000"/>
          <w:sz w:val="36"/>
          <w:szCs w:val="56"/>
          <w:lang w:eastAsia="el-GR"/>
        </w:rPr>
        <w:t>ς των χωρών αυτών για την εκπαίδευση και την υγεία. (Κείμενο των Ηνωμένων Εθνών για την Ανάπτυξη, 1993). Οι εθνικές συγκρούσεις στο εσωτερικό πολλών χωρών έχουν αντικαταστήσει τις παλαιές ιδεολογικές διαμάχες μεταξύ Ανατολής και Δύσης και αποτελούν την κύρια πηγή προβλημάτων, ενώ η οικονομική αναμόρφωση των χωρών της Ανατολικής Ευρώπης δεν φαίνεται να είναι, όσο θα περίμενε κανείς, αποτελεσματική.</w:t>
      </w:r>
    </w:p>
    <w:p w:rsidR="008E3886" w:rsidRPr="00C46171" w:rsidRDefault="008E3886" w:rsidP="007869D1">
      <w:pPr>
        <w:tabs>
          <w:tab w:val="left" w:pos="710"/>
          <w:tab w:val="left" w:pos="9638"/>
        </w:tabs>
        <w:spacing w:after="0" w:line="240" w:lineRule="auto"/>
        <w:rPr>
          <w:rFonts w:ascii="Arial" w:hAnsi="Arial" w:cs="Arial"/>
          <w:b/>
          <w:color w:val="000000"/>
          <w:spacing w:val="-20"/>
          <w:sz w:val="36"/>
          <w:szCs w:val="56"/>
          <w:lang w:eastAsia="el-GR"/>
        </w:rPr>
      </w:pPr>
      <w:r w:rsidRPr="00C46171">
        <w:rPr>
          <w:rFonts w:ascii="Arial" w:hAnsi="Arial" w:cs="Arial"/>
          <w:b/>
          <w:color w:val="000000"/>
          <w:sz w:val="36"/>
          <w:szCs w:val="56"/>
          <w:lang w:eastAsia="el-GR"/>
        </w:rPr>
        <w:tab/>
        <w:t xml:space="preserve">Οι αναπτυγμένες οικονομίες των ΗΠΑ, του Καναδά, της Ιαπωνίας, της Νέας Ζηλανδίας και των χωρών της Δυτικής Ευρώπης, ενώ έχουν ποσοστό 15% του πληθυ-σμού της γης, παράγουν αγαθά που αποτελούν το 80% </w:t>
      </w:r>
      <w:r w:rsidRPr="00C46171">
        <w:rPr>
          <w:rFonts w:ascii="Arial" w:hAnsi="Arial" w:cs="Arial"/>
          <w:b/>
          <w:color w:val="000000"/>
          <w:sz w:val="36"/>
          <w:szCs w:val="56"/>
          <w:lang w:eastAsia="el-GR"/>
        </w:rPr>
        <w:lastRenderedPageBreak/>
        <w:t xml:space="preserve">της αξίας της παγκόσμιας παραγωγής και πραγματο-ποιούν εξαγωγές που αντιπροσωπεύουν ποσοστό 70% της αξίας των συνολικά </w:t>
      </w:r>
      <w:r w:rsidRPr="00C46171">
        <w:rPr>
          <w:rFonts w:ascii="Arial" w:hAnsi="Arial" w:cs="Arial"/>
          <w:b/>
          <w:color w:val="000000"/>
          <w:spacing w:val="-20"/>
          <w:sz w:val="36"/>
          <w:szCs w:val="56"/>
          <w:lang w:eastAsia="el-GR"/>
        </w:rPr>
        <w:t>πραγματοποιούμενων εξαγωγών.</w:t>
      </w:r>
    </w:p>
    <w:p w:rsidR="008E3886" w:rsidRPr="00C46171" w:rsidRDefault="008E3886" w:rsidP="007869D1">
      <w:pPr>
        <w:tabs>
          <w:tab w:val="left" w:pos="710"/>
          <w:tab w:val="left" w:pos="9638"/>
        </w:tabs>
        <w:spacing w:after="0" w:line="240" w:lineRule="auto"/>
        <w:rPr>
          <w:rFonts w:ascii="Arial" w:hAnsi="Arial" w:cs="Arial"/>
          <w:b/>
          <w:color w:val="000000"/>
          <w:sz w:val="36"/>
          <w:szCs w:val="56"/>
          <w:lang w:eastAsia="el-GR"/>
        </w:rPr>
      </w:pPr>
      <w:r w:rsidRPr="00C46171">
        <w:rPr>
          <w:rFonts w:ascii="Arial" w:hAnsi="Arial" w:cs="Arial"/>
          <w:b/>
          <w:color w:val="000000"/>
          <w:sz w:val="36"/>
          <w:szCs w:val="56"/>
          <w:lang w:eastAsia="el-GR"/>
        </w:rPr>
        <w:tab/>
        <w:t>Η ετήσια αύξηση του πληθυσμού παγκοσμίως σε απόλυτους αριθμούς τρομάζει. Περισσότεροι από 90 εκατομμύρια άνθρωποι προστίθενται κάθε χρόνο στον πληθυσμό της γης, αριθμός ατόμων μεγαλύτερος από τον πληθυσμό της Γαλλίας και του Καναδά συνολικά. Ακόμη και με τα περισσότερο αισιόδοξα σενάρια, ο πληθυσμός της γης θα αυξηθεί κατά ποσοστό 35% μέχρι το έτος 2015 (από τα 6 δισεκατομμύρια που είναι σήμερα θα φθάσει σε 8 δισεκατομμύρια). Περισσότερο από ποσοστό 90% της αύξησης αυτής θα αφορά τις λιγότερο αναπτυγμένες χώρες στις οποίες η ραγδαία αύξηση του πληθυσμού εμποδίζει την οικονομική ανά-πτυξη, αυξάνει τη φτώχεια και θέτει σε κίνδυνο το περι-βάλλον και τους φυσικούς πόρους.</w:t>
      </w:r>
    </w:p>
    <w:p w:rsidR="008E3886" w:rsidRPr="00C46171" w:rsidRDefault="008E3886" w:rsidP="007869D1">
      <w:pPr>
        <w:tabs>
          <w:tab w:val="left" w:pos="710"/>
          <w:tab w:val="left" w:pos="9638"/>
        </w:tabs>
        <w:spacing w:after="0" w:line="240" w:lineRule="auto"/>
        <w:rPr>
          <w:rFonts w:ascii="Arial" w:hAnsi="Arial" w:cs="Arial"/>
          <w:b/>
          <w:color w:val="000000"/>
          <w:sz w:val="36"/>
          <w:szCs w:val="56"/>
          <w:lang w:eastAsia="el-GR"/>
        </w:rPr>
      </w:pPr>
      <w:r w:rsidRPr="00C46171">
        <w:rPr>
          <w:rFonts w:ascii="Arial" w:hAnsi="Arial" w:cs="Arial"/>
          <w:b/>
          <w:color w:val="000000"/>
          <w:sz w:val="36"/>
          <w:szCs w:val="56"/>
          <w:lang w:eastAsia="el-GR"/>
        </w:rPr>
        <w:tab/>
        <w:t>Τα σημεία έντασης στο συνολικό περιβάλλον είναι προφανή. Από το έτος 1970 ο κόσμος έχει χάσει περί-που 2000 εκατομμύρια στρέμματα σε δάση, επιφάνεια που είναι περίπου ίση με το μισό της επιφάνειας των ΗΠΑ. Οι έρημοι έχουν επεκταθεί κατά 1200 περίπου εκατομμύρια στρέμματα, έκταση που είναι μεγαλύτερη από αυτή που χρησιμοποιείται για καλλιέργειες στην Κίνα. Χιλιάδες φυτά και ζώα με τα οποία ο άνθρωπος μοιράζονταν τον πλανήτη το έτος 1970 δεν υπάρχουν σήμερα. Τα σωματίδια άνθρακα που διοχετεύονται στην ατμόσφαιρα από τη χρήση καυσίμων αυξάνονται συνε-χώς και είχαν φθάσει τα 6 δισεκατομμύρια τόνους το έτος 1990.</w:t>
      </w:r>
    </w:p>
    <w:p w:rsidR="008E3886" w:rsidRPr="00C46171" w:rsidRDefault="008E3886" w:rsidP="007869D1">
      <w:pPr>
        <w:tabs>
          <w:tab w:val="left" w:pos="710"/>
          <w:tab w:val="left" w:pos="9638"/>
        </w:tabs>
        <w:spacing w:after="0" w:line="240" w:lineRule="auto"/>
        <w:ind w:firstLine="709"/>
        <w:rPr>
          <w:rFonts w:ascii="Arial" w:hAnsi="Arial" w:cs="Arial"/>
          <w:b/>
          <w:color w:val="000000"/>
          <w:sz w:val="36"/>
          <w:szCs w:val="56"/>
        </w:rPr>
      </w:pPr>
      <w:r w:rsidRPr="00C46171">
        <w:rPr>
          <w:rFonts w:ascii="Arial" w:hAnsi="Arial" w:cs="Arial"/>
          <w:b/>
          <w:color w:val="000000"/>
          <w:sz w:val="36"/>
          <w:szCs w:val="56"/>
        </w:rPr>
        <w:t xml:space="preserve">Στο παγκόσμιο συνέδριο για το περιβάλλον και την ανάπτυξη που έγινε στο Rio De Janeiro το 1992, δηλώ-θηκε κατηγορηματικά ότι είναι επιτακτική η ανάγκη λήψης αποφάσεων για εφαρμογή πολιτικών που </w:t>
      </w:r>
      <w:r w:rsidR="002C63B4">
        <w:rPr>
          <w:b/>
          <w:noProof/>
          <w:lang w:eastAsia="el-GR"/>
        </w:rPr>
        <w:pict>
          <v:shape id="_x0000_s1038" type="#_x0000_t202" style="position:absolute;left:0;text-align:left;margin-left:248.05pt;margin-top:785.35pt;width:99.2pt;height:28.35pt;z-index: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38"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14</w:t>
                  </w:r>
                  <w:r w:rsidR="008E3886" w:rsidRPr="00432B70">
                    <w:rPr>
                      <w:rFonts w:ascii="Arial" w:hAnsi="Arial"/>
                      <w:b/>
                      <w:sz w:val="36"/>
                      <w:szCs w:val="36"/>
                    </w:rPr>
                    <w:t xml:space="preserve"> / </w:t>
                  </w:r>
                  <w:r w:rsidR="00F532BD">
                    <w:rPr>
                      <w:rFonts w:ascii="Arial" w:hAnsi="Arial"/>
                      <w:b/>
                      <w:sz w:val="36"/>
                      <w:szCs w:val="36"/>
                    </w:rPr>
                    <w:t>19-20</w:t>
                  </w:r>
                </w:p>
              </w:txbxContent>
            </v:textbox>
            <w10:wrap anchorx="page" anchory="margin"/>
          </v:shape>
        </w:pict>
      </w:r>
      <w:r w:rsidRPr="00C46171">
        <w:rPr>
          <w:rFonts w:ascii="Arial" w:hAnsi="Arial" w:cs="Arial"/>
          <w:b/>
          <w:color w:val="000000"/>
          <w:sz w:val="36"/>
          <w:szCs w:val="56"/>
        </w:rPr>
        <w:t>θα προ-ωθήσουν την</w:t>
      </w:r>
      <w:r w:rsidRPr="00C46171">
        <w:rPr>
          <w:rStyle w:val="Emphasis"/>
          <w:rFonts w:ascii="Arial" w:hAnsi="Arial" w:cs="Arial"/>
          <w:b/>
          <w:bCs/>
          <w:iCs/>
          <w:color w:val="000000"/>
          <w:sz w:val="36"/>
          <w:szCs w:val="56"/>
        </w:rPr>
        <w:t xml:space="preserve"> </w:t>
      </w:r>
      <w:r w:rsidRPr="00C46171">
        <w:rPr>
          <w:rStyle w:val="Emphasis"/>
          <w:rFonts w:ascii="Tahoma" w:hAnsi="Tahoma" w:cs="Tahoma"/>
          <w:b/>
          <w:bCs/>
          <w:i w:val="0"/>
          <w:iCs/>
          <w:color w:val="000000"/>
          <w:sz w:val="36"/>
          <w:szCs w:val="56"/>
        </w:rPr>
        <w:t xml:space="preserve">αειφόρο </w:t>
      </w:r>
      <w:r w:rsidRPr="00C46171">
        <w:rPr>
          <w:rFonts w:ascii="Arial" w:hAnsi="Arial" w:cs="Arial"/>
          <w:b/>
          <w:sz w:val="12"/>
        </w:rPr>
        <w:t xml:space="preserve"> </w:t>
      </w:r>
      <w:r w:rsidRPr="00C46171">
        <w:rPr>
          <w:rStyle w:val="Emphasis"/>
          <w:rFonts w:ascii="Tahoma" w:hAnsi="Tahoma" w:cs="Tahoma"/>
          <w:b/>
          <w:bCs/>
          <w:i w:val="0"/>
          <w:iCs/>
          <w:color w:val="000000"/>
          <w:sz w:val="36"/>
          <w:szCs w:val="56"/>
        </w:rPr>
        <w:t>ανάπτυξη</w:t>
      </w:r>
      <w:r w:rsidRPr="00C46171">
        <w:rPr>
          <w:rFonts w:ascii="Arial" w:hAnsi="Arial" w:cs="Arial"/>
          <w:b/>
          <w:color w:val="000000"/>
          <w:sz w:val="36"/>
          <w:szCs w:val="56"/>
        </w:rPr>
        <w:t xml:space="preserve">, δηλαδή </w:t>
      </w:r>
      <w:r w:rsidRPr="00C46171">
        <w:rPr>
          <w:rFonts w:ascii="Arial" w:hAnsi="Arial" w:cs="Arial"/>
          <w:b/>
          <w:color w:val="000000"/>
          <w:sz w:val="36"/>
          <w:szCs w:val="56"/>
        </w:rPr>
        <w:lastRenderedPageBreak/>
        <w:t>ανάπτυξη που θα καλύπτει τις ανάγκες της σύγχρονης γενιάς χωρίς να υπονομεύει τις γενιές του μέλλοντος.</w:t>
      </w:r>
    </w:p>
    <w:p w:rsidR="008E3886" w:rsidRPr="00C46171" w:rsidRDefault="008E3886" w:rsidP="007869D1">
      <w:pPr>
        <w:tabs>
          <w:tab w:val="left" w:pos="710"/>
          <w:tab w:val="left" w:pos="9638"/>
        </w:tabs>
        <w:spacing w:after="0" w:line="240" w:lineRule="auto"/>
        <w:ind w:firstLine="709"/>
        <w:rPr>
          <w:rFonts w:ascii="Arial" w:hAnsi="Arial" w:cs="Arial"/>
          <w:b/>
          <w:color w:val="000000"/>
          <w:sz w:val="36"/>
          <w:szCs w:val="56"/>
        </w:rPr>
      </w:pPr>
    </w:p>
    <w:p w:rsidR="008E3886" w:rsidRPr="00C46171" w:rsidRDefault="002C63B4" w:rsidP="00F532BD">
      <w:pPr>
        <w:tabs>
          <w:tab w:val="left" w:pos="710"/>
          <w:tab w:val="left" w:pos="9638"/>
        </w:tabs>
        <w:spacing w:after="0" w:line="240" w:lineRule="auto"/>
        <w:ind w:right="-1"/>
        <w:jc w:val="center"/>
        <w:rPr>
          <w:rStyle w:val="bold"/>
          <w:rFonts w:ascii="Tahoma" w:hAnsi="Tahoma" w:cs="Tahoma"/>
          <w:b/>
          <w:bCs/>
          <w:iCs/>
          <w:color w:val="000000"/>
          <w:sz w:val="36"/>
          <w:szCs w:val="56"/>
        </w:rPr>
      </w:pPr>
      <w:r>
        <w:rPr>
          <w:b/>
        </w:rPr>
        <w:pict>
          <v:shape id="Picture 166" o:spid="_x0000_i1034" type="#_x0000_t75" style="width:433.5pt;height:282pt;visibility:visible">
            <v:imagedata r:id="rId15" o:title=""/>
          </v:shape>
        </w:pict>
      </w:r>
    </w:p>
    <w:p w:rsidR="008E3886" w:rsidRPr="00C46171" w:rsidRDefault="008E3886" w:rsidP="007869D1">
      <w:pPr>
        <w:tabs>
          <w:tab w:val="left" w:pos="710"/>
          <w:tab w:val="left" w:pos="9638"/>
        </w:tabs>
        <w:spacing w:after="0" w:line="240" w:lineRule="auto"/>
        <w:ind w:right="-1"/>
        <w:rPr>
          <w:rFonts w:ascii="Microsoft Sans Serif" w:hAnsi="Microsoft Sans Serif" w:cs="Microsoft Sans Serif"/>
          <w:b/>
          <w:sz w:val="38"/>
          <w:szCs w:val="38"/>
        </w:rPr>
      </w:pPr>
      <w:r w:rsidRPr="00C46171">
        <w:rPr>
          <w:rStyle w:val="bold"/>
          <w:rFonts w:ascii="Tahoma" w:hAnsi="Tahoma" w:cs="Tahoma"/>
          <w:b/>
          <w:bCs/>
          <w:sz w:val="36"/>
          <w:szCs w:val="56"/>
        </w:rPr>
        <w:t>Εικόνα 1.3</w:t>
      </w:r>
      <w:r w:rsidRPr="00C46171">
        <w:rPr>
          <w:rFonts w:ascii="Arial" w:hAnsi="Arial" w:cs="Arial"/>
          <w:b/>
          <w:sz w:val="12"/>
        </w:rPr>
        <w:t xml:space="preserve"> </w:t>
      </w:r>
      <w:r w:rsidRPr="00C46171">
        <w:rPr>
          <w:rFonts w:ascii="Microsoft Sans Serif" w:hAnsi="Microsoft Sans Serif" w:cs="Microsoft Sans Serif"/>
          <w:b/>
          <w:sz w:val="38"/>
          <w:szCs w:val="38"/>
        </w:rPr>
        <w:t>Τα τελευταία 40 χρόνια οι έρημοι επεκτάθηκαν σε έκταση μεγαλύτερη από αυτή που καλλιεργείται στη Κίνα.</w:t>
      </w:r>
    </w:p>
    <w:p w:rsidR="008E3886" w:rsidRPr="00C46171" w:rsidRDefault="008E3886" w:rsidP="007869D1">
      <w:pPr>
        <w:tabs>
          <w:tab w:val="left" w:pos="710"/>
          <w:tab w:val="left" w:pos="9638"/>
        </w:tabs>
        <w:spacing w:after="0" w:line="240" w:lineRule="auto"/>
        <w:ind w:right="-1"/>
        <w:rPr>
          <w:rStyle w:val="chapterblue1"/>
          <w:rFonts w:ascii="Tahoma" w:hAnsi="Tahoma" w:cs="Tahoma"/>
          <w:color w:val="auto"/>
          <w:sz w:val="32"/>
          <w:szCs w:val="56"/>
        </w:rPr>
      </w:pPr>
    </w:p>
    <w:p w:rsidR="008E3886" w:rsidRPr="00AF0A90" w:rsidRDefault="008E3886" w:rsidP="007869D1">
      <w:pPr>
        <w:pStyle w:val="NormalWeb"/>
        <w:spacing w:before="0" w:beforeAutospacing="0" w:after="0" w:afterAutospacing="0"/>
        <w:rPr>
          <w:rStyle w:val="chapterblue1"/>
          <w:rFonts w:ascii="Tahoma" w:hAnsi="Tahoma" w:cs="Tahoma"/>
          <w:color w:val="auto"/>
          <w:sz w:val="36"/>
          <w:szCs w:val="60"/>
        </w:rPr>
      </w:pPr>
      <w:r w:rsidRPr="00AF0A90">
        <w:rPr>
          <w:rStyle w:val="chapterblue1"/>
          <w:rFonts w:ascii="Tahoma" w:hAnsi="Tahoma" w:cs="Tahoma"/>
          <w:bCs/>
          <w:color w:val="632423"/>
          <w:sz w:val="36"/>
          <w:szCs w:val="64"/>
        </w:rPr>
        <w:t>1.2</w:t>
      </w:r>
      <w:r w:rsidRPr="00AF0A90">
        <w:rPr>
          <w:rStyle w:val="chapterblue1"/>
          <w:rFonts w:ascii="Tahoma" w:hAnsi="Tahoma" w:cs="Tahoma"/>
          <w:color w:val="auto"/>
          <w:sz w:val="36"/>
          <w:szCs w:val="60"/>
        </w:rPr>
        <w:t xml:space="preserve"> Παράγοντες ανάπτυξης </w:t>
      </w:r>
    </w:p>
    <w:p w:rsidR="008E3886" w:rsidRPr="00C46171" w:rsidRDefault="008E3886" w:rsidP="007869D1">
      <w:pPr>
        <w:pStyle w:val="NormalWeb"/>
        <w:spacing w:before="0" w:beforeAutospacing="0" w:after="0" w:afterAutospacing="0"/>
        <w:rPr>
          <w:rStyle w:val="chapterblue1"/>
          <w:rFonts w:ascii="Arial" w:hAnsi="Arial" w:cs="Arial"/>
          <w:bCs/>
          <w:color w:val="auto"/>
          <w:sz w:val="36"/>
          <w:szCs w:val="60"/>
        </w:rPr>
      </w:pPr>
    </w:p>
    <w:p w:rsidR="008E3886" w:rsidRPr="00C46171" w:rsidRDefault="008E3886" w:rsidP="007869D1">
      <w:pPr>
        <w:tabs>
          <w:tab w:val="left" w:pos="9638"/>
        </w:tabs>
        <w:spacing w:after="0" w:line="240" w:lineRule="auto"/>
        <w:ind w:right="-1" w:firstLine="709"/>
        <w:rPr>
          <w:rFonts w:ascii="Arial" w:hAnsi="Arial" w:cs="Arial"/>
          <w:b/>
          <w:color w:val="000000"/>
          <w:sz w:val="36"/>
          <w:szCs w:val="56"/>
          <w:lang w:eastAsia="el-GR"/>
        </w:rPr>
      </w:pPr>
      <w:r w:rsidRPr="00C46171">
        <w:rPr>
          <w:rFonts w:ascii="Arial" w:hAnsi="Arial" w:cs="Arial"/>
          <w:b/>
          <w:color w:val="000000"/>
          <w:sz w:val="36"/>
          <w:szCs w:val="56"/>
          <w:lang w:eastAsia="el-GR"/>
        </w:rPr>
        <w:t>Από όσα προαναφέρθηκαν προκύπτει ότι η ανάπτυξη δεν εξαρτάται από ένα παράγοντα, ούτε εξασφαλίζεται με μία και μόνη "συνταγή". Κατά την ίδια λογική μπορεί να ισχυρισθεί κανείς ότι όπου δεν επιτυγχάνεται ανάπτυξη, αυτό δεν οφείλεται απλώς σε ένα μόνο περι</w:t>
      </w:r>
      <w:r w:rsidR="002C63B4">
        <w:rPr>
          <w:b/>
          <w:noProof/>
          <w:lang w:eastAsia="el-GR"/>
        </w:rPr>
        <w:pict>
          <v:shape id="_x0000_s1039" type="#_x0000_t202" style="position:absolute;left:0;text-align:left;margin-left:248.05pt;margin-top:785.35pt;width:99.2pt;height:28.35pt;z-index:1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39"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15</w:t>
                  </w:r>
                  <w:r w:rsidR="008E3886" w:rsidRPr="00432B70">
                    <w:rPr>
                      <w:rFonts w:ascii="Arial" w:hAnsi="Arial"/>
                      <w:b/>
                      <w:sz w:val="36"/>
                      <w:szCs w:val="36"/>
                    </w:rPr>
                    <w:t xml:space="preserve"> / </w:t>
                  </w:r>
                  <w:r w:rsidR="00F532BD">
                    <w:rPr>
                      <w:rFonts w:ascii="Arial" w:hAnsi="Arial"/>
                      <w:b/>
                      <w:sz w:val="36"/>
                      <w:szCs w:val="36"/>
                    </w:rPr>
                    <w:t>20</w:t>
                  </w:r>
                </w:p>
              </w:txbxContent>
            </v:textbox>
            <w10:wrap anchorx="page" anchory="margin"/>
          </v:shape>
        </w:pict>
      </w:r>
      <w:r w:rsidRPr="00C46171">
        <w:rPr>
          <w:rFonts w:ascii="Arial" w:hAnsi="Arial" w:cs="Arial"/>
          <w:b/>
          <w:color w:val="000000"/>
          <w:sz w:val="36"/>
          <w:szCs w:val="56"/>
          <w:lang w:eastAsia="el-GR"/>
        </w:rPr>
        <w:t xml:space="preserve">οριστικό παράγοντα. Ένα σύνολο παρα-γόντων θα πρέπει να αναζητηθεί για να στοιχειοθετηθεί η ανάπτυξη και μάλιστα η σημασία του καθενός ποικίλλει από χώρα σε χώρα. </w:t>
      </w:r>
      <w:r w:rsidRPr="00C46171">
        <w:rPr>
          <w:rFonts w:ascii="Arial" w:hAnsi="Arial" w:cs="Arial"/>
          <w:b/>
          <w:color w:val="000000"/>
          <w:spacing w:val="-20"/>
          <w:sz w:val="36"/>
          <w:szCs w:val="56"/>
          <w:lang w:eastAsia="el-GR"/>
        </w:rPr>
        <w:t>Από τους σπουδαιότερους</w:t>
      </w:r>
      <w:r w:rsidRPr="00C46171">
        <w:rPr>
          <w:rFonts w:ascii="Arial" w:hAnsi="Arial" w:cs="Arial"/>
          <w:b/>
          <w:color w:val="000000"/>
          <w:sz w:val="36"/>
          <w:szCs w:val="56"/>
          <w:lang w:eastAsia="el-GR"/>
        </w:rPr>
        <w:t xml:space="preserve"> θα μπορούσαν να θεωρηθούν κατά τον Jan Hogendorn:</w:t>
      </w:r>
    </w:p>
    <w:p w:rsidR="008E3886" w:rsidRPr="00C46171" w:rsidRDefault="008E3886" w:rsidP="000E2991">
      <w:pPr>
        <w:numPr>
          <w:ilvl w:val="0"/>
          <w:numId w:val="3"/>
        </w:numPr>
        <w:tabs>
          <w:tab w:val="clear" w:pos="720"/>
          <w:tab w:val="num" w:pos="708"/>
        </w:tabs>
        <w:spacing w:after="0" w:line="240" w:lineRule="auto"/>
        <w:ind w:left="714" w:right="-1" w:hanging="357"/>
        <w:rPr>
          <w:rFonts w:ascii="Georgia" w:hAnsi="Georgia"/>
          <w:b/>
          <w:color w:val="000000"/>
          <w:sz w:val="16"/>
          <w:szCs w:val="27"/>
          <w:lang w:eastAsia="el-GR"/>
        </w:rPr>
      </w:pPr>
      <w:r w:rsidRPr="00C46171">
        <w:rPr>
          <w:rFonts w:ascii="Arial" w:hAnsi="Arial" w:cs="Arial"/>
          <w:b/>
          <w:color w:val="000000"/>
          <w:sz w:val="36"/>
          <w:szCs w:val="56"/>
          <w:lang w:eastAsia="el-GR"/>
        </w:rPr>
        <w:t>η αύξηση κεφαλαίου και επενδύσεων και η απόκτηση της κατάλληλης τεχνολογίας,</w:t>
      </w:r>
    </w:p>
    <w:p w:rsidR="008E3886" w:rsidRPr="00C46171" w:rsidRDefault="008E3886" w:rsidP="000E2991">
      <w:pPr>
        <w:numPr>
          <w:ilvl w:val="0"/>
          <w:numId w:val="3"/>
        </w:numPr>
        <w:tabs>
          <w:tab w:val="clear" w:pos="720"/>
          <w:tab w:val="num" w:pos="711"/>
          <w:tab w:val="left" w:pos="9639"/>
        </w:tabs>
        <w:spacing w:after="0" w:line="240" w:lineRule="auto"/>
        <w:ind w:right="-1"/>
        <w:rPr>
          <w:rFonts w:ascii="Arial" w:hAnsi="Arial" w:cs="Arial"/>
          <w:b/>
          <w:color w:val="000000"/>
          <w:sz w:val="36"/>
          <w:szCs w:val="56"/>
          <w:lang w:eastAsia="el-GR"/>
        </w:rPr>
      </w:pPr>
      <w:r w:rsidRPr="00C46171">
        <w:rPr>
          <w:rFonts w:ascii="Arial" w:hAnsi="Arial" w:cs="Arial"/>
          <w:b/>
          <w:color w:val="000000"/>
          <w:sz w:val="36"/>
          <w:szCs w:val="56"/>
          <w:lang w:eastAsia="el-GR"/>
        </w:rPr>
        <w:lastRenderedPageBreak/>
        <w:t>ο σχηματισμός ανθρώπινου κεφαλαίου, ή αλλιώς η ανάπτυξη ανθρώπινων πόρων,</w:t>
      </w:r>
    </w:p>
    <w:p w:rsidR="008E3886" w:rsidRPr="00C46171" w:rsidRDefault="008E3886" w:rsidP="000E2991">
      <w:pPr>
        <w:numPr>
          <w:ilvl w:val="0"/>
          <w:numId w:val="3"/>
        </w:numPr>
        <w:tabs>
          <w:tab w:val="clear" w:pos="720"/>
          <w:tab w:val="num" w:pos="711"/>
          <w:tab w:val="left" w:pos="9639"/>
        </w:tabs>
        <w:spacing w:after="0" w:line="240" w:lineRule="auto"/>
        <w:ind w:right="-1"/>
        <w:rPr>
          <w:rFonts w:ascii="Arial" w:hAnsi="Arial" w:cs="Arial"/>
          <w:b/>
          <w:color w:val="000000"/>
          <w:sz w:val="36"/>
          <w:szCs w:val="56"/>
          <w:lang w:eastAsia="el-GR"/>
        </w:rPr>
      </w:pPr>
      <w:r w:rsidRPr="00C46171">
        <w:rPr>
          <w:rFonts w:ascii="Arial" w:hAnsi="Arial" w:cs="Arial"/>
          <w:b/>
          <w:color w:val="000000"/>
          <w:sz w:val="36"/>
          <w:szCs w:val="56"/>
          <w:lang w:eastAsia="el-GR"/>
        </w:rPr>
        <w:t>η δημιουργία ενός οικονομικού συστήματος που κάνει πιο αποτελεσματική την κατανομή των πόρων και την αύξηση της</w:t>
      </w:r>
      <w:r w:rsidRPr="00C46171">
        <w:rPr>
          <w:rFonts w:ascii="Arial" w:hAnsi="Arial" w:cs="Arial"/>
          <w:b/>
          <w:color w:val="000000"/>
          <w:sz w:val="40"/>
          <w:szCs w:val="60"/>
          <w:lang w:eastAsia="el-GR"/>
        </w:rPr>
        <w:t xml:space="preserve"> </w:t>
      </w:r>
      <w:r w:rsidRPr="00C46171">
        <w:rPr>
          <w:rFonts w:ascii="Arial" w:hAnsi="Arial" w:cs="Arial"/>
          <w:b/>
          <w:color w:val="000000"/>
          <w:sz w:val="36"/>
          <w:szCs w:val="56"/>
          <w:lang w:eastAsia="el-GR"/>
        </w:rPr>
        <w:t>αποτελεσματικότητας των κυβερνήσεων και</w:t>
      </w:r>
    </w:p>
    <w:p w:rsidR="008E3886" w:rsidRPr="00C46171" w:rsidRDefault="008E3886" w:rsidP="000E2991">
      <w:pPr>
        <w:numPr>
          <w:ilvl w:val="0"/>
          <w:numId w:val="3"/>
        </w:numPr>
        <w:tabs>
          <w:tab w:val="clear" w:pos="720"/>
          <w:tab w:val="num" w:pos="711"/>
          <w:tab w:val="left" w:pos="9639"/>
        </w:tabs>
        <w:spacing w:after="0" w:line="240" w:lineRule="auto"/>
        <w:ind w:right="-1"/>
        <w:rPr>
          <w:rFonts w:ascii="Arial" w:hAnsi="Arial" w:cs="Arial"/>
          <w:b/>
          <w:color w:val="000000"/>
          <w:sz w:val="36"/>
          <w:szCs w:val="56"/>
          <w:lang w:eastAsia="el-GR"/>
        </w:rPr>
      </w:pPr>
      <w:r w:rsidRPr="00C46171">
        <w:rPr>
          <w:rFonts w:ascii="Arial" w:hAnsi="Arial" w:cs="Arial"/>
          <w:b/>
          <w:color w:val="000000"/>
          <w:sz w:val="36"/>
          <w:szCs w:val="56"/>
          <w:lang w:eastAsia="el-GR"/>
        </w:rPr>
        <w:t>η αποφυγή πρακτικών που εξαντλούν ή υποβαθμίζουν το περιβάλλον και τα αποθέματα των φυσικών πόρων με αποτέλεσμα να αντιστρέφουν την ανάπτυξη.</w:t>
      </w:r>
    </w:p>
    <w:p w:rsidR="008E3886" w:rsidRPr="00C46171" w:rsidRDefault="008E3886" w:rsidP="000E2991">
      <w:pPr>
        <w:tabs>
          <w:tab w:val="left" w:pos="9639"/>
        </w:tabs>
        <w:spacing w:after="0" w:line="240" w:lineRule="auto"/>
        <w:ind w:left="720" w:right="-1"/>
        <w:rPr>
          <w:rFonts w:ascii="Arial" w:hAnsi="Arial" w:cs="Arial"/>
          <w:b/>
          <w:color w:val="000000"/>
          <w:sz w:val="36"/>
          <w:szCs w:val="56"/>
          <w:lang w:eastAsia="el-GR"/>
        </w:rPr>
      </w:pPr>
    </w:p>
    <w:p w:rsidR="008E3886" w:rsidRPr="00C46171" w:rsidRDefault="002C63B4" w:rsidP="000A22FA">
      <w:pPr>
        <w:spacing w:after="0" w:line="240" w:lineRule="auto"/>
        <w:jc w:val="center"/>
        <w:rPr>
          <w:b/>
        </w:rPr>
      </w:pPr>
      <w:r>
        <w:rPr>
          <w:b/>
        </w:rPr>
        <w:pict>
          <v:shape id="Picture 154" o:spid="_x0000_i1035" type="#_x0000_t75" style="width:444pt;height:306pt;visibility:visible;mso-position-horizontal:absolute;mso-position-horizontal-relative:text;mso-position-vertical:absolute;mso-position-vertical-relative:text;mso-width-relative:page;mso-height-relative:page">
            <v:imagedata r:id="rId16" o:title=""/>
          </v:shape>
        </w:pict>
      </w:r>
    </w:p>
    <w:p w:rsidR="008E3886" w:rsidRPr="00C46171" w:rsidRDefault="008E3886" w:rsidP="007869D1">
      <w:pPr>
        <w:tabs>
          <w:tab w:val="left" w:pos="9639"/>
        </w:tabs>
        <w:spacing w:after="0" w:line="240" w:lineRule="auto"/>
        <w:ind w:right="-1"/>
        <w:rPr>
          <w:rFonts w:ascii="Microsoft Sans Serif" w:hAnsi="Microsoft Sans Serif" w:cs="Microsoft Sans Serif"/>
          <w:b/>
          <w:color w:val="000000"/>
          <w:sz w:val="40"/>
          <w:szCs w:val="58"/>
          <w:lang w:eastAsia="el-GR"/>
        </w:rPr>
      </w:pPr>
      <w:r w:rsidRPr="00C46171">
        <w:rPr>
          <w:rStyle w:val="bold1"/>
          <w:rFonts w:ascii="Tahoma" w:hAnsi="Tahoma" w:cs="Tahoma"/>
          <w:bCs/>
          <w:color w:val="000000"/>
          <w:sz w:val="36"/>
          <w:szCs w:val="56"/>
        </w:rPr>
        <w:t xml:space="preserve">Εικόνα 1.4 </w:t>
      </w:r>
      <w:r w:rsidRPr="00C46171">
        <w:rPr>
          <w:rFonts w:ascii="Georgia" w:hAnsi="Georgia"/>
          <w:b/>
          <w:color w:val="000000"/>
          <w:sz w:val="12"/>
        </w:rPr>
        <w:t xml:space="preserve"> </w:t>
      </w:r>
      <w:r w:rsidRPr="00C46171">
        <w:rPr>
          <w:rFonts w:ascii="Microsoft Sans Serif" w:hAnsi="Microsoft Sans Serif" w:cs="Microsoft Sans Serif"/>
          <w:b/>
          <w:color w:val="000000"/>
          <w:sz w:val="38"/>
          <w:szCs w:val="38"/>
          <w:lang w:eastAsia="el-GR"/>
        </w:rPr>
        <w:t>Η καταστροφή του περιβάλλοντος είναι ανασταλτικός παράγοντας ανάπτυξης.</w:t>
      </w:r>
    </w:p>
    <w:p w:rsidR="008E3886" w:rsidRPr="00AF0A90" w:rsidRDefault="008E3886" w:rsidP="007869D1">
      <w:pPr>
        <w:tabs>
          <w:tab w:val="left" w:pos="9639"/>
        </w:tabs>
        <w:spacing w:after="0" w:line="240" w:lineRule="auto"/>
        <w:ind w:right="-1"/>
        <w:rPr>
          <w:rFonts w:ascii="Tahoma" w:hAnsi="Tahoma" w:cs="Tahoma"/>
          <w:b/>
          <w:color w:val="000000"/>
          <w:sz w:val="36"/>
          <w:szCs w:val="58"/>
          <w:lang w:eastAsia="el-GR"/>
        </w:rPr>
      </w:pPr>
    </w:p>
    <w:p w:rsidR="008E3886" w:rsidRPr="00AF0A90" w:rsidRDefault="008E3886" w:rsidP="007869D1">
      <w:pPr>
        <w:spacing w:after="0" w:line="240" w:lineRule="auto"/>
        <w:ind w:left="993" w:right="-1" w:hanging="993"/>
        <w:rPr>
          <w:rStyle w:val="chapterblue1"/>
          <w:rFonts w:ascii="Tahoma" w:hAnsi="Tahoma" w:cs="Tahoma"/>
          <w:bCs/>
          <w:color w:val="auto"/>
          <w:sz w:val="36"/>
          <w:szCs w:val="60"/>
          <w:lang w:eastAsia="el-GR"/>
        </w:rPr>
      </w:pPr>
      <w:r w:rsidRPr="00AF0A90">
        <w:rPr>
          <w:rStyle w:val="chapterblue1"/>
          <w:rFonts w:ascii="Tahoma" w:hAnsi="Tahoma" w:cs="Tahoma"/>
          <w:bCs/>
          <w:color w:val="632423"/>
          <w:sz w:val="36"/>
          <w:szCs w:val="64"/>
          <w:lang w:eastAsia="el-GR"/>
        </w:rPr>
        <w:t>1.3</w:t>
      </w:r>
      <w:r w:rsidRPr="00AF0A90">
        <w:rPr>
          <w:rFonts w:ascii="Tahoma" w:hAnsi="Tahoma" w:cs="Tahoma"/>
          <w:b/>
          <w:color w:val="000000"/>
          <w:sz w:val="14"/>
          <w:szCs w:val="27"/>
        </w:rPr>
        <w:t xml:space="preserve">  </w:t>
      </w:r>
      <w:r w:rsidRPr="00AF0A90">
        <w:rPr>
          <w:rStyle w:val="chapterblue1"/>
          <w:rFonts w:ascii="Tahoma" w:hAnsi="Tahoma" w:cs="Tahoma"/>
          <w:bCs/>
          <w:color w:val="auto"/>
          <w:sz w:val="36"/>
          <w:szCs w:val="60"/>
          <w:lang w:eastAsia="el-GR"/>
        </w:rPr>
        <w:t>Ανάπτυξη και οικονομική μεγέθυνση</w:t>
      </w:r>
    </w:p>
    <w:p w:rsidR="008E3886" w:rsidRPr="00C46171" w:rsidRDefault="008E3886" w:rsidP="007869D1">
      <w:pPr>
        <w:spacing w:after="0" w:line="240" w:lineRule="auto"/>
        <w:ind w:left="993" w:right="-1" w:hanging="993"/>
        <w:rPr>
          <w:rStyle w:val="chapterblue1"/>
          <w:rFonts w:ascii="Arial" w:hAnsi="Arial" w:cs="Arial"/>
          <w:bCs/>
          <w:color w:val="auto"/>
          <w:sz w:val="36"/>
          <w:szCs w:val="60"/>
          <w:lang w:eastAsia="el-GR"/>
        </w:rPr>
      </w:pPr>
    </w:p>
    <w:p w:rsidR="008E3886" w:rsidRPr="00C46171" w:rsidRDefault="002C63B4" w:rsidP="007869D1">
      <w:pPr>
        <w:spacing w:after="0" w:line="240" w:lineRule="auto"/>
        <w:ind w:firstLine="709"/>
        <w:rPr>
          <w:rFonts w:ascii="Arial" w:hAnsi="Arial" w:cs="Arial"/>
          <w:b/>
          <w:color w:val="000000"/>
          <w:sz w:val="36"/>
          <w:szCs w:val="56"/>
          <w:lang w:eastAsia="el-GR"/>
        </w:rPr>
      </w:pPr>
      <w:r>
        <w:rPr>
          <w:b/>
          <w:noProof/>
          <w:lang w:eastAsia="el-GR"/>
        </w:rPr>
        <w:pict>
          <v:shape id="_x0000_s1040" type="#_x0000_t202" style="position:absolute;left:0;text-align:left;margin-left:248.05pt;margin-top:785.35pt;width:99.2pt;height:28.35pt;z-index:19;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40"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16</w:t>
                  </w:r>
                  <w:r w:rsidR="008E3886" w:rsidRPr="00432B70">
                    <w:rPr>
                      <w:rFonts w:ascii="Arial" w:hAnsi="Arial"/>
                      <w:b/>
                      <w:sz w:val="36"/>
                      <w:szCs w:val="36"/>
                    </w:rPr>
                    <w:t xml:space="preserve"> / </w:t>
                  </w:r>
                  <w:r w:rsidR="00F532BD">
                    <w:rPr>
                      <w:rFonts w:ascii="Arial" w:hAnsi="Arial"/>
                      <w:b/>
                      <w:sz w:val="36"/>
                      <w:szCs w:val="36"/>
                    </w:rPr>
                    <w:t>21</w:t>
                  </w:r>
                </w:p>
              </w:txbxContent>
            </v:textbox>
            <w10:wrap anchorx="page" anchory="margin"/>
          </v:shape>
        </w:pict>
      </w:r>
      <w:r w:rsidR="008E3886" w:rsidRPr="00C46171">
        <w:rPr>
          <w:rFonts w:ascii="Arial" w:hAnsi="Arial" w:cs="Arial"/>
          <w:b/>
          <w:color w:val="000000"/>
          <w:sz w:val="36"/>
          <w:szCs w:val="56"/>
          <w:lang w:eastAsia="el-GR"/>
        </w:rPr>
        <w:t xml:space="preserve">Αν και υπάρχει στενή σχέση και πολλές φορές χρησιμοποιούνται οι έννοιες εναλλακτικά, εν τούτοις η οικονομική μεγέθυνση και η ανάπτυξη είναι έννοιες διακριτές. Η οικονομική μεγέθυνση αναφέρεται σε </w:t>
      </w:r>
      <w:r w:rsidR="008E3886" w:rsidRPr="00C46171">
        <w:rPr>
          <w:rFonts w:ascii="Arial" w:hAnsi="Arial" w:cs="Arial"/>
          <w:b/>
          <w:color w:val="000000"/>
          <w:sz w:val="36"/>
          <w:szCs w:val="56"/>
          <w:lang w:eastAsia="el-GR"/>
        </w:rPr>
        <w:lastRenderedPageBreak/>
        <w:t>ποσοτικές μεταβολές και μετριέται συνήθως ως η αύξηση του κατά κεφαλήν προϊόντος ή εισοδήματος.</w:t>
      </w:r>
    </w:p>
    <w:p w:rsidR="008E3886" w:rsidRPr="00C46171" w:rsidRDefault="008E3886" w:rsidP="007869D1">
      <w:pPr>
        <w:spacing w:after="0" w:line="240" w:lineRule="auto"/>
        <w:ind w:right="-1" w:firstLine="709"/>
        <w:rPr>
          <w:rFonts w:ascii="Arial" w:hAnsi="Arial" w:cs="Arial"/>
          <w:b/>
          <w:color w:val="000000"/>
          <w:sz w:val="36"/>
          <w:szCs w:val="56"/>
          <w:lang w:eastAsia="el-GR"/>
        </w:rPr>
      </w:pPr>
      <w:r w:rsidRPr="00C46171">
        <w:rPr>
          <w:rFonts w:ascii="Arial" w:hAnsi="Arial" w:cs="Arial"/>
          <w:b/>
          <w:color w:val="000000"/>
          <w:sz w:val="36"/>
          <w:szCs w:val="56"/>
          <w:lang w:eastAsia="el-GR"/>
        </w:rPr>
        <w:t>Η ανάπτυξη είναι ευρύτερη έννοια και έχει ποσο-τικές και ποιοτικές διαστάσεις και συνεπάγεται διαρ-θρωτικές αλλαγές. Περιλαμβάνει την αύξηση του εισο-δήματος αλλά και τη μείωση της φτώχειας, την εξασφά-λιση τροφής, υγείας, παιδείας και ποιότητας ζωής. Συν-οπτικά η ανάπτυξη προϋποθέτει τη διάχυση της οικονο-μικής μεγέθυνσης και την εξάπλωση των οικονομικών ευκαιριών.</w:t>
      </w:r>
    </w:p>
    <w:p w:rsidR="008E3886" w:rsidRPr="00C46171" w:rsidRDefault="008E3886" w:rsidP="007869D1">
      <w:pPr>
        <w:spacing w:after="0" w:line="240" w:lineRule="auto"/>
        <w:ind w:right="-1" w:firstLine="709"/>
        <w:rPr>
          <w:rFonts w:ascii="Georgia" w:hAnsi="Georgia"/>
          <w:b/>
          <w:color w:val="000000"/>
          <w:sz w:val="16"/>
          <w:szCs w:val="27"/>
          <w:lang w:eastAsia="el-GR"/>
        </w:rPr>
      </w:pPr>
      <w:r w:rsidRPr="00C46171">
        <w:rPr>
          <w:rFonts w:ascii="Arial" w:hAnsi="Arial" w:cs="Arial"/>
          <w:b/>
          <w:color w:val="000000"/>
          <w:sz w:val="36"/>
          <w:szCs w:val="56"/>
          <w:lang w:eastAsia="el-GR"/>
        </w:rPr>
        <w:t>Είναι δυνατόν να υπάρχει οικονομική μεγέθυνση χωρίς σημαντική ανάπτυξη, όταν για παράδειγμα υπάρχει υψηλή συγκέντρωση εισοδήματος σε μια μερίδα του πληθυσμού και παράλληλα απουσιάζει ή είναι πολύ περιορισμένη η οικονομική διάχυση και η ποιοτική αναβάθμιση. Από την άλλη είναι απίθανο να υπάρχει σημαντική ανάπτυξη χωρίς το λιγότερο μια μέτρια οικονομική μεγέθυνση. Με άλλα λόγια, οικονομική μεγέθυνση μπορεί να είναι απαραίτητη, αλλά όχι και ικανή συνθήκη για την ανάπτυξη</w:t>
      </w:r>
      <w:r w:rsidRPr="00C46171">
        <w:rPr>
          <w:rFonts w:ascii="Georgia" w:hAnsi="Georgia"/>
          <w:b/>
          <w:color w:val="000000"/>
          <w:sz w:val="16"/>
          <w:szCs w:val="27"/>
          <w:lang w:eastAsia="el-GR"/>
        </w:rPr>
        <w:t>.</w:t>
      </w:r>
    </w:p>
    <w:p w:rsidR="008E3886" w:rsidRPr="00C46171" w:rsidRDefault="008E3886" w:rsidP="007869D1">
      <w:pPr>
        <w:spacing w:after="0" w:line="240" w:lineRule="auto"/>
        <w:ind w:right="-1" w:firstLine="709"/>
        <w:rPr>
          <w:rFonts w:ascii="Arial" w:hAnsi="Arial" w:cs="Arial"/>
          <w:b/>
          <w:color w:val="000000"/>
          <w:sz w:val="36"/>
          <w:szCs w:val="56"/>
          <w:lang w:eastAsia="el-GR"/>
        </w:rPr>
      </w:pPr>
      <w:r w:rsidRPr="00C46171">
        <w:rPr>
          <w:rFonts w:ascii="Arial" w:hAnsi="Arial" w:cs="Arial"/>
          <w:b/>
          <w:color w:val="000000"/>
          <w:sz w:val="36"/>
          <w:szCs w:val="56"/>
          <w:lang w:eastAsia="el-GR"/>
        </w:rPr>
        <w:t>Σε</w:t>
      </w:r>
      <w:r w:rsidRPr="00C46171">
        <w:rPr>
          <w:rFonts w:ascii="Georgia" w:hAnsi="Georgia"/>
          <w:b/>
          <w:color w:val="000000"/>
          <w:sz w:val="16"/>
          <w:szCs w:val="27"/>
          <w:lang w:eastAsia="el-GR"/>
        </w:rPr>
        <w:t xml:space="preserve"> </w:t>
      </w:r>
      <w:r w:rsidRPr="00C46171">
        <w:rPr>
          <w:rFonts w:ascii="Arial" w:hAnsi="Arial" w:cs="Arial"/>
          <w:b/>
          <w:color w:val="000000"/>
          <w:sz w:val="36"/>
          <w:szCs w:val="56"/>
          <w:lang w:eastAsia="el-GR"/>
        </w:rPr>
        <w:t>αρκετές περιπτώσεις, παρά τη θεωρητική αύξηση του κατά κεφαλήν εισοδήματος στις υπανά-πτυκτες χώρες, ο αριθμός των φτωχών στις χώρες αυτές αυξήθηκε (για παράδειγμα στη Βραζιλία και το</w:t>
      </w:r>
      <w:r w:rsidRPr="00C46171">
        <w:rPr>
          <w:rFonts w:ascii="Georgia" w:hAnsi="Georgia"/>
          <w:b/>
          <w:color w:val="000000"/>
          <w:sz w:val="16"/>
          <w:szCs w:val="27"/>
          <w:lang w:eastAsia="el-GR"/>
        </w:rPr>
        <w:t xml:space="preserve"> </w:t>
      </w:r>
      <w:r w:rsidRPr="00C46171">
        <w:rPr>
          <w:rFonts w:ascii="Arial" w:hAnsi="Arial" w:cs="Arial"/>
          <w:b/>
          <w:color w:val="000000"/>
          <w:sz w:val="36"/>
          <w:szCs w:val="56"/>
          <w:lang w:eastAsia="el-GR"/>
        </w:rPr>
        <w:t>Μεξικό). Το φαινόμενο αυτό ήταν αποτέλεσμα της ασύμμετρης διανομής του αυξανόμενου πλούτου.</w:t>
      </w:r>
    </w:p>
    <w:p w:rsidR="008E3886" w:rsidRPr="00C46171" w:rsidRDefault="008E3886" w:rsidP="00DC0653">
      <w:pPr>
        <w:spacing w:after="0" w:line="240" w:lineRule="auto"/>
        <w:ind w:right="-1" w:firstLine="709"/>
        <w:rPr>
          <w:rFonts w:ascii="Arial" w:hAnsi="Arial" w:cs="Arial"/>
          <w:b/>
          <w:color w:val="000000"/>
          <w:sz w:val="36"/>
          <w:szCs w:val="56"/>
          <w:lang w:eastAsia="el-GR"/>
        </w:rPr>
      </w:pPr>
      <w:r w:rsidRPr="00C46171">
        <w:rPr>
          <w:rFonts w:ascii="Arial" w:hAnsi="Arial" w:cs="Arial"/>
          <w:b/>
          <w:color w:val="000000"/>
          <w:sz w:val="36"/>
          <w:szCs w:val="56"/>
          <w:lang w:eastAsia="el-GR"/>
        </w:rPr>
        <w:t>Η ορθολογική διανομή του πλούτου επιτυγχάνεται με τη διεύρυνση των οικονομικών</w:t>
      </w:r>
      <w:r w:rsidR="002C63B4">
        <w:rPr>
          <w:b/>
          <w:noProof/>
          <w:lang w:eastAsia="el-GR"/>
        </w:rPr>
        <w:pict>
          <v:shape id="_x0000_s1041" type="#_x0000_t202" style="position:absolute;left:0;text-align:left;margin-left:248.05pt;margin-top:785.35pt;width:99.2pt;height:28.35pt;z-index: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41"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17</w:t>
                  </w:r>
                  <w:r w:rsidR="008E3886" w:rsidRPr="00432B70">
                    <w:rPr>
                      <w:rFonts w:ascii="Arial" w:hAnsi="Arial"/>
                      <w:b/>
                      <w:sz w:val="36"/>
                      <w:szCs w:val="36"/>
                    </w:rPr>
                    <w:t xml:space="preserve"> / </w:t>
                  </w:r>
                  <w:r w:rsidR="00F532BD">
                    <w:rPr>
                      <w:rFonts w:ascii="Arial" w:hAnsi="Arial"/>
                      <w:b/>
                      <w:sz w:val="36"/>
                      <w:szCs w:val="36"/>
                    </w:rPr>
                    <w:t>21-22</w:t>
                  </w:r>
                </w:p>
              </w:txbxContent>
            </v:textbox>
            <w10:wrap anchorx="page" anchory="margin"/>
          </v:shape>
        </w:pict>
      </w:r>
      <w:r w:rsidRPr="00C46171">
        <w:rPr>
          <w:rFonts w:ascii="Arial" w:hAnsi="Arial" w:cs="Arial"/>
          <w:b/>
          <w:color w:val="000000"/>
          <w:sz w:val="36"/>
          <w:szCs w:val="56"/>
          <w:lang w:eastAsia="el-GR"/>
        </w:rPr>
        <w:t xml:space="preserve"> ευκαιριών και συν-δέεται με την ανάπτυξη του </w:t>
      </w:r>
      <w:r w:rsidRPr="00C46171">
        <w:rPr>
          <w:rFonts w:ascii="Tahoma" w:hAnsi="Tahoma" w:cs="Tahoma"/>
          <w:b/>
          <w:color w:val="000000"/>
          <w:sz w:val="36"/>
          <w:szCs w:val="56"/>
          <w:lang w:eastAsia="el-GR"/>
        </w:rPr>
        <w:t>ανθρώπινου κεφαλαίου</w:t>
      </w:r>
      <w:r w:rsidRPr="00C46171">
        <w:rPr>
          <w:rFonts w:ascii="Arial" w:hAnsi="Arial" w:cs="Arial"/>
          <w:b/>
          <w:color w:val="000000"/>
          <w:sz w:val="36"/>
          <w:szCs w:val="56"/>
          <w:lang w:eastAsia="el-GR"/>
        </w:rPr>
        <w:t>. Η διεύρυνση αυτή δεν προκύπτει από κάποιο μαζικό πρόγραμμα κοινωνικών παροχών, αλλά από τη δημι-ουργία συνθηκών που επιτρέπουν στους ανθρώπους να δημιουργήσουν τις προϋποθέσεις βελτίωσης του επιπέδου ζωής τους.</w:t>
      </w:r>
    </w:p>
    <w:p w:rsidR="008E3886" w:rsidRPr="00C46171" w:rsidRDefault="008E3886" w:rsidP="000E2991">
      <w:pPr>
        <w:spacing w:after="0" w:line="240" w:lineRule="auto"/>
        <w:ind w:right="-1" w:firstLine="709"/>
        <w:rPr>
          <w:rFonts w:ascii="Arial" w:hAnsi="Arial" w:cs="Arial"/>
          <w:b/>
          <w:color w:val="000000"/>
          <w:sz w:val="36"/>
          <w:szCs w:val="56"/>
          <w:lang w:eastAsia="el-GR"/>
        </w:rPr>
      </w:pPr>
      <w:r w:rsidRPr="00C46171">
        <w:rPr>
          <w:rFonts w:ascii="Arial" w:hAnsi="Arial" w:cs="Arial"/>
          <w:b/>
          <w:color w:val="000000"/>
          <w:sz w:val="36"/>
          <w:szCs w:val="56"/>
          <w:lang w:eastAsia="el-GR"/>
        </w:rPr>
        <w:lastRenderedPageBreak/>
        <w:t>Τέτοιες συνθήκες είναι η δημιουργία θέσεων εργασίας, η δυνατότητα πρόσβασης σε πλουτοπαρα-γωγικούς πόρους και σε πηγές χρηματοδότησης, καθώς και η δημιουργία ευκαιριών για μέγιστη δυνατή μόρφωση και αξιοποίηση του ανθρώπινου κεφαλαίου.</w:t>
      </w:r>
    </w:p>
    <w:p w:rsidR="008E3886" w:rsidRPr="00C46171" w:rsidRDefault="008E3886" w:rsidP="000E2991">
      <w:pPr>
        <w:spacing w:after="0" w:line="240" w:lineRule="auto"/>
        <w:ind w:right="-1" w:firstLine="709"/>
        <w:rPr>
          <w:rFonts w:ascii="Arial" w:hAnsi="Arial" w:cs="Arial"/>
          <w:b/>
          <w:color w:val="000000"/>
          <w:sz w:val="36"/>
          <w:szCs w:val="56"/>
          <w:lang w:eastAsia="el-GR"/>
        </w:rPr>
      </w:pPr>
      <w:r w:rsidRPr="00C46171">
        <w:rPr>
          <w:rFonts w:ascii="Arial" w:hAnsi="Arial" w:cs="Arial"/>
          <w:b/>
          <w:color w:val="000000"/>
          <w:sz w:val="36"/>
          <w:szCs w:val="56"/>
          <w:lang w:eastAsia="el-GR"/>
        </w:rPr>
        <w:t>Γενικά φαίνεται ότι η</w:t>
      </w:r>
      <w:r w:rsidRPr="00C46171">
        <w:rPr>
          <w:rFonts w:ascii="Georgia" w:hAnsi="Georgia"/>
          <w:b/>
          <w:color w:val="000000"/>
          <w:sz w:val="16"/>
          <w:szCs w:val="27"/>
          <w:lang w:eastAsia="el-GR"/>
        </w:rPr>
        <w:t xml:space="preserve"> </w:t>
      </w:r>
      <w:r w:rsidRPr="00C46171">
        <w:rPr>
          <w:rFonts w:ascii="Microsoft Sans Serif" w:hAnsi="Microsoft Sans Serif" w:cs="Microsoft Sans Serif"/>
          <w:b/>
          <w:iCs/>
          <w:color w:val="000000"/>
          <w:sz w:val="38"/>
          <w:szCs w:val="38"/>
          <w:lang w:eastAsia="el-GR"/>
        </w:rPr>
        <w:t>ελεύθερη οικονομία</w:t>
      </w:r>
      <w:r w:rsidRPr="00C46171">
        <w:rPr>
          <w:rFonts w:ascii="Microsoft Sans Serif" w:hAnsi="Microsoft Sans Serif" w:cs="Microsoft Sans Serif"/>
          <w:b/>
          <w:color w:val="000000"/>
          <w:sz w:val="38"/>
          <w:szCs w:val="38"/>
          <w:lang w:eastAsia="el-GR"/>
        </w:rPr>
        <w:t xml:space="preserve"> ή </w:t>
      </w:r>
      <w:r w:rsidRPr="00C46171">
        <w:rPr>
          <w:rFonts w:ascii="Microsoft Sans Serif" w:hAnsi="Microsoft Sans Serif" w:cs="Microsoft Sans Serif"/>
          <w:b/>
          <w:iCs/>
          <w:color w:val="000000"/>
          <w:sz w:val="38"/>
          <w:szCs w:val="38"/>
          <w:lang w:eastAsia="el-GR"/>
        </w:rPr>
        <w:t>το σύστημα της αγοράς</w:t>
      </w:r>
      <w:r w:rsidRPr="00C46171">
        <w:rPr>
          <w:rFonts w:ascii="Microsoft Sans Serif" w:hAnsi="Microsoft Sans Serif" w:cs="Microsoft Sans Serif"/>
          <w:b/>
          <w:color w:val="000000"/>
          <w:sz w:val="38"/>
          <w:szCs w:val="38"/>
          <w:lang w:eastAsia="el-GR"/>
        </w:rPr>
        <w:t>*</w:t>
      </w:r>
      <w:r w:rsidRPr="00C46171">
        <w:rPr>
          <w:rFonts w:ascii="Microsoft Sans Serif" w:hAnsi="Microsoft Sans Serif" w:cs="Microsoft Sans Serif"/>
          <w:b/>
          <w:color w:val="000000"/>
          <w:sz w:val="40"/>
          <w:szCs w:val="58"/>
          <w:lang w:eastAsia="el-GR"/>
        </w:rPr>
        <w:t xml:space="preserve"> </w:t>
      </w:r>
      <w:r w:rsidRPr="00C46171">
        <w:rPr>
          <w:rFonts w:ascii="Arial" w:hAnsi="Arial" w:cs="Arial"/>
          <w:b/>
          <w:color w:val="000000"/>
          <w:sz w:val="36"/>
          <w:szCs w:val="56"/>
          <w:lang w:eastAsia="el-GR"/>
        </w:rPr>
        <w:t>σε συνδυασμό με τον περιορισμό της ανισότητας, ως προς τη διανομή του εισοδήματος, και με πολιτική σταθερότητα προωθούν την οικονομική ανάπτυξη.</w:t>
      </w:r>
    </w:p>
    <w:p w:rsidR="008E3886" w:rsidRPr="00C46171" w:rsidRDefault="008E3886" w:rsidP="007869D1">
      <w:pPr>
        <w:spacing w:after="0" w:line="240" w:lineRule="auto"/>
        <w:ind w:right="-1" w:firstLine="709"/>
        <w:rPr>
          <w:rFonts w:ascii="Microsoft Sans Serif" w:hAnsi="Microsoft Sans Serif" w:cs="Microsoft Sans Serif"/>
          <w:b/>
          <w:iCs/>
          <w:color w:val="000000"/>
          <w:sz w:val="40"/>
          <w:szCs w:val="58"/>
          <w:lang w:eastAsia="el-GR"/>
        </w:rPr>
      </w:pPr>
      <w:r w:rsidRPr="00C46171">
        <w:rPr>
          <w:rFonts w:ascii="Arial" w:hAnsi="Arial" w:cs="Arial"/>
          <w:b/>
          <w:color w:val="000000"/>
          <w:sz w:val="36"/>
          <w:szCs w:val="56"/>
          <w:lang w:eastAsia="el-GR"/>
        </w:rPr>
        <w:t>Σύμφωνα με τους Alberto Alesina και Roberto Peroti,</w:t>
      </w:r>
      <w:r w:rsidRPr="00C46171">
        <w:rPr>
          <w:rFonts w:ascii="Georgia" w:hAnsi="Georgia"/>
          <w:b/>
          <w:color w:val="000000"/>
          <w:sz w:val="16"/>
          <w:szCs w:val="27"/>
          <w:lang w:eastAsia="el-GR"/>
        </w:rPr>
        <w:t xml:space="preserve"> </w:t>
      </w:r>
      <w:r w:rsidRPr="00C46171">
        <w:rPr>
          <w:rFonts w:ascii="Microsoft Sans Serif" w:hAnsi="Microsoft Sans Serif" w:cs="Microsoft Sans Serif"/>
          <w:b/>
          <w:iCs/>
          <w:color w:val="000000"/>
          <w:sz w:val="38"/>
          <w:szCs w:val="38"/>
          <w:lang w:eastAsia="el-GR"/>
        </w:rPr>
        <w:t>"υπάρχουν αποδεικτικά στοιχεία ότι η μεγάλη ανισότητα ως προς τη διανομή του εισοδήματος και η οικονομική ανάπτυξη, σχετίζονται αντίστροφα".</w:t>
      </w:r>
    </w:p>
    <w:p w:rsidR="008E3886" w:rsidRPr="00C46171" w:rsidRDefault="008E3886" w:rsidP="007869D1">
      <w:pPr>
        <w:spacing w:after="0" w:line="240" w:lineRule="auto"/>
        <w:ind w:right="-1" w:firstLine="709"/>
        <w:rPr>
          <w:rFonts w:ascii="Arial" w:hAnsi="Arial" w:cs="Arial"/>
          <w:b/>
          <w:color w:val="000000"/>
          <w:sz w:val="36"/>
          <w:szCs w:val="56"/>
          <w:lang w:eastAsia="el-GR"/>
        </w:rPr>
      </w:pPr>
      <w:r w:rsidRPr="00C46171">
        <w:rPr>
          <w:rFonts w:ascii="Arial" w:hAnsi="Arial" w:cs="Arial"/>
          <w:b/>
          <w:color w:val="000000"/>
          <w:sz w:val="36"/>
          <w:szCs w:val="56"/>
          <w:lang w:eastAsia="el-GR"/>
        </w:rPr>
        <w:t>Χαρακτηριστικά επισημαίνεται ότι στην περίπτωση μεγάλης οικονομικής ανισότητας, η εκπαίδευση θα πε-ριορίζεται σε ένα μικρό αριθμό ατόμων. Το αποτέλεσμα θα είναι χαμηλής ποιότητας ανθρώπινο κεφάλαιο που θα επιδράσει αρνητικά στην παραγωγικότητα και το εθνικό εισόδημα</w:t>
      </w:r>
    </w:p>
    <w:p w:rsidR="008E3886" w:rsidRPr="00C46171" w:rsidRDefault="008E3886" w:rsidP="007869D1">
      <w:pPr>
        <w:spacing w:after="0" w:line="240" w:lineRule="auto"/>
        <w:ind w:right="-1" w:firstLine="709"/>
        <w:rPr>
          <w:rFonts w:ascii="Arial" w:hAnsi="Arial" w:cs="Arial"/>
          <w:b/>
          <w:color w:val="000000"/>
          <w:sz w:val="36"/>
          <w:szCs w:val="56"/>
          <w:lang w:eastAsia="el-GR"/>
        </w:rPr>
      </w:pPr>
    </w:p>
    <w:p w:rsidR="008E3886" w:rsidRPr="00C46171" w:rsidRDefault="008E3886" w:rsidP="007869D1">
      <w:pPr>
        <w:spacing w:after="0" w:line="240" w:lineRule="auto"/>
        <w:ind w:right="-1"/>
        <w:rPr>
          <w:rFonts w:ascii="Georgia" w:hAnsi="Georgia"/>
          <w:b/>
          <w:color w:val="000000"/>
          <w:sz w:val="38"/>
          <w:szCs w:val="38"/>
          <w:lang w:eastAsia="el-GR"/>
        </w:rPr>
      </w:pPr>
      <w:r w:rsidRPr="00C46171">
        <w:rPr>
          <w:rFonts w:ascii="Arial" w:hAnsi="Arial" w:cs="Arial"/>
          <w:b/>
          <w:color w:val="000000"/>
          <w:sz w:val="36"/>
          <w:szCs w:val="56"/>
          <w:lang w:eastAsia="el-GR"/>
        </w:rPr>
        <w:t>_____________________</w:t>
      </w:r>
      <w:r w:rsidRPr="00C46171">
        <w:rPr>
          <w:rFonts w:ascii="Arial" w:hAnsi="Arial" w:cs="Arial"/>
          <w:b/>
          <w:color w:val="000000"/>
          <w:sz w:val="36"/>
          <w:szCs w:val="56"/>
          <w:lang w:eastAsia="el-GR"/>
        </w:rPr>
        <w:br/>
      </w:r>
      <w:r w:rsidRPr="00C46171">
        <w:rPr>
          <w:rFonts w:ascii="Tahoma" w:hAnsi="Tahoma" w:cs="Tahoma"/>
          <w:b/>
          <w:bCs/>
          <w:iCs/>
          <w:color w:val="000000"/>
          <w:sz w:val="40"/>
          <w:szCs w:val="64"/>
          <w:lang w:eastAsia="el-GR"/>
        </w:rPr>
        <w:t>*</w:t>
      </w:r>
      <w:r w:rsidRPr="00C46171">
        <w:rPr>
          <w:rFonts w:ascii="Tahoma" w:hAnsi="Tahoma" w:cs="Tahoma"/>
          <w:b/>
          <w:bCs/>
          <w:color w:val="000000"/>
          <w:sz w:val="36"/>
          <w:szCs w:val="56"/>
          <w:lang w:eastAsia="el-GR"/>
        </w:rPr>
        <w:t xml:space="preserve"> </w:t>
      </w:r>
      <w:r w:rsidRPr="00C46171">
        <w:rPr>
          <w:rFonts w:ascii="Tahoma" w:hAnsi="Tahoma" w:cs="Tahoma"/>
          <w:b/>
          <w:bCs/>
          <w:iCs/>
          <w:color w:val="000000"/>
          <w:sz w:val="36"/>
          <w:szCs w:val="56"/>
          <w:lang w:eastAsia="el-GR"/>
        </w:rPr>
        <w:t>Σύστημα της αγοράς</w:t>
      </w:r>
      <w:r w:rsidRPr="00C46171">
        <w:rPr>
          <w:rFonts w:ascii="Georgia" w:hAnsi="Georgia"/>
          <w:b/>
          <w:i/>
          <w:iCs/>
          <w:color w:val="000000"/>
          <w:sz w:val="12"/>
          <w:lang w:eastAsia="el-GR"/>
        </w:rPr>
        <w:t xml:space="preserve">  </w:t>
      </w:r>
      <w:r w:rsidRPr="00C46171">
        <w:rPr>
          <w:rFonts w:ascii="Microsoft Sans Serif" w:hAnsi="Microsoft Sans Serif" w:cs="Microsoft Sans Serif"/>
          <w:b/>
          <w:iCs/>
          <w:color w:val="000000"/>
          <w:sz w:val="38"/>
          <w:szCs w:val="38"/>
          <w:lang w:eastAsia="el-GR"/>
        </w:rPr>
        <w:t xml:space="preserve">είναι το οικονομικό σύστημα στο οποίο τα μέσα παραγωγής, έδαφος και κεφάλαιο, ανή-κουν σε άτομα και η παραγωγή καθώς και η διανομή των αγαθών και υπηρεσιών στηρίζεται στο μηχανισμό της αγοράς, δηλαδή στην ελεύθερη διαμόρφωση των τιμών με βάση </w:t>
      </w:r>
      <w:r w:rsidR="002C63B4">
        <w:rPr>
          <w:b/>
          <w:noProof/>
          <w:lang w:eastAsia="el-GR"/>
        </w:rPr>
        <w:pict>
          <v:shape id="_x0000_s1042" type="#_x0000_t202" style="position:absolute;margin-left:248.05pt;margin-top:785.35pt;width:99.2pt;height:28.35pt;z-index:21;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42"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18</w:t>
                  </w:r>
                  <w:r w:rsidR="008E3886" w:rsidRPr="00432B70">
                    <w:rPr>
                      <w:rFonts w:ascii="Arial" w:hAnsi="Arial"/>
                      <w:b/>
                      <w:sz w:val="36"/>
                      <w:szCs w:val="36"/>
                    </w:rPr>
                    <w:t xml:space="preserve"> / </w:t>
                  </w:r>
                  <w:r w:rsidR="00F532BD">
                    <w:rPr>
                      <w:rFonts w:ascii="Arial" w:hAnsi="Arial"/>
                      <w:b/>
                      <w:sz w:val="36"/>
                      <w:szCs w:val="36"/>
                    </w:rPr>
                    <w:t>22-23</w:t>
                  </w:r>
                </w:p>
              </w:txbxContent>
            </v:textbox>
            <w10:wrap anchorx="page" anchory="margin"/>
          </v:shape>
        </w:pict>
      </w:r>
      <w:r w:rsidRPr="00C46171">
        <w:rPr>
          <w:rFonts w:ascii="Microsoft Sans Serif" w:hAnsi="Microsoft Sans Serif" w:cs="Microsoft Sans Serif"/>
          <w:b/>
          <w:iCs/>
          <w:color w:val="000000"/>
          <w:sz w:val="38"/>
          <w:szCs w:val="38"/>
          <w:lang w:eastAsia="el-GR"/>
        </w:rPr>
        <w:t>την προσφορά και τη ζήτηση. Απαραίτητη προϋπόθεση λειτουργίας αυτού του συστήματος είναι τα άτομα να επιδιώκουν την ικανοποίηση του ατομικού τους συμφέροντος, με παράλληλο ανταγωνισμό όλων των παραγόντων της οικονομικής ζωής (παραγωγών, καταναλωτών, εργαζομένων κ.λπ.)</w:t>
      </w:r>
    </w:p>
    <w:p w:rsidR="008E3886" w:rsidRPr="00C46171" w:rsidRDefault="008E3886" w:rsidP="007869D1">
      <w:pPr>
        <w:spacing w:after="0" w:line="240" w:lineRule="auto"/>
        <w:rPr>
          <w:rFonts w:ascii="Georgia" w:hAnsi="Georgia"/>
          <w:b/>
          <w:vanish/>
          <w:color w:val="000000"/>
          <w:sz w:val="16"/>
          <w:szCs w:val="27"/>
          <w:lang w:eastAsia="el-GR"/>
        </w:rPr>
      </w:pPr>
    </w:p>
    <w:p w:rsidR="008E3886" w:rsidRPr="00C46171" w:rsidRDefault="002C63B4" w:rsidP="000A22FA">
      <w:pPr>
        <w:spacing w:after="0" w:line="240" w:lineRule="auto"/>
        <w:ind w:right="-1"/>
        <w:jc w:val="center"/>
        <w:rPr>
          <w:rStyle w:val="bold1"/>
          <w:rFonts w:ascii="Georgia" w:hAnsi="Georgia"/>
          <w:color w:val="000000"/>
          <w:sz w:val="16"/>
          <w:szCs w:val="27"/>
          <w:lang w:eastAsia="el-GR"/>
        </w:rPr>
      </w:pPr>
      <w:r>
        <w:rPr>
          <w:b/>
        </w:rPr>
        <w:pict>
          <v:shape id="Picture 179" o:spid="_x0000_i1036" type="#_x0000_t75" style="width:387pt;height:270pt;visibility:visible">
            <v:imagedata r:id="rId17" o:title=""/>
          </v:shape>
        </w:pict>
      </w:r>
    </w:p>
    <w:p w:rsidR="008E3886" w:rsidRPr="00C46171" w:rsidRDefault="008E3886" w:rsidP="007869D1">
      <w:pPr>
        <w:pStyle w:val="notes"/>
        <w:spacing w:before="0" w:beforeAutospacing="0" w:after="0" w:afterAutospacing="0"/>
        <w:jc w:val="left"/>
        <w:rPr>
          <w:rFonts w:ascii="Microsoft Sans Serif" w:hAnsi="Microsoft Sans Serif" w:cs="Microsoft Sans Serif"/>
          <w:b/>
          <w:color w:val="000000"/>
          <w:sz w:val="38"/>
          <w:szCs w:val="38"/>
        </w:rPr>
      </w:pPr>
      <w:r w:rsidRPr="00C46171">
        <w:rPr>
          <w:rStyle w:val="bold1"/>
          <w:rFonts w:ascii="Tahoma" w:hAnsi="Tahoma" w:cs="Tahoma"/>
          <w:bCs/>
          <w:color w:val="000000"/>
          <w:sz w:val="36"/>
          <w:szCs w:val="56"/>
        </w:rPr>
        <w:t>Εικόνα 1.5</w:t>
      </w:r>
      <w:r w:rsidRPr="00C46171">
        <w:rPr>
          <w:rFonts w:ascii="Georgia" w:hAnsi="Georgia"/>
          <w:b/>
          <w:color w:val="000000"/>
          <w:sz w:val="12"/>
        </w:rPr>
        <w:t xml:space="preserve">  </w:t>
      </w:r>
      <w:r w:rsidRPr="00C46171">
        <w:rPr>
          <w:rFonts w:ascii="Microsoft Sans Serif" w:hAnsi="Microsoft Sans Serif" w:cs="Microsoft Sans Serif"/>
          <w:b/>
          <w:color w:val="000000"/>
          <w:sz w:val="38"/>
          <w:szCs w:val="38"/>
        </w:rPr>
        <w:t>Το επίπεδο του εισοδήματος αποτελεί μέτρο σύγκρισης του επιπέδου ανάπτυξης των κρατών.</w:t>
      </w:r>
    </w:p>
    <w:p w:rsidR="008E3886" w:rsidRPr="00AF0A90" w:rsidRDefault="008E3886" w:rsidP="007869D1">
      <w:pPr>
        <w:pStyle w:val="notes"/>
        <w:spacing w:before="0" w:beforeAutospacing="0" w:after="0" w:afterAutospacing="0"/>
        <w:jc w:val="left"/>
        <w:rPr>
          <w:rFonts w:ascii="Tahoma" w:hAnsi="Tahoma" w:cs="Tahoma"/>
          <w:b/>
          <w:color w:val="000000"/>
          <w:sz w:val="36"/>
          <w:szCs w:val="38"/>
        </w:rPr>
      </w:pPr>
    </w:p>
    <w:p w:rsidR="008E3886" w:rsidRPr="00AF0A90" w:rsidRDefault="008E3886" w:rsidP="007869D1">
      <w:pPr>
        <w:spacing w:after="0" w:line="240" w:lineRule="auto"/>
        <w:ind w:left="1134" w:hanging="1134"/>
        <w:rPr>
          <w:rFonts w:ascii="Tahoma" w:hAnsi="Tahoma" w:cs="Tahoma"/>
          <w:b/>
          <w:bCs/>
          <w:sz w:val="36"/>
          <w:szCs w:val="60"/>
          <w:lang w:eastAsia="el-GR"/>
        </w:rPr>
      </w:pPr>
      <w:r w:rsidRPr="00AF0A90">
        <w:rPr>
          <w:rFonts w:ascii="Tahoma" w:hAnsi="Tahoma" w:cs="Tahoma"/>
          <w:b/>
          <w:color w:val="632423"/>
          <w:sz w:val="36"/>
          <w:szCs w:val="64"/>
          <w:lang w:eastAsia="el-GR"/>
        </w:rPr>
        <w:t>1.4</w:t>
      </w:r>
      <w:r w:rsidR="00AF0A90">
        <w:rPr>
          <w:rFonts w:ascii="Tahoma" w:hAnsi="Tahoma" w:cs="Tahoma"/>
          <w:b/>
          <w:color w:val="000000"/>
          <w:sz w:val="36"/>
          <w:szCs w:val="60"/>
          <w:lang w:eastAsia="el-GR"/>
        </w:rPr>
        <w:t xml:space="preserve"> </w:t>
      </w:r>
      <w:r w:rsidRPr="00AF0A90">
        <w:rPr>
          <w:rFonts w:ascii="Tahoma" w:hAnsi="Tahoma" w:cs="Tahoma"/>
          <w:b/>
          <w:bCs/>
          <w:sz w:val="36"/>
          <w:szCs w:val="60"/>
          <w:lang w:eastAsia="el-GR"/>
        </w:rPr>
        <w:t>Μέτρηση ανάπτυξης και οικονομική μεγέθυνση</w:t>
      </w:r>
    </w:p>
    <w:p w:rsidR="008E3886" w:rsidRPr="00C46171" w:rsidRDefault="008E3886" w:rsidP="007869D1">
      <w:pPr>
        <w:spacing w:after="0" w:line="240" w:lineRule="auto"/>
        <w:ind w:left="1134" w:hanging="1134"/>
        <w:rPr>
          <w:rFonts w:ascii="Arial" w:hAnsi="Arial" w:cs="Arial"/>
          <w:b/>
          <w:color w:val="000000"/>
          <w:sz w:val="40"/>
          <w:szCs w:val="60"/>
          <w:lang w:eastAsia="el-GR"/>
        </w:rPr>
      </w:pPr>
    </w:p>
    <w:p w:rsidR="008E3886" w:rsidRPr="00C46171" w:rsidRDefault="008E3886" w:rsidP="007869D1">
      <w:pPr>
        <w:tabs>
          <w:tab w:val="left" w:pos="9638"/>
        </w:tabs>
        <w:spacing w:after="0" w:line="240" w:lineRule="auto"/>
        <w:ind w:right="-1" w:firstLine="709"/>
        <w:rPr>
          <w:rFonts w:ascii="Arial" w:hAnsi="Arial" w:cs="Arial"/>
          <w:b/>
          <w:color w:val="000000"/>
          <w:sz w:val="36"/>
          <w:szCs w:val="56"/>
          <w:lang w:eastAsia="el-GR"/>
        </w:rPr>
      </w:pPr>
      <w:r w:rsidRPr="00C46171">
        <w:rPr>
          <w:rFonts w:ascii="Arial" w:hAnsi="Arial" w:cs="Arial"/>
          <w:b/>
          <w:color w:val="000000"/>
          <w:sz w:val="36"/>
          <w:szCs w:val="56"/>
          <w:lang w:eastAsia="el-GR"/>
        </w:rPr>
        <w:t xml:space="preserve">Υπάρχουν δύο μέθοδοι μέτρησης του επιπέδου ανάπτυξης ενός συγκεκριμένου κράτους. Η μία χρησι-μοποιεί ως κριτήριο το κατά κεφαλήν εισόδημα, ή αλ-λιώς την </w:t>
      </w:r>
      <w:r w:rsidRPr="00C46171">
        <w:rPr>
          <w:rFonts w:ascii="Microsoft Sans Serif" w:hAnsi="Microsoft Sans Serif" w:cs="Microsoft Sans Serif"/>
          <w:b/>
          <w:iCs/>
          <w:color w:val="000000"/>
          <w:sz w:val="38"/>
          <w:szCs w:val="38"/>
          <w:lang w:eastAsia="el-GR"/>
        </w:rPr>
        <w:t>οικονομική μεγέθυνση</w:t>
      </w:r>
      <w:r w:rsidRPr="00C46171">
        <w:rPr>
          <w:rFonts w:ascii="Arial" w:hAnsi="Arial" w:cs="Arial"/>
          <w:b/>
          <w:color w:val="000000"/>
          <w:sz w:val="38"/>
          <w:szCs w:val="38"/>
          <w:lang w:eastAsia="el-GR"/>
        </w:rPr>
        <w:t>.</w:t>
      </w:r>
      <w:r w:rsidRPr="00C46171">
        <w:rPr>
          <w:rFonts w:ascii="Arial" w:hAnsi="Arial" w:cs="Arial"/>
          <w:b/>
          <w:color w:val="000000"/>
          <w:sz w:val="36"/>
          <w:szCs w:val="56"/>
          <w:lang w:eastAsia="el-GR"/>
        </w:rPr>
        <w:t xml:space="preserve"> Σύμφωνα με αυτό το κριτήριο, το επίπεδο του εισοδήματος θεωρείται ότι είναι το εύλογο κατά προσέγγιση μέτρο σύγκρισης του επιπέδου ανάπτυξης των κρατών και ότι </w:t>
      </w:r>
      <w:r w:rsidR="002C63B4">
        <w:rPr>
          <w:b/>
          <w:noProof/>
          <w:lang w:eastAsia="el-GR"/>
        </w:rPr>
        <w:pict>
          <v:shape id="_x0000_s1043" type="#_x0000_t202" style="position:absolute;left:0;text-align:left;margin-left:248.05pt;margin-top:785.35pt;width:99.2pt;height:28.35pt;z-index:2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43"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19</w:t>
                  </w:r>
                  <w:r w:rsidR="008E3886" w:rsidRPr="00432B70">
                    <w:rPr>
                      <w:rFonts w:ascii="Arial" w:hAnsi="Arial"/>
                      <w:b/>
                      <w:sz w:val="36"/>
                      <w:szCs w:val="36"/>
                    </w:rPr>
                    <w:t xml:space="preserve"> / </w:t>
                  </w:r>
                  <w:r w:rsidR="00F532BD">
                    <w:rPr>
                      <w:rFonts w:ascii="Arial" w:hAnsi="Arial"/>
                      <w:b/>
                      <w:sz w:val="36"/>
                      <w:szCs w:val="36"/>
                    </w:rPr>
                    <w:t>23-24</w:t>
                  </w:r>
                </w:p>
              </w:txbxContent>
            </v:textbox>
            <w10:wrap anchorx="page" anchory="margin"/>
          </v:shape>
        </w:pict>
      </w:r>
      <w:r w:rsidRPr="00C46171">
        <w:rPr>
          <w:rFonts w:ascii="Arial" w:hAnsi="Arial" w:cs="Arial"/>
          <w:b/>
          <w:color w:val="000000"/>
          <w:sz w:val="36"/>
          <w:szCs w:val="56"/>
          <w:lang w:eastAsia="el-GR"/>
        </w:rPr>
        <w:t xml:space="preserve">το κατά κεφα-λήν εισόδημα μπορεί να χρησιμεύσει ως ένας λογικός κατά προσέγγιση δείκτης για υπολογισμό της συνολι-κής κοινωνικής προόδου. Η άλλη στηρίζεται στην αντί-ληψη ότι η ανάπτυξη είναι πιο σύνθετο φαινόμενο, φαι-νόμενο ευρύτερο από την οικονομική μεγέθυνση και επομένως πρέπει να μετριέται με τελείως διαφορετικά μέτρα. Έτσι χρησιμοποιεί το λεγόμενο </w:t>
      </w:r>
      <w:r w:rsidRPr="00C46171">
        <w:rPr>
          <w:rFonts w:ascii="Microsoft Sans Serif" w:hAnsi="Microsoft Sans Serif" w:cs="Microsoft Sans Serif"/>
          <w:b/>
          <w:iCs/>
          <w:color w:val="000000"/>
          <w:sz w:val="38"/>
          <w:szCs w:val="38"/>
          <w:lang w:eastAsia="el-GR"/>
        </w:rPr>
        <w:t>κριτήριο των δεικτών της ανάπτυξης ή το Δείκτη Ανθρώπινης Ανάπτυξης</w:t>
      </w:r>
      <w:r w:rsidRPr="00C46171">
        <w:rPr>
          <w:rFonts w:ascii="Arial" w:hAnsi="Arial" w:cs="Arial"/>
          <w:b/>
          <w:color w:val="000000"/>
          <w:sz w:val="36"/>
          <w:szCs w:val="56"/>
          <w:lang w:eastAsia="el-GR"/>
        </w:rPr>
        <w:t xml:space="preserve"> για τον οποίο θα γίνει λόγος πιο κάτω.</w:t>
      </w:r>
    </w:p>
    <w:p w:rsidR="008E3886" w:rsidRPr="00AF0A90" w:rsidRDefault="002C63B4" w:rsidP="00DC0653">
      <w:pPr>
        <w:tabs>
          <w:tab w:val="left" w:pos="9638"/>
        </w:tabs>
        <w:spacing w:after="0" w:line="240" w:lineRule="auto"/>
        <w:ind w:right="-1"/>
        <w:rPr>
          <w:rFonts w:ascii="Tahoma" w:hAnsi="Tahoma" w:cs="Tahoma"/>
          <w:b/>
          <w:bCs/>
          <w:color w:val="632423"/>
          <w:sz w:val="36"/>
          <w:szCs w:val="36"/>
          <w:lang w:eastAsia="el-GR"/>
        </w:rPr>
      </w:pPr>
      <w:r>
        <w:rPr>
          <w:rFonts w:ascii="Tahoma" w:hAnsi="Tahoma" w:cs="Tahoma"/>
          <w:b/>
          <w:noProof/>
          <w:lang w:eastAsia="el-GR"/>
        </w:rPr>
        <w:lastRenderedPageBreak/>
        <w:pict>
          <v:shape id="_x0000_s1044" type="#_x0000_t202" style="position:absolute;margin-left:248.05pt;margin-top:785.35pt;width:99.2pt;height:28.35pt;z-index:23;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44"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20</w:t>
                  </w:r>
                  <w:r w:rsidR="008E3886" w:rsidRPr="00432B70">
                    <w:rPr>
                      <w:rFonts w:ascii="Arial" w:hAnsi="Arial"/>
                      <w:b/>
                      <w:sz w:val="36"/>
                      <w:szCs w:val="36"/>
                    </w:rPr>
                    <w:t xml:space="preserve"> / </w:t>
                  </w:r>
                  <w:r w:rsidR="00DB3536">
                    <w:rPr>
                      <w:rFonts w:ascii="Arial" w:hAnsi="Arial"/>
                      <w:b/>
                      <w:sz w:val="36"/>
                      <w:szCs w:val="36"/>
                    </w:rPr>
                    <w:t>24</w:t>
                  </w:r>
                </w:p>
              </w:txbxContent>
            </v:textbox>
            <w10:wrap anchorx="page" anchory="margin"/>
          </v:shape>
        </w:pict>
      </w:r>
      <w:r w:rsidR="008E3886" w:rsidRPr="00AF0A90">
        <w:rPr>
          <w:rFonts w:ascii="Tahoma" w:hAnsi="Tahoma" w:cs="Tahoma"/>
          <w:b/>
          <w:bCs/>
          <w:color w:val="632423"/>
          <w:sz w:val="36"/>
          <w:szCs w:val="36"/>
          <w:lang w:eastAsia="el-GR"/>
        </w:rPr>
        <w:t>1.4.1.</w:t>
      </w:r>
      <w:r w:rsidR="008E3886" w:rsidRPr="00AF0A90">
        <w:rPr>
          <w:rFonts w:ascii="Tahoma" w:hAnsi="Tahoma" w:cs="Tahoma"/>
          <w:b/>
          <w:bCs/>
          <w:sz w:val="36"/>
          <w:szCs w:val="36"/>
          <w:lang w:eastAsia="el-GR"/>
        </w:rPr>
        <w:t xml:space="preserve"> </w:t>
      </w:r>
      <w:r w:rsidR="008E3886" w:rsidRPr="00AF0A90">
        <w:rPr>
          <w:rFonts w:ascii="Tahoma" w:hAnsi="Tahoma" w:cs="Tahoma"/>
          <w:b/>
          <w:bCs/>
          <w:color w:val="632423"/>
          <w:sz w:val="36"/>
          <w:szCs w:val="36"/>
          <w:lang w:eastAsia="el-GR"/>
        </w:rPr>
        <w:t>Οικονομική μεγέθυνση</w:t>
      </w:r>
    </w:p>
    <w:p w:rsidR="008E3886" w:rsidRPr="00AF0A90" w:rsidRDefault="008E3886" w:rsidP="000E2991">
      <w:pPr>
        <w:spacing w:after="0" w:line="240" w:lineRule="auto"/>
        <w:rPr>
          <w:rFonts w:ascii="Tahoma" w:hAnsi="Tahoma" w:cs="Tahoma"/>
          <w:b/>
          <w:bCs/>
          <w:color w:val="632423"/>
          <w:sz w:val="36"/>
          <w:szCs w:val="36"/>
          <w:lang w:eastAsia="el-GR"/>
        </w:rPr>
      </w:pPr>
    </w:p>
    <w:p w:rsidR="008E3886" w:rsidRPr="00AF0A90" w:rsidRDefault="008E3886" w:rsidP="000E2991">
      <w:pPr>
        <w:spacing w:after="0" w:line="240" w:lineRule="auto"/>
        <w:rPr>
          <w:rFonts w:ascii="Tahoma" w:hAnsi="Tahoma" w:cs="Tahoma"/>
          <w:b/>
          <w:bCs/>
          <w:color w:val="943634"/>
          <w:sz w:val="36"/>
          <w:szCs w:val="36"/>
          <w:lang w:eastAsia="el-GR"/>
        </w:rPr>
      </w:pPr>
      <w:r w:rsidRPr="00AF0A90">
        <w:rPr>
          <w:rFonts w:ascii="Tahoma" w:hAnsi="Tahoma" w:cs="Tahoma"/>
          <w:b/>
          <w:bCs/>
          <w:color w:val="943634"/>
          <w:sz w:val="36"/>
          <w:szCs w:val="36"/>
          <w:lang w:eastAsia="el-GR"/>
        </w:rPr>
        <w:t xml:space="preserve">1.4.1.1. Πηγές αύξησης παραγόμενου προϊόντος </w:t>
      </w:r>
    </w:p>
    <w:p w:rsidR="008E3886" w:rsidRPr="00C46171" w:rsidRDefault="008E3886" w:rsidP="000E2991">
      <w:pPr>
        <w:spacing w:after="0" w:line="240" w:lineRule="auto"/>
        <w:rPr>
          <w:rFonts w:ascii="Arial" w:hAnsi="Arial" w:cs="Arial"/>
          <w:b/>
          <w:bCs/>
          <w:color w:val="943634"/>
          <w:sz w:val="36"/>
          <w:szCs w:val="36"/>
          <w:lang w:eastAsia="el-GR"/>
        </w:rPr>
      </w:pPr>
    </w:p>
    <w:p w:rsidR="008E3886" w:rsidRPr="00C46171" w:rsidRDefault="008E3886" w:rsidP="000E2991">
      <w:pPr>
        <w:spacing w:after="0" w:line="240" w:lineRule="auto"/>
        <w:ind w:firstLine="709"/>
        <w:rPr>
          <w:rFonts w:ascii="Arial" w:hAnsi="Arial" w:cs="Arial"/>
          <w:b/>
          <w:color w:val="000000"/>
          <w:sz w:val="36"/>
          <w:szCs w:val="56"/>
          <w:lang w:eastAsia="el-GR"/>
        </w:rPr>
      </w:pPr>
      <w:r w:rsidRPr="00C46171">
        <w:rPr>
          <w:rFonts w:ascii="Arial" w:hAnsi="Arial" w:cs="Arial"/>
          <w:b/>
          <w:color w:val="000000"/>
          <w:sz w:val="36"/>
          <w:szCs w:val="56"/>
          <w:lang w:eastAsia="el-GR"/>
        </w:rPr>
        <w:t xml:space="preserve">Μπορούμε να προσδιορίσουμε τις πηγές αύξησης του παραγόμενου προϊόντος (παραγωγής), θεωρώντας ως βασική μονάδα ανάλυσης τη χώρα και ως μέτρηση του παραγόμενου αποτελέσματος το Εθνικό Προϊόν. Βασικοί </w:t>
      </w:r>
      <w:r w:rsidRPr="00C46171">
        <w:rPr>
          <w:rFonts w:ascii="Microsoft Sans Serif" w:hAnsi="Microsoft Sans Serif" w:cs="Microsoft Sans Serif"/>
          <w:b/>
          <w:iCs/>
          <w:color w:val="000000"/>
          <w:sz w:val="38"/>
          <w:szCs w:val="38"/>
          <w:lang w:eastAsia="el-GR"/>
        </w:rPr>
        <w:t>συντελεστές της παραγωγής</w:t>
      </w:r>
      <w:r w:rsidRPr="00C46171">
        <w:rPr>
          <w:rFonts w:ascii="Arial" w:hAnsi="Arial" w:cs="Arial"/>
          <w:b/>
          <w:color w:val="000000"/>
          <w:sz w:val="36"/>
          <w:szCs w:val="56"/>
          <w:lang w:eastAsia="el-GR"/>
        </w:rPr>
        <w:t xml:space="preserve"> </w:t>
      </w:r>
      <w:r w:rsidRPr="00C46171">
        <w:rPr>
          <w:rFonts w:ascii="Arial" w:hAnsi="Arial" w:cs="Arial"/>
          <w:b/>
          <w:color w:val="000000"/>
          <w:spacing w:val="-20"/>
          <w:sz w:val="36"/>
          <w:szCs w:val="56"/>
          <w:lang w:eastAsia="el-GR"/>
        </w:rPr>
        <w:t>είναι οι ανθρώπινοι</w:t>
      </w:r>
      <w:r w:rsidRPr="00C46171">
        <w:rPr>
          <w:rFonts w:ascii="Arial" w:hAnsi="Arial" w:cs="Arial"/>
          <w:b/>
          <w:color w:val="000000"/>
          <w:sz w:val="36"/>
          <w:szCs w:val="56"/>
          <w:lang w:eastAsia="el-GR"/>
        </w:rPr>
        <w:t xml:space="preserve"> πόροι (</w:t>
      </w:r>
      <w:r w:rsidRPr="00C46171">
        <w:rPr>
          <w:rFonts w:ascii="Tahoma" w:hAnsi="Tahoma" w:cs="Tahoma"/>
          <w:b/>
          <w:bCs/>
          <w:iCs/>
          <w:color w:val="000000"/>
          <w:sz w:val="36"/>
          <w:szCs w:val="56"/>
          <w:lang w:eastAsia="el-GR"/>
        </w:rPr>
        <w:t>εργασία</w:t>
      </w:r>
      <w:r w:rsidRPr="00C46171">
        <w:rPr>
          <w:rFonts w:ascii="Arial" w:hAnsi="Arial" w:cs="Arial"/>
          <w:b/>
          <w:color w:val="000000"/>
          <w:sz w:val="36"/>
          <w:szCs w:val="56"/>
          <w:lang w:eastAsia="el-GR"/>
        </w:rPr>
        <w:t>), οι οικονομικοί πόροι που δημιουργή-θηκαν από τον άνθρωπο (</w:t>
      </w:r>
      <w:r w:rsidRPr="00C46171">
        <w:rPr>
          <w:rFonts w:ascii="Tahoma" w:hAnsi="Tahoma" w:cs="Tahoma"/>
          <w:b/>
          <w:bCs/>
          <w:iCs/>
          <w:color w:val="000000"/>
          <w:sz w:val="36"/>
          <w:szCs w:val="56"/>
          <w:lang w:eastAsia="el-GR"/>
        </w:rPr>
        <w:t>κεφάλαιο</w:t>
      </w:r>
      <w:r w:rsidRPr="00C46171">
        <w:rPr>
          <w:rFonts w:ascii="Tahoma" w:hAnsi="Tahoma" w:cs="Tahoma"/>
          <w:b/>
          <w:bCs/>
          <w:iCs/>
          <w:color w:val="000000"/>
          <w:sz w:val="40"/>
          <w:szCs w:val="64"/>
          <w:lang w:eastAsia="el-GR"/>
        </w:rPr>
        <w:t>*</w:t>
      </w:r>
      <w:r w:rsidRPr="00C46171">
        <w:rPr>
          <w:rFonts w:ascii="Arial" w:hAnsi="Arial" w:cs="Arial"/>
          <w:b/>
          <w:color w:val="000000"/>
          <w:sz w:val="36"/>
          <w:szCs w:val="56"/>
          <w:lang w:eastAsia="el-GR"/>
        </w:rPr>
        <w:t xml:space="preserve">) και οι </w:t>
      </w:r>
      <w:r w:rsidRPr="00C46171">
        <w:rPr>
          <w:rFonts w:ascii="Tahoma" w:hAnsi="Tahoma" w:cs="Tahoma"/>
          <w:b/>
          <w:bCs/>
          <w:iCs/>
          <w:color w:val="000000"/>
          <w:sz w:val="36"/>
          <w:szCs w:val="56"/>
          <w:lang w:eastAsia="el-GR"/>
        </w:rPr>
        <w:t>φυσικοί πόροι</w:t>
      </w:r>
      <w:r w:rsidRPr="00C46171">
        <w:rPr>
          <w:rFonts w:ascii="Arial" w:hAnsi="Arial" w:cs="Arial"/>
          <w:b/>
          <w:color w:val="000000"/>
          <w:sz w:val="36"/>
          <w:szCs w:val="56"/>
          <w:lang w:eastAsia="el-GR"/>
        </w:rPr>
        <w:t>.</w:t>
      </w:r>
    </w:p>
    <w:p w:rsidR="008E3886" w:rsidRPr="00C46171" w:rsidRDefault="008E3886" w:rsidP="00F532BD">
      <w:pPr>
        <w:spacing w:after="0" w:line="240" w:lineRule="auto"/>
        <w:ind w:right="-1" w:firstLine="709"/>
        <w:rPr>
          <w:rFonts w:ascii="Arial" w:hAnsi="Arial" w:cs="Arial"/>
          <w:b/>
          <w:color w:val="000000"/>
          <w:sz w:val="36"/>
          <w:szCs w:val="56"/>
          <w:lang w:eastAsia="el-GR"/>
        </w:rPr>
      </w:pPr>
      <w:r w:rsidRPr="00C46171">
        <w:rPr>
          <w:rFonts w:ascii="Arial" w:hAnsi="Arial" w:cs="Arial"/>
          <w:b/>
          <w:color w:val="000000"/>
          <w:sz w:val="36"/>
          <w:szCs w:val="56"/>
          <w:lang w:eastAsia="el-GR"/>
        </w:rPr>
        <w:t xml:space="preserve">Η επίδραση της </w:t>
      </w:r>
      <w:r w:rsidRPr="00C46171">
        <w:rPr>
          <w:rFonts w:ascii="Microsoft Sans Serif" w:hAnsi="Microsoft Sans Serif" w:cs="Microsoft Sans Serif"/>
          <w:b/>
          <w:iCs/>
          <w:color w:val="000000"/>
          <w:sz w:val="38"/>
          <w:szCs w:val="38"/>
          <w:lang w:eastAsia="el-GR"/>
        </w:rPr>
        <w:t>εργασίας</w:t>
      </w:r>
      <w:r w:rsidRPr="00C46171">
        <w:rPr>
          <w:rFonts w:ascii="Microsoft Sans Serif" w:hAnsi="Microsoft Sans Serif" w:cs="Microsoft Sans Serif"/>
          <w:b/>
          <w:iCs/>
          <w:color w:val="000000"/>
          <w:sz w:val="40"/>
          <w:szCs w:val="58"/>
          <w:lang w:eastAsia="el-GR"/>
        </w:rPr>
        <w:t xml:space="preserve"> </w:t>
      </w:r>
      <w:r w:rsidRPr="00C46171">
        <w:rPr>
          <w:rFonts w:ascii="Arial" w:hAnsi="Arial" w:cs="Arial"/>
          <w:b/>
          <w:color w:val="000000"/>
          <w:sz w:val="36"/>
          <w:szCs w:val="56"/>
          <w:lang w:eastAsia="el-GR"/>
        </w:rPr>
        <w:t>αναφέρεται στην αξιοποί</w:t>
      </w:r>
      <w:r w:rsidR="00F532BD" w:rsidRPr="00C46171">
        <w:rPr>
          <w:rFonts w:ascii="Arial" w:hAnsi="Arial" w:cs="Arial"/>
          <w:b/>
          <w:color w:val="000000"/>
          <w:sz w:val="36"/>
          <w:szCs w:val="56"/>
          <w:lang w:eastAsia="el-GR"/>
        </w:rPr>
        <w:t>-</w:t>
      </w:r>
      <w:r w:rsidRPr="00C46171">
        <w:rPr>
          <w:rFonts w:ascii="Arial" w:hAnsi="Arial" w:cs="Arial"/>
          <w:b/>
          <w:color w:val="000000"/>
          <w:sz w:val="36"/>
          <w:szCs w:val="56"/>
          <w:lang w:eastAsia="el-GR"/>
        </w:rPr>
        <w:t xml:space="preserve">ηση της εργατικής δύναμης. Το μέγεθος </w:t>
      </w:r>
      <w:r w:rsidRPr="00C46171">
        <w:rPr>
          <w:rFonts w:ascii="Arial" w:hAnsi="Arial" w:cs="Arial"/>
          <w:b/>
          <w:color w:val="000000"/>
          <w:spacing w:val="-20"/>
          <w:sz w:val="36"/>
          <w:szCs w:val="56"/>
          <w:lang w:eastAsia="el-GR"/>
        </w:rPr>
        <w:t>της εργατικής δύναμης</w:t>
      </w:r>
      <w:r w:rsidRPr="00C46171">
        <w:rPr>
          <w:rFonts w:ascii="Arial" w:hAnsi="Arial" w:cs="Arial"/>
          <w:b/>
          <w:color w:val="000000"/>
          <w:sz w:val="36"/>
          <w:szCs w:val="56"/>
          <w:lang w:eastAsia="el-GR"/>
        </w:rPr>
        <w:t xml:space="preserve"> συνδέεται άμεσα με το μέγεθος του πληθυσμού και με το ποσοστό του πληθυσμού που συμμετέχει, στην </w:t>
      </w:r>
      <w:r w:rsidRPr="00C46171">
        <w:rPr>
          <w:rFonts w:ascii="Arial" w:hAnsi="Arial" w:cs="Arial"/>
          <w:b/>
          <w:color w:val="000000"/>
          <w:spacing w:val="-20"/>
          <w:sz w:val="36"/>
          <w:szCs w:val="56"/>
          <w:lang w:eastAsia="el-GR"/>
        </w:rPr>
        <w:t>παραγωγική</w:t>
      </w:r>
      <w:r w:rsidRPr="00C46171">
        <w:rPr>
          <w:rFonts w:ascii="Arial" w:hAnsi="Arial" w:cs="Arial"/>
          <w:b/>
          <w:color w:val="000000"/>
          <w:sz w:val="36"/>
          <w:szCs w:val="56"/>
          <w:lang w:eastAsia="el-GR"/>
        </w:rPr>
        <w:t xml:space="preserve"> διαδικασία (το </w:t>
      </w:r>
      <w:r w:rsidRPr="00C46171">
        <w:rPr>
          <w:rFonts w:ascii="Arial" w:hAnsi="Arial" w:cs="Arial"/>
          <w:b/>
          <w:color w:val="000000"/>
          <w:spacing w:val="-20"/>
          <w:sz w:val="36"/>
          <w:szCs w:val="56"/>
          <w:lang w:eastAsia="el-GR"/>
        </w:rPr>
        <w:t>ποσοστό του πληθυσμού</w:t>
      </w:r>
      <w:r w:rsidRPr="00C46171">
        <w:rPr>
          <w:rFonts w:ascii="Arial" w:hAnsi="Arial" w:cs="Arial"/>
          <w:b/>
          <w:color w:val="000000"/>
          <w:sz w:val="36"/>
          <w:szCs w:val="56"/>
          <w:lang w:eastAsia="el-GR"/>
        </w:rPr>
        <w:t xml:space="preserve"> που εργάζεται ή ψάχνει ενεργά για απασχόληση). Οι επενδύσεις στο ανθρώπινο δυναμικό όπως είναι η εκπαίδευση, η υγεία και η διατροφή, αυξάνουν το μέσο όρο της ποιότητας της εργατικής δύναμης.</w:t>
      </w:r>
    </w:p>
    <w:p w:rsidR="008E3886" w:rsidRPr="00C46171" w:rsidRDefault="008E3886" w:rsidP="007869D1">
      <w:pPr>
        <w:tabs>
          <w:tab w:val="left" w:pos="9498"/>
          <w:tab w:val="left" w:pos="9638"/>
        </w:tabs>
        <w:spacing w:after="0" w:line="240" w:lineRule="auto"/>
        <w:ind w:right="-1"/>
        <w:rPr>
          <w:rFonts w:ascii="Georgia" w:hAnsi="Georgia"/>
          <w:b/>
          <w:color w:val="000000"/>
          <w:sz w:val="38"/>
          <w:szCs w:val="38"/>
          <w:lang w:eastAsia="el-GR"/>
        </w:rPr>
      </w:pPr>
      <w:r w:rsidRPr="00C46171">
        <w:rPr>
          <w:rFonts w:ascii="Arial" w:hAnsi="Arial" w:cs="Arial"/>
          <w:b/>
          <w:color w:val="000000"/>
          <w:sz w:val="36"/>
          <w:szCs w:val="56"/>
          <w:lang w:eastAsia="el-GR"/>
        </w:rPr>
        <w:t>_____________________</w:t>
      </w:r>
      <w:r w:rsidRPr="00C46171">
        <w:rPr>
          <w:rFonts w:ascii="Georgia" w:hAnsi="Georgia"/>
          <w:b/>
          <w:color w:val="000000"/>
          <w:sz w:val="16"/>
          <w:szCs w:val="27"/>
          <w:lang w:eastAsia="el-GR"/>
        </w:rPr>
        <w:br/>
      </w:r>
      <w:r w:rsidRPr="00C46171">
        <w:rPr>
          <w:rFonts w:ascii="Tahoma" w:hAnsi="Tahoma" w:cs="Tahoma"/>
          <w:b/>
          <w:color w:val="000000"/>
          <w:sz w:val="40"/>
          <w:szCs w:val="64"/>
          <w:lang w:eastAsia="el-GR"/>
        </w:rPr>
        <w:t>*</w:t>
      </w:r>
      <w:r w:rsidRPr="00C46171">
        <w:rPr>
          <w:rFonts w:ascii="Tahoma" w:hAnsi="Tahoma" w:cs="Tahoma"/>
          <w:b/>
          <w:bCs/>
          <w:iCs/>
          <w:color w:val="000000"/>
          <w:sz w:val="36"/>
          <w:szCs w:val="56"/>
          <w:lang w:eastAsia="el-GR"/>
        </w:rPr>
        <w:t>Κεφάλαιο</w:t>
      </w:r>
      <w:r w:rsidRPr="00C46171">
        <w:rPr>
          <w:rFonts w:ascii="Tahoma" w:hAnsi="Tahoma" w:cs="Tahoma"/>
          <w:b/>
          <w:iCs/>
          <w:color w:val="000000"/>
          <w:sz w:val="36"/>
          <w:szCs w:val="56"/>
          <w:lang w:eastAsia="el-GR"/>
        </w:rPr>
        <w:t>:</w:t>
      </w:r>
      <w:r w:rsidRPr="00C46171">
        <w:rPr>
          <w:rFonts w:ascii="Georgia" w:hAnsi="Georgia"/>
          <w:b/>
          <w:iCs/>
          <w:color w:val="000000"/>
          <w:sz w:val="12"/>
          <w:lang w:eastAsia="el-GR"/>
        </w:rPr>
        <w:t xml:space="preserve"> </w:t>
      </w:r>
      <w:r w:rsidRPr="00C46171">
        <w:rPr>
          <w:rFonts w:ascii="Microsoft Sans Serif" w:hAnsi="Microsoft Sans Serif" w:cs="Microsoft Sans Serif"/>
          <w:b/>
          <w:iCs/>
          <w:color w:val="000000"/>
          <w:sz w:val="38"/>
          <w:szCs w:val="38"/>
          <w:lang w:eastAsia="el-GR"/>
        </w:rPr>
        <w:t xml:space="preserve">ο συντελεστής αυτός δεν είναι πρωτογενής όπως οι άλλοι δύο, αλλά παράγεται από τον άνθρωπο και είναι ταυτόχρονα παραγωγικό μέσο. Το κεφάλαιο μπορεί να διακριθεί σε πάγιο υλικό κεφάλαιο που αποτελείται από κεφαλαιουχικά αγαθά που χρησιμοποιούνται περισ-σότερο από μια φορά στην παραγωγική διαδικασία, χωρίς ουσιώδη μεταβολή στα φυσικά τους χαρακτηρι-στικά και στο κυκλοφοριακό κεφάλαιο που χρησιμοποι-είται μόνο μια φορά στην παραγωγική διαδικασία. </w:t>
      </w:r>
      <w:r w:rsidRPr="00C46171">
        <w:rPr>
          <w:rFonts w:ascii="Microsoft Sans Serif" w:hAnsi="Microsoft Sans Serif" w:cs="Microsoft Sans Serif"/>
          <w:b/>
          <w:iCs/>
          <w:color w:val="000000"/>
          <w:sz w:val="38"/>
          <w:szCs w:val="38"/>
          <w:lang w:eastAsia="el-GR"/>
        </w:rPr>
        <w:br/>
        <w:t>Όπου στη συνέχεια αναφερόμαστε στο συντελεστή κεφάλαιο, αν δεν γίνεται ειδική μνεία, θα εννοούμε το πάγιο υλικό κεφάλαιο.</w:t>
      </w:r>
      <w:r w:rsidRPr="00C46171">
        <w:rPr>
          <w:rFonts w:ascii="Georgia" w:hAnsi="Georgia"/>
          <w:b/>
          <w:i/>
          <w:iCs/>
          <w:color w:val="000000"/>
          <w:sz w:val="38"/>
          <w:szCs w:val="38"/>
          <w:lang w:eastAsia="el-GR"/>
        </w:rPr>
        <w:t xml:space="preserve"> </w:t>
      </w:r>
    </w:p>
    <w:p w:rsidR="008E3886" w:rsidRPr="00C46171" w:rsidRDefault="008E3886" w:rsidP="000E2991">
      <w:pPr>
        <w:spacing w:after="0" w:line="240" w:lineRule="auto"/>
        <w:ind w:right="-1" w:firstLine="709"/>
        <w:rPr>
          <w:rFonts w:ascii="Arial" w:hAnsi="Arial" w:cs="Arial"/>
          <w:b/>
          <w:color w:val="000000"/>
          <w:sz w:val="36"/>
          <w:szCs w:val="56"/>
          <w:lang w:eastAsia="el-GR"/>
        </w:rPr>
      </w:pPr>
      <w:r w:rsidRPr="00C46171">
        <w:rPr>
          <w:rFonts w:ascii="Arial" w:hAnsi="Arial" w:cs="Arial"/>
          <w:b/>
          <w:color w:val="000000"/>
          <w:sz w:val="36"/>
          <w:szCs w:val="56"/>
          <w:lang w:eastAsia="el-GR"/>
        </w:rPr>
        <w:lastRenderedPageBreak/>
        <w:t xml:space="preserve">Υπάρχουν διάφορες κατηγορίες εργαζομένων. Μία ιδιαίτερα σημαντική κατηγορία είναι ο </w:t>
      </w:r>
      <w:r w:rsidRPr="00C46171">
        <w:rPr>
          <w:rFonts w:ascii="Microsoft Sans Serif" w:hAnsi="Microsoft Sans Serif" w:cs="Microsoft Sans Serif"/>
          <w:b/>
          <w:iCs/>
          <w:color w:val="000000"/>
          <w:sz w:val="38"/>
          <w:szCs w:val="38"/>
          <w:lang w:eastAsia="el-GR"/>
        </w:rPr>
        <w:t>επιχειρηματίας</w:t>
      </w:r>
      <w:r w:rsidRPr="00C46171">
        <w:rPr>
          <w:rFonts w:ascii="Arial" w:hAnsi="Arial" w:cs="Arial"/>
          <w:b/>
          <w:color w:val="000000"/>
          <w:sz w:val="36"/>
          <w:szCs w:val="56"/>
          <w:lang w:eastAsia="el-GR"/>
        </w:rPr>
        <w:t>. Είναι το άτομο που θέλει και είναι ικανό να οργανώνει τους συντελεστές της παραγωγής. Στοιχειώδης προϋ-πόθεση για κάθε δυναμική οικονομία είναι να υπάρχουν επιχειρηματίες που θα ψάχνουν και θα αξιοποιούν δυνατότητες με ορθολογικό τρόπο και θα δημιουργούν κέρδη παράγοντας αγαθά και υπηρεσίες.</w:t>
      </w:r>
    </w:p>
    <w:p w:rsidR="008E3886" w:rsidRPr="00C46171" w:rsidRDefault="008E3886" w:rsidP="000E2991">
      <w:pPr>
        <w:spacing w:after="0" w:line="240" w:lineRule="auto"/>
        <w:ind w:right="-1" w:firstLine="709"/>
        <w:rPr>
          <w:rFonts w:ascii="Arial" w:hAnsi="Arial" w:cs="Arial"/>
          <w:b/>
          <w:color w:val="000000"/>
          <w:sz w:val="36"/>
          <w:szCs w:val="56"/>
          <w:lang w:eastAsia="el-GR"/>
        </w:rPr>
      </w:pPr>
      <w:r w:rsidRPr="00C46171">
        <w:rPr>
          <w:rFonts w:ascii="Arial" w:hAnsi="Arial" w:cs="Arial"/>
          <w:b/>
          <w:color w:val="000000"/>
          <w:sz w:val="36"/>
          <w:szCs w:val="56"/>
          <w:lang w:eastAsia="el-GR"/>
        </w:rPr>
        <w:t xml:space="preserve">Το </w:t>
      </w:r>
      <w:r w:rsidRPr="00C46171">
        <w:rPr>
          <w:rFonts w:ascii="Microsoft Sans Serif" w:hAnsi="Microsoft Sans Serif" w:cs="Microsoft Sans Serif"/>
          <w:b/>
          <w:iCs/>
          <w:color w:val="000000"/>
          <w:sz w:val="38"/>
          <w:szCs w:val="38"/>
          <w:lang w:eastAsia="el-GR"/>
        </w:rPr>
        <w:t>πάγιο υλικό κεφάλαιο</w:t>
      </w:r>
      <w:r w:rsidRPr="00C46171">
        <w:rPr>
          <w:rFonts w:ascii="Arial" w:hAnsi="Arial" w:cs="Arial"/>
          <w:b/>
          <w:color w:val="000000"/>
          <w:sz w:val="36"/>
          <w:szCs w:val="56"/>
          <w:lang w:eastAsia="el-GR"/>
        </w:rPr>
        <w:t xml:space="preserve"> περιλαμβάνει τα εργοστά-σια, τον εξοπλισμό και τα μηχανήματα, τα κτίρια και την υποδομή σε δίκτυα μεταφορών και επικοινωνιών της χώρας. Η τεχνολογική πρόοδος ενσωματώνεται συχνά στο πάγιο κεφάλαιο. Για παράδειγμα τα μηχανήματα που είναι περισσότερο αποτελεσματικά συγκριτικά με παλαιότερα και σε σχέση με την ενέργεια που κατανα-λώνουν, οι υπολογιστές που είναι περισσότερο ισχυροί και έχουν περισσότερες δυνατότητες κ</w:t>
      </w:r>
      <w:r w:rsidR="002C63B4">
        <w:rPr>
          <w:b/>
          <w:noProof/>
          <w:lang w:eastAsia="el-GR"/>
        </w:rPr>
        <w:pict>
          <v:shape id="_x0000_s1045" type="#_x0000_t202" style="position:absolute;left:0;text-align:left;margin-left:248.05pt;margin-top:785.35pt;width:99.2pt;height:28.35pt;z-index:9;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45"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21</w:t>
                  </w:r>
                  <w:r w:rsidR="008E3886" w:rsidRPr="00432B70">
                    <w:rPr>
                      <w:rFonts w:ascii="Arial" w:hAnsi="Arial"/>
                      <w:b/>
                      <w:sz w:val="36"/>
                      <w:szCs w:val="36"/>
                    </w:rPr>
                    <w:t xml:space="preserve"> / </w:t>
                  </w:r>
                  <w:r w:rsidR="00F532BD">
                    <w:rPr>
                      <w:rFonts w:ascii="Arial" w:hAnsi="Arial"/>
                      <w:b/>
                      <w:sz w:val="36"/>
                      <w:szCs w:val="36"/>
                    </w:rPr>
                    <w:t>24-25</w:t>
                  </w:r>
                </w:p>
              </w:txbxContent>
            </v:textbox>
            <w10:wrap anchorx="page" anchory="margin"/>
          </v:shape>
        </w:pict>
      </w:r>
      <w:r w:rsidRPr="00C46171">
        <w:rPr>
          <w:rFonts w:ascii="Arial" w:hAnsi="Arial" w:cs="Arial"/>
          <w:b/>
          <w:color w:val="000000"/>
          <w:sz w:val="36"/>
          <w:szCs w:val="56"/>
          <w:lang w:eastAsia="el-GR"/>
        </w:rPr>
        <w:t>.λπ. Η ενσωμά-τωση αυτή της τεχνολογικής προόδου τείνει στην αύξηση της ποιότητας του κεφαλαίου.</w:t>
      </w:r>
    </w:p>
    <w:p w:rsidR="008E3886" w:rsidRPr="00C46171" w:rsidRDefault="008E3886" w:rsidP="000E2991">
      <w:pPr>
        <w:spacing w:after="0" w:line="240" w:lineRule="auto"/>
        <w:ind w:right="-1" w:firstLine="709"/>
        <w:rPr>
          <w:rFonts w:ascii="Arial" w:hAnsi="Arial" w:cs="Arial"/>
          <w:b/>
          <w:color w:val="000000"/>
          <w:sz w:val="36"/>
          <w:szCs w:val="56"/>
          <w:lang w:eastAsia="el-GR"/>
        </w:rPr>
      </w:pPr>
      <w:r w:rsidRPr="00C46171">
        <w:rPr>
          <w:rFonts w:ascii="Microsoft Sans Serif" w:hAnsi="Microsoft Sans Serif" w:cs="Microsoft Sans Serif"/>
          <w:b/>
          <w:iCs/>
          <w:color w:val="000000"/>
          <w:sz w:val="38"/>
          <w:szCs w:val="38"/>
          <w:lang w:eastAsia="el-GR"/>
        </w:rPr>
        <w:t>Φυσικοί πόροι</w:t>
      </w:r>
      <w:r w:rsidRPr="00C46171">
        <w:rPr>
          <w:rFonts w:ascii="Arial" w:hAnsi="Arial" w:cs="Arial"/>
          <w:b/>
          <w:color w:val="000000"/>
          <w:sz w:val="36"/>
          <w:szCs w:val="56"/>
          <w:lang w:eastAsia="el-GR"/>
        </w:rPr>
        <w:t xml:space="preserve"> είναι η γη, τα δάση, τα μεταλλεία, οι πηγές ενέργειας, οι λίμνες, οι ωκεανοί, οι διάφορες διαδρομές νερού (ποταμοί) που είναι διαθέσιμες για να χρησιμοποιηθούν στην παραγωγή. Όλες </w:t>
      </w:r>
      <w:r w:rsidRPr="00C46171">
        <w:rPr>
          <w:rFonts w:ascii="Arial" w:hAnsi="Arial" w:cs="Arial"/>
          <w:b/>
          <w:color w:val="000000"/>
          <w:spacing w:val="-20"/>
          <w:sz w:val="36"/>
          <w:szCs w:val="56"/>
          <w:lang w:eastAsia="el-GR"/>
        </w:rPr>
        <w:t>οι χώρες έχουν</w:t>
      </w:r>
      <w:r w:rsidRPr="00C46171">
        <w:rPr>
          <w:rFonts w:ascii="Arial" w:hAnsi="Arial" w:cs="Arial"/>
          <w:b/>
          <w:color w:val="000000"/>
          <w:sz w:val="36"/>
          <w:szCs w:val="56"/>
          <w:lang w:eastAsia="el-GR"/>
        </w:rPr>
        <w:t xml:space="preserve"> φυσικές </w:t>
      </w:r>
      <w:r w:rsidRPr="00C46171">
        <w:rPr>
          <w:rFonts w:ascii="Arial" w:hAnsi="Arial" w:cs="Arial"/>
          <w:b/>
          <w:color w:val="000000"/>
          <w:spacing w:val="-20"/>
          <w:sz w:val="36"/>
          <w:szCs w:val="56"/>
          <w:lang w:eastAsia="el-GR"/>
        </w:rPr>
        <w:t>πλουτοπαραγωγικές</w:t>
      </w:r>
      <w:r w:rsidRPr="00C46171">
        <w:rPr>
          <w:rFonts w:ascii="Arial" w:hAnsi="Arial" w:cs="Arial"/>
          <w:b/>
          <w:color w:val="000000"/>
          <w:sz w:val="36"/>
          <w:szCs w:val="56"/>
          <w:lang w:eastAsia="el-GR"/>
        </w:rPr>
        <w:t xml:space="preserve"> πηγές, </w:t>
      </w:r>
      <w:r w:rsidRPr="00C46171">
        <w:rPr>
          <w:rFonts w:ascii="Arial" w:hAnsi="Arial" w:cs="Arial"/>
          <w:b/>
          <w:color w:val="000000"/>
          <w:spacing w:val="-20"/>
          <w:sz w:val="36"/>
          <w:szCs w:val="56"/>
          <w:lang w:eastAsia="el-GR"/>
        </w:rPr>
        <w:t>η χρήση των οποίων</w:t>
      </w:r>
      <w:r w:rsidRPr="00C46171">
        <w:rPr>
          <w:rFonts w:ascii="Arial" w:hAnsi="Arial" w:cs="Arial"/>
          <w:b/>
          <w:color w:val="000000"/>
          <w:sz w:val="36"/>
          <w:szCs w:val="56"/>
          <w:lang w:eastAsia="el-GR"/>
        </w:rPr>
        <w:t xml:space="preserve"> θα εξαρτηθεί μερικώς από τις προσπάθειες που απαι-τούνται για να ανανεώνονται οι πηγές αυτές. Η ποιότητα των φυσικών πόρων συνδέεται με την παραγωγικότητα της γης, με την καλή κατάσταση των δασών, με τον πλούτο των αποθεμάτων των μεταλ-λευμάτων, με τη δυνατότητα παραγωγής που εμπε-ριέχουν οι πηγές νερού. Η ρύπανση του περιβάλλοντος και οι φτωχές πρακτικές σχετικά με τη συντήρησή του μπορεί να περιορίσουν την ποιότητα της βάσης των φυσικών πόρων.</w:t>
      </w:r>
    </w:p>
    <w:p w:rsidR="008E3886" w:rsidRPr="00C46171" w:rsidRDefault="002C63B4" w:rsidP="000E2991">
      <w:pPr>
        <w:spacing w:after="0" w:line="240" w:lineRule="auto"/>
        <w:ind w:right="-1" w:firstLine="709"/>
        <w:rPr>
          <w:rFonts w:ascii="Tahoma" w:hAnsi="Tahoma" w:cs="Tahoma"/>
          <w:b/>
          <w:bCs/>
          <w:color w:val="000000"/>
          <w:sz w:val="36"/>
          <w:szCs w:val="56"/>
          <w:lang w:eastAsia="el-GR"/>
        </w:rPr>
      </w:pPr>
      <w:r>
        <w:rPr>
          <w:b/>
          <w:noProof/>
          <w:lang w:eastAsia="el-GR"/>
        </w:rPr>
        <w:lastRenderedPageBreak/>
        <w:pict>
          <v:shape id="_x0000_s1046" type="#_x0000_t202" style="position:absolute;left:0;text-align:left;margin-left:260.05pt;margin-top:797.35pt;width:99.2pt;height:28.35pt;z-index: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46" inset="1.5mm,1.5mm,1.5mm,1.5mm">
              <w:txbxContent>
                <w:p w:rsidR="008E3886" w:rsidRPr="00F532BD" w:rsidRDefault="001772CE" w:rsidP="000A22FA">
                  <w:pPr>
                    <w:suppressAutoHyphens/>
                    <w:autoSpaceDE w:val="0"/>
                    <w:autoSpaceDN w:val="0"/>
                    <w:adjustRightInd w:val="0"/>
                    <w:jc w:val="center"/>
                    <w:rPr>
                      <w:rFonts w:ascii="Arial" w:hAnsi="Arial"/>
                      <w:b/>
                      <w:sz w:val="36"/>
                      <w:szCs w:val="36"/>
                    </w:rPr>
                  </w:pPr>
                  <w:r>
                    <w:rPr>
                      <w:rFonts w:ascii="Arial" w:hAnsi="Arial"/>
                      <w:b/>
                      <w:sz w:val="36"/>
                      <w:szCs w:val="36"/>
                    </w:rPr>
                    <w:t>22</w:t>
                  </w:r>
                  <w:r w:rsidR="008E3886" w:rsidRPr="00432B70">
                    <w:rPr>
                      <w:rFonts w:ascii="Arial" w:hAnsi="Arial"/>
                      <w:b/>
                      <w:sz w:val="36"/>
                      <w:szCs w:val="36"/>
                    </w:rPr>
                    <w:t xml:space="preserve"> / </w:t>
                  </w:r>
                  <w:r w:rsidR="00F532BD">
                    <w:rPr>
                      <w:rFonts w:ascii="Arial" w:hAnsi="Arial"/>
                      <w:b/>
                      <w:sz w:val="36"/>
                      <w:szCs w:val="36"/>
                    </w:rPr>
                    <w:t>25</w:t>
                  </w:r>
                </w:p>
              </w:txbxContent>
            </v:textbox>
            <w10:wrap anchorx="page" anchory="margin"/>
          </v:shape>
        </w:pict>
      </w:r>
      <w:r w:rsidR="008E3886" w:rsidRPr="00C46171">
        <w:rPr>
          <w:rFonts w:ascii="Arial" w:hAnsi="Arial" w:cs="Arial"/>
          <w:b/>
          <w:color w:val="000000"/>
          <w:sz w:val="36"/>
          <w:szCs w:val="56"/>
          <w:lang w:eastAsia="el-GR"/>
        </w:rPr>
        <w:t xml:space="preserve">Η </w:t>
      </w:r>
      <w:r w:rsidR="008E3886" w:rsidRPr="00C46171">
        <w:rPr>
          <w:rFonts w:ascii="Microsoft Sans Serif" w:hAnsi="Microsoft Sans Serif" w:cs="Microsoft Sans Serif"/>
          <w:b/>
          <w:iCs/>
          <w:color w:val="000000"/>
          <w:sz w:val="38"/>
          <w:szCs w:val="38"/>
          <w:lang w:eastAsia="el-GR"/>
        </w:rPr>
        <w:t>τεχνολογία</w:t>
      </w:r>
      <w:r w:rsidR="008E3886" w:rsidRPr="00C46171">
        <w:rPr>
          <w:rFonts w:ascii="Arial" w:hAnsi="Arial" w:cs="Arial"/>
          <w:b/>
          <w:color w:val="000000"/>
          <w:sz w:val="36"/>
          <w:szCs w:val="56"/>
          <w:lang w:eastAsia="el-GR"/>
        </w:rPr>
        <w:t xml:space="preserve"> εκφράζει ένα σύνολο γνώσεων και ικανοτήτων που είναι χρήσιμες ή απαιτούνται για την παραγωγή αγαθών και υπηρεσιών. Η τεχνολογική πρόοδος που γίνεται με τις ανακαλύψεις μέσω της έρευνας, δίνει τη δυνατότητα να παράγεται από ένα σύστημα παραγωγής μεγαλύτερο αποτέλεσμα εκροών</w:t>
      </w:r>
      <w:r w:rsidR="008E3886" w:rsidRPr="00C46171">
        <w:rPr>
          <w:rFonts w:ascii="Arial" w:hAnsi="Arial" w:cs="Arial"/>
          <w:b/>
          <w:color w:val="000000"/>
          <w:sz w:val="40"/>
          <w:szCs w:val="64"/>
          <w:lang w:eastAsia="el-GR"/>
        </w:rPr>
        <w:t>*</w:t>
      </w:r>
      <w:r w:rsidR="008E3886" w:rsidRPr="00C46171">
        <w:rPr>
          <w:rFonts w:ascii="Arial" w:hAnsi="Arial" w:cs="Arial"/>
          <w:b/>
          <w:color w:val="000000"/>
          <w:sz w:val="36"/>
          <w:szCs w:val="56"/>
          <w:lang w:eastAsia="el-GR"/>
        </w:rPr>
        <w:t xml:space="preserve"> με ένα δεδομένο σύνολο εισροών</w:t>
      </w:r>
      <w:r w:rsidR="008E3886" w:rsidRPr="00C46171">
        <w:rPr>
          <w:rFonts w:ascii="Arial" w:hAnsi="Arial" w:cs="Arial"/>
          <w:b/>
          <w:color w:val="000000"/>
          <w:sz w:val="40"/>
          <w:szCs w:val="64"/>
          <w:lang w:eastAsia="el-GR"/>
        </w:rPr>
        <w:t>*</w:t>
      </w:r>
      <w:r w:rsidR="008E3886" w:rsidRPr="00C46171">
        <w:rPr>
          <w:rFonts w:ascii="Arial" w:hAnsi="Arial" w:cs="Arial"/>
          <w:b/>
          <w:color w:val="000000"/>
          <w:sz w:val="36"/>
          <w:szCs w:val="56"/>
          <w:lang w:eastAsia="el-GR"/>
        </w:rPr>
        <w:t>. Η τεχνολογία δηλαδή αποτελεί όπως θα δούμε στο κεφάλαιο III κύριο παράγοντα αύξησης της παραγωγικότητας.</w:t>
      </w:r>
      <w:r w:rsidR="008E3886" w:rsidRPr="00C46171">
        <w:rPr>
          <w:rFonts w:ascii="Tahoma" w:hAnsi="Tahoma" w:cs="Tahoma"/>
          <w:b/>
          <w:bCs/>
          <w:color w:val="000000"/>
          <w:sz w:val="36"/>
          <w:szCs w:val="56"/>
          <w:lang w:eastAsia="el-GR"/>
        </w:rPr>
        <w:t xml:space="preserve"> </w:t>
      </w:r>
    </w:p>
    <w:p w:rsidR="00F532BD" w:rsidRPr="00C46171" w:rsidRDefault="00F532BD" w:rsidP="000E2991">
      <w:pPr>
        <w:spacing w:after="0" w:line="240" w:lineRule="auto"/>
        <w:ind w:right="-1" w:firstLine="709"/>
        <w:rPr>
          <w:rFonts w:ascii="Tahoma" w:hAnsi="Tahoma" w:cs="Tahoma"/>
          <w:b/>
          <w:bCs/>
          <w:color w:val="000000"/>
          <w:sz w:val="36"/>
          <w:szCs w:val="56"/>
          <w:lang w:eastAsia="el-GR"/>
        </w:rPr>
      </w:pPr>
    </w:p>
    <w:p w:rsidR="00F532BD" w:rsidRPr="00C46171" w:rsidRDefault="00F532BD" w:rsidP="00F532BD">
      <w:pPr>
        <w:tabs>
          <w:tab w:val="left" w:pos="9498"/>
        </w:tabs>
        <w:spacing w:after="0" w:line="240" w:lineRule="auto"/>
        <w:ind w:right="-1"/>
        <w:jc w:val="center"/>
        <w:rPr>
          <w:rFonts w:ascii="Georgia" w:hAnsi="Georgia"/>
          <w:b/>
          <w:color w:val="000000"/>
          <w:sz w:val="16"/>
          <w:szCs w:val="27"/>
          <w:lang w:eastAsia="el-GR"/>
        </w:rPr>
      </w:pPr>
      <w:r w:rsidRPr="00C46171">
        <w:rPr>
          <w:rFonts w:ascii="Tahoma" w:hAnsi="Tahoma" w:cs="Tahoma"/>
          <w:b/>
          <w:bCs/>
          <w:color w:val="000000"/>
          <w:sz w:val="36"/>
          <w:szCs w:val="56"/>
          <w:lang w:eastAsia="el-GR"/>
        </w:rPr>
        <w:t xml:space="preserve"> </w:t>
      </w:r>
      <w:r w:rsidR="002C63B4">
        <w:rPr>
          <w:b/>
        </w:rPr>
        <w:pict>
          <v:shape id="Picture 197" o:spid="_x0000_i1037" type="#_x0000_t75" style="width:282pt;height:261pt;visibility:visible">
            <v:imagedata r:id="rId18" o:title=""/>
          </v:shape>
        </w:pict>
      </w:r>
    </w:p>
    <w:p w:rsidR="00F532BD" w:rsidRPr="00C46171" w:rsidRDefault="00F532BD" w:rsidP="00F532BD">
      <w:pPr>
        <w:pStyle w:val="notes"/>
        <w:spacing w:before="0" w:beforeAutospacing="0" w:after="0" w:afterAutospacing="0"/>
        <w:jc w:val="left"/>
        <w:rPr>
          <w:rFonts w:ascii="Microsoft Sans Serif" w:hAnsi="Microsoft Sans Serif" w:cs="Microsoft Sans Serif"/>
          <w:b/>
          <w:color w:val="000000"/>
          <w:sz w:val="40"/>
          <w:szCs w:val="58"/>
        </w:rPr>
      </w:pPr>
      <w:r w:rsidRPr="00C46171">
        <w:rPr>
          <w:rStyle w:val="Strong"/>
          <w:rFonts w:ascii="Tahoma" w:hAnsi="Tahoma" w:cs="Tahoma"/>
          <w:bCs/>
          <w:color w:val="000000"/>
          <w:sz w:val="36"/>
          <w:szCs w:val="56"/>
        </w:rPr>
        <w:t>Εικόνα 1.6</w:t>
      </w:r>
      <w:r w:rsidRPr="00C46171">
        <w:rPr>
          <w:rFonts w:ascii="Georgia" w:hAnsi="Georgia"/>
          <w:b/>
          <w:color w:val="000000"/>
          <w:sz w:val="12"/>
        </w:rPr>
        <w:t xml:space="preserve">  </w:t>
      </w:r>
      <w:r w:rsidRPr="00C46171">
        <w:rPr>
          <w:rFonts w:ascii="Microsoft Sans Serif" w:hAnsi="Microsoft Sans Serif" w:cs="Microsoft Sans Serif"/>
          <w:b/>
          <w:color w:val="000000"/>
          <w:sz w:val="38"/>
          <w:szCs w:val="38"/>
        </w:rPr>
        <w:t>Η παραγωγικότητα αυξάνει με την τεχνολογική πρόοδο.</w:t>
      </w:r>
    </w:p>
    <w:p w:rsidR="008E3886" w:rsidRPr="00C46171" w:rsidRDefault="008E3886" w:rsidP="000E2991">
      <w:pPr>
        <w:spacing w:after="0" w:line="240" w:lineRule="auto"/>
        <w:ind w:right="-1" w:firstLine="709"/>
        <w:rPr>
          <w:rFonts w:ascii="Tahoma" w:hAnsi="Tahoma" w:cs="Tahoma"/>
          <w:b/>
          <w:bCs/>
          <w:color w:val="000000"/>
          <w:sz w:val="36"/>
          <w:szCs w:val="56"/>
          <w:lang w:eastAsia="el-GR"/>
        </w:rPr>
      </w:pPr>
    </w:p>
    <w:p w:rsidR="008E3886" w:rsidRPr="00C46171" w:rsidRDefault="008E3886" w:rsidP="000E2991">
      <w:pPr>
        <w:spacing w:after="0" w:line="240" w:lineRule="auto"/>
        <w:ind w:right="-1" w:firstLine="357"/>
        <w:rPr>
          <w:rFonts w:ascii="Tahoma" w:hAnsi="Tahoma" w:cs="Tahoma"/>
          <w:b/>
          <w:color w:val="000000"/>
          <w:sz w:val="36"/>
          <w:szCs w:val="56"/>
          <w:lang w:eastAsia="el-GR"/>
        </w:rPr>
      </w:pPr>
      <w:r w:rsidRPr="00C46171">
        <w:rPr>
          <w:rFonts w:ascii="Tahoma" w:hAnsi="Tahoma" w:cs="Tahoma"/>
          <w:b/>
          <w:bCs/>
          <w:color w:val="000000"/>
          <w:sz w:val="36"/>
          <w:szCs w:val="56"/>
          <w:lang w:eastAsia="el-GR"/>
        </w:rPr>
        <w:t>Η παραγωγικότητα αυξάνει:</w:t>
      </w:r>
    </w:p>
    <w:p w:rsidR="008E3886" w:rsidRPr="00C46171" w:rsidRDefault="008E3886" w:rsidP="000E2991">
      <w:pPr>
        <w:numPr>
          <w:ilvl w:val="0"/>
          <w:numId w:val="4"/>
        </w:numPr>
        <w:tabs>
          <w:tab w:val="clear" w:pos="720"/>
          <w:tab w:val="num" w:pos="711"/>
          <w:tab w:val="left" w:pos="9639"/>
        </w:tabs>
        <w:spacing w:after="0" w:line="240" w:lineRule="auto"/>
        <w:ind w:left="714" w:right="-1" w:hanging="357"/>
        <w:rPr>
          <w:rFonts w:ascii="Arial" w:hAnsi="Arial" w:cs="Arial"/>
          <w:b/>
          <w:color w:val="000000"/>
          <w:sz w:val="36"/>
          <w:szCs w:val="56"/>
          <w:lang w:eastAsia="el-GR"/>
        </w:rPr>
      </w:pPr>
      <w:r w:rsidRPr="00C46171">
        <w:rPr>
          <w:rFonts w:ascii="Arial" w:hAnsi="Arial" w:cs="Arial"/>
          <w:b/>
          <w:color w:val="000000"/>
          <w:sz w:val="36"/>
          <w:szCs w:val="56"/>
          <w:lang w:eastAsia="el-GR"/>
        </w:rPr>
        <w:t>με την τεχνολογική πρόοδο,</w:t>
      </w:r>
    </w:p>
    <w:p w:rsidR="00F532BD" w:rsidRPr="00C46171" w:rsidRDefault="00F532BD" w:rsidP="00F532BD">
      <w:pPr>
        <w:tabs>
          <w:tab w:val="left" w:pos="9639"/>
        </w:tabs>
        <w:spacing w:after="0" w:line="240" w:lineRule="auto"/>
        <w:ind w:right="-1"/>
        <w:rPr>
          <w:rFonts w:ascii="Georgia" w:hAnsi="Georgia"/>
          <w:b/>
          <w:i/>
          <w:iCs/>
          <w:color w:val="000000"/>
          <w:sz w:val="12"/>
          <w:lang w:eastAsia="el-GR"/>
        </w:rPr>
      </w:pPr>
      <w:r w:rsidRPr="00C46171">
        <w:rPr>
          <w:rFonts w:ascii="Arial" w:hAnsi="Arial" w:cs="Arial"/>
          <w:b/>
          <w:color w:val="000000"/>
          <w:sz w:val="36"/>
          <w:szCs w:val="56"/>
          <w:lang w:eastAsia="el-GR"/>
        </w:rPr>
        <w:t>_____________________</w:t>
      </w:r>
      <w:r w:rsidRPr="00C46171">
        <w:rPr>
          <w:rFonts w:ascii="Georgia" w:hAnsi="Georgia"/>
          <w:b/>
          <w:color w:val="000000"/>
          <w:sz w:val="16"/>
          <w:szCs w:val="27"/>
          <w:lang w:eastAsia="el-GR"/>
        </w:rPr>
        <w:br/>
      </w:r>
      <w:r w:rsidRPr="00C46171">
        <w:rPr>
          <w:rFonts w:ascii="Tahoma" w:hAnsi="Tahoma" w:cs="Tahoma"/>
          <w:b/>
          <w:color w:val="000000"/>
          <w:sz w:val="40"/>
          <w:szCs w:val="64"/>
          <w:lang w:eastAsia="el-GR"/>
        </w:rPr>
        <w:t>*</w:t>
      </w:r>
      <w:r w:rsidRPr="00C46171">
        <w:rPr>
          <w:rFonts w:ascii="Tahoma" w:hAnsi="Tahoma" w:cs="Tahoma"/>
          <w:b/>
          <w:bCs/>
          <w:iCs/>
          <w:color w:val="000000"/>
          <w:sz w:val="36"/>
          <w:szCs w:val="56"/>
          <w:lang w:eastAsia="el-GR"/>
        </w:rPr>
        <w:t>Εισροές - Εκροές</w:t>
      </w:r>
      <w:r w:rsidRPr="00C46171">
        <w:rPr>
          <w:rFonts w:ascii="Tahoma" w:hAnsi="Tahoma" w:cs="Tahoma"/>
          <w:b/>
          <w:iCs/>
          <w:color w:val="000000"/>
          <w:sz w:val="36"/>
          <w:szCs w:val="56"/>
          <w:lang w:eastAsia="el-GR"/>
        </w:rPr>
        <w:t>:</w:t>
      </w:r>
      <w:r w:rsidRPr="00C46171">
        <w:rPr>
          <w:rFonts w:ascii="Georgia" w:hAnsi="Georgia"/>
          <w:b/>
          <w:i/>
          <w:iCs/>
          <w:color w:val="000000"/>
          <w:sz w:val="12"/>
          <w:lang w:eastAsia="el-GR"/>
        </w:rPr>
        <w:t xml:space="preserve"> </w:t>
      </w:r>
      <w:r w:rsidRPr="00C46171">
        <w:rPr>
          <w:rFonts w:ascii="Microsoft Sans Serif" w:hAnsi="Microsoft Sans Serif" w:cs="Microsoft Sans Serif"/>
          <w:b/>
          <w:iCs/>
          <w:color w:val="000000"/>
          <w:sz w:val="38"/>
          <w:szCs w:val="38"/>
          <w:lang w:eastAsia="el-GR"/>
        </w:rPr>
        <w:t>οι ποσότητες των συντελεστών παραγωγής που χρησιμοποιούνται στην παραγωγική διαδικασία λέγονται εισροές, ενώ όταν τύχουν επεξεργασίας και μετασχηματισθούν σε προϊόντα λέγονται εκροές.</w:t>
      </w:r>
      <w:r w:rsidRPr="00C46171">
        <w:rPr>
          <w:rFonts w:ascii="Georgia" w:hAnsi="Georgia"/>
          <w:b/>
          <w:i/>
          <w:iCs/>
          <w:color w:val="000000"/>
          <w:sz w:val="38"/>
          <w:szCs w:val="38"/>
          <w:lang w:eastAsia="el-GR"/>
        </w:rPr>
        <w:t xml:space="preserve"> </w:t>
      </w:r>
    </w:p>
    <w:p w:rsidR="00F532BD" w:rsidRPr="00C46171" w:rsidRDefault="00F532BD" w:rsidP="00F532BD">
      <w:pPr>
        <w:numPr>
          <w:ilvl w:val="0"/>
          <w:numId w:val="4"/>
        </w:numPr>
        <w:tabs>
          <w:tab w:val="clear" w:pos="720"/>
          <w:tab w:val="num" w:pos="708"/>
          <w:tab w:val="left" w:pos="9639"/>
        </w:tabs>
        <w:spacing w:after="0" w:line="240" w:lineRule="auto"/>
        <w:ind w:left="717" w:right="-1"/>
        <w:rPr>
          <w:rFonts w:ascii="Arial" w:hAnsi="Arial" w:cs="Arial"/>
          <w:b/>
          <w:color w:val="000000"/>
          <w:sz w:val="36"/>
          <w:szCs w:val="56"/>
          <w:lang w:eastAsia="el-GR"/>
        </w:rPr>
      </w:pPr>
      <w:r w:rsidRPr="00C46171">
        <w:rPr>
          <w:rFonts w:ascii="Arial" w:hAnsi="Arial" w:cs="Arial"/>
          <w:b/>
          <w:color w:val="000000"/>
          <w:sz w:val="36"/>
          <w:szCs w:val="56"/>
          <w:lang w:eastAsia="el-GR"/>
        </w:rPr>
        <w:lastRenderedPageBreak/>
        <w:t>με τη βελτίωση στην ποιότητα των εισροών που συνδέεται με την τεχνολογική πρόοδο,</w:t>
      </w:r>
    </w:p>
    <w:p w:rsidR="00F532BD" w:rsidRPr="00C46171" w:rsidRDefault="008E3886" w:rsidP="00F532BD">
      <w:pPr>
        <w:numPr>
          <w:ilvl w:val="0"/>
          <w:numId w:val="4"/>
        </w:numPr>
        <w:tabs>
          <w:tab w:val="left" w:pos="9639"/>
        </w:tabs>
        <w:spacing w:after="0" w:line="240" w:lineRule="auto"/>
        <w:ind w:left="717" w:right="-1"/>
        <w:rPr>
          <w:rFonts w:ascii="Arial" w:hAnsi="Arial" w:cs="Arial"/>
          <w:b/>
          <w:color w:val="000000"/>
          <w:sz w:val="36"/>
          <w:szCs w:val="56"/>
          <w:lang w:eastAsia="el-GR"/>
        </w:rPr>
      </w:pPr>
      <w:r w:rsidRPr="00C46171">
        <w:rPr>
          <w:rFonts w:ascii="Arial" w:hAnsi="Arial" w:cs="Arial"/>
          <w:b/>
          <w:color w:val="000000"/>
          <w:sz w:val="36"/>
          <w:szCs w:val="56"/>
          <w:lang w:eastAsia="el-GR"/>
        </w:rPr>
        <w:t>με τον κατάλληλο συνδυασμό των εισροών έτσι ώστε να επιτυγχάνεται μεγαλύτερη αναλογικά αύ-ξηση παραγόμενου προϊόντος, από την αύξηση των εισροών και</w:t>
      </w:r>
    </w:p>
    <w:p w:rsidR="008E3886" w:rsidRPr="00C46171" w:rsidRDefault="008E3886" w:rsidP="00F532BD">
      <w:pPr>
        <w:numPr>
          <w:ilvl w:val="0"/>
          <w:numId w:val="4"/>
        </w:numPr>
        <w:tabs>
          <w:tab w:val="left" w:pos="9639"/>
        </w:tabs>
        <w:spacing w:after="0" w:line="240" w:lineRule="auto"/>
        <w:ind w:left="717" w:right="-1"/>
        <w:rPr>
          <w:rFonts w:ascii="Arial" w:hAnsi="Arial" w:cs="Arial"/>
          <w:b/>
          <w:color w:val="000000"/>
          <w:sz w:val="36"/>
          <w:szCs w:val="56"/>
          <w:lang w:eastAsia="el-GR"/>
        </w:rPr>
      </w:pPr>
      <w:r w:rsidRPr="00C46171">
        <w:rPr>
          <w:rFonts w:ascii="Arial" w:hAnsi="Arial" w:cs="Arial"/>
          <w:b/>
          <w:color w:val="000000"/>
          <w:sz w:val="36"/>
          <w:szCs w:val="56"/>
          <w:lang w:eastAsia="el-GR"/>
        </w:rPr>
        <w:t>με την επίτευξη οικονομιών κλίμακας, δηλαδή τη δημιουργία μεγάλων οικονομικών μονάδων που περιορίζουν το κόστος της μονάδας του παραγό-μενου προϊόντος. Παράδειγμα για τη χώρα μας αποτελεί η προσπάθεια δημιουργίας μεγάλων τρα-πεζικών ομίλων με στόχο την αύξηση και βελτίωση του επιπέδου των υπηρεσιών που παρέχονται και τη μείωση του κόστους λειτουργίας.</w:t>
      </w:r>
    </w:p>
    <w:p w:rsidR="008E3886" w:rsidRPr="00C46171" w:rsidRDefault="002C63B4" w:rsidP="007869D1">
      <w:pPr>
        <w:pStyle w:val="notes"/>
        <w:spacing w:before="0" w:beforeAutospacing="0" w:after="0" w:afterAutospacing="0"/>
        <w:rPr>
          <w:rFonts w:ascii="Microsoft Sans Serif" w:hAnsi="Microsoft Sans Serif" w:cs="Microsoft Sans Serif"/>
          <w:b/>
          <w:color w:val="000000"/>
          <w:sz w:val="40"/>
          <w:szCs w:val="58"/>
        </w:rPr>
      </w:pPr>
      <w:r>
        <w:rPr>
          <w:b/>
          <w:noProof/>
        </w:rPr>
        <w:pict>
          <v:shape id="_x0000_s1047" type="#_x0000_t202" style="position:absolute;left:0;text-align:left;margin-left:248.05pt;margin-top:785.35pt;width:99.2pt;height:28.35pt;z-index:1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47"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23</w:t>
                  </w:r>
                  <w:r w:rsidR="008E3886" w:rsidRPr="00432B70">
                    <w:rPr>
                      <w:rFonts w:ascii="Arial" w:hAnsi="Arial"/>
                      <w:b/>
                      <w:sz w:val="36"/>
                      <w:szCs w:val="36"/>
                    </w:rPr>
                    <w:t xml:space="preserve"> / </w:t>
                  </w:r>
                  <w:r w:rsidR="00F532BD">
                    <w:rPr>
                      <w:rFonts w:ascii="Arial" w:hAnsi="Arial"/>
                      <w:b/>
                      <w:sz w:val="36"/>
                      <w:szCs w:val="36"/>
                    </w:rPr>
                    <w:t>25-26</w:t>
                  </w:r>
                </w:p>
              </w:txbxContent>
            </v:textbox>
            <w10:wrap anchorx="page" anchory="margin"/>
          </v:shape>
        </w:pict>
      </w:r>
    </w:p>
    <w:p w:rsidR="008E3886" w:rsidRPr="00AF0A90" w:rsidRDefault="008E3886" w:rsidP="007869D1">
      <w:pPr>
        <w:spacing w:after="0" w:line="240" w:lineRule="auto"/>
        <w:rPr>
          <w:rFonts w:ascii="Tahoma" w:hAnsi="Tahoma" w:cs="Tahoma"/>
          <w:b/>
          <w:bCs/>
          <w:color w:val="800000"/>
          <w:sz w:val="36"/>
          <w:szCs w:val="56"/>
          <w:lang w:eastAsia="el-GR"/>
        </w:rPr>
      </w:pPr>
      <w:r w:rsidRPr="00AF0A90">
        <w:rPr>
          <w:rFonts w:ascii="Tahoma" w:hAnsi="Tahoma" w:cs="Tahoma"/>
          <w:b/>
          <w:bCs/>
          <w:color w:val="800000"/>
          <w:sz w:val="36"/>
          <w:szCs w:val="56"/>
          <w:lang w:eastAsia="el-GR"/>
        </w:rPr>
        <w:t>1.4.1.2 Το Ακαθάριστο Εγχώριο Προϊόν (ΑΕΠ) και το Ακαθάριστο Εθνικό Εισόδημα ως στοιχεία μέτρησης της ανάπτυξης</w:t>
      </w:r>
    </w:p>
    <w:p w:rsidR="008E3886" w:rsidRPr="00C46171" w:rsidRDefault="008E3886" w:rsidP="007869D1">
      <w:pPr>
        <w:spacing w:after="0" w:line="240" w:lineRule="auto"/>
        <w:rPr>
          <w:rFonts w:ascii="Arial" w:hAnsi="Arial" w:cs="Arial"/>
          <w:b/>
          <w:bCs/>
          <w:color w:val="800000"/>
          <w:sz w:val="36"/>
          <w:szCs w:val="56"/>
          <w:lang w:eastAsia="el-GR"/>
        </w:rPr>
      </w:pPr>
    </w:p>
    <w:p w:rsidR="008E3886" w:rsidRPr="00C46171" w:rsidRDefault="008E3886" w:rsidP="007869D1">
      <w:pPr>
        <w:pStyle w:val="NormalWeb"/>
        <w:spacing w:before="0" w:beforeAutospacing="0" w:after="0" w:afterAutospacing="0"/>
        <w:ind w:firstLine="709"/>
        <w:rPr>
          <w:rFonts w:ascii="Arial" w:hAnsi="Arial" w:cs="Arial"/>
          <w:b/>
          <w:color w:val="000000"/>
          <w:sz w:val="36"/>
          <w:szCs w:val="56"/>
        </w:rPr>
      </w:pPr>
      <w:r w:rsidRPr="00C46171">
        <w:rPr>
          <w:rFonts w:ascii="Arial" w:hAnsi="Arial" w:cs="Arial"/>
          <w:b/>
          <w:color w:val="000000"/>
          <w:sz w:val="36"/>
          <w:szCs w:val="56"/>
        </w:rPr>
        <w:t xml:space="preserve">Ο ευρύτερα χρησιμοποιούμενος δείκτης μέτρησης του παραγόμενου αποτελέσματος μιας χώρας είναι το </w:t>
      </w:r>
      <w:r w:rsidRPr="00C46171">
        <w:rPr>
          <w:rStyle w:val="Emphasis"/>
          <w:rFonts w:ascii="Tahoma" w:hAnsi="Tahoma" w:cs="Tahoma"/>
          <w:b/>
          <w:bCs/>
          <w:i w:val="0"/>
          <w:iCs/>
          <w:color w:val="000000"/>
          <w:sz w:val="36"/>
          <w:szCs w:val="56"/>
        </w:rPr>
        <w:t>Ακαθάριστο Εγχώριο Προϊόν</w:t>
      </w:r>
      <w:r w:rsidRPr="00C46171">
        <w:rPr>
          <w:rStyle w:val="Strong"/>
          <w:rFonts w:ascii="Tahoma" w:hAnsi="Tahoma" w:cs="Tahoma"/>
          <w:bCs/>
          <w:iCs/>
          <w:color w:val="000000"/>
          <w:sz w:val="40"/>
          <w:szCs w:val="64"/>
        </w:rPr>
        <w:t>*</w:t>
      </w:r>
      <w:r w:rsidRPr="00C46171">
        <w:rPr>
          <w:rStyle w:val="Strong"/>
          <w:rFonts w:ascii="Tahoma" w:hAnsi="Tahoma" w:cs="Tahoma"/>
          <w:bCs/>
          <w:i/>
          <w:iCs/>
          <w:color w:val="000000"/>
          <w:sz w:val="36"/>
          <w:szCs w:val="56"/>
        </w:rPr>
        <w:t xml:space="preserve"> </w:t>
      </w:r>
      <w:r w:rsidRPr="00C46171">
        <w:rPr>
          <w:rStyle w:val="bold1"/>
          <w:rFonts w:ascii="Tahoma" w:hAnsi="Tahoma" w:cs="Tahoma"/>
          <w:bCs/>
          <w:iCs/>
          <w:color w:val="000000"/>
          <w:sz w:val="36"/>
          <w:szCs w:val="56"/>
        </w:rPr>
        <w:t>(ΑΕΠ)</w:t>
      </w:r>
      <w:r w:rsidRPr="00C46171">
        <w:rPr>
          <w:rFonts w:ascii="Tahoma" w:hAnsi="Tahoma" w:cs="Tahoma"/>
          <w:b/>
          <w:color w:val="000000"/>
          <w:sz w:val="36"/>
          <w:szCs w:val="56"/>
        </w:rPr>
        <w:t>,</w:t>
      </w:r>
      <w:r w:rsidRPr="00C46171">
        <w:rPr>
          <w:rFonts w:ascii="Arial" w:hAnsi="Arial" w:cs="Arial"/>
          <w:b/>
          <w:color w:val="000000"/>
          <w:sz w:val="36"/>
          <w:szCs w:val="56"/>
        </w:rPr>
        <w:t xml:space="preserve"> που είναι η αξία των υπηρεσιών και των αγαθών που παράγονται στο εσωτερικό μιας χώρας σε ένα χρόνο. Ένας άλλος σχε-τικός δείκτης είναι το </w:t>
      </w:r>
      <w:r w:rsidRPr="00C46171">
        <w:rPr>
          <w:rStyle w:val="Emphasis"/>
          <w:rFonts w:ascii="Tahoma" w:hAnsi="Tahoma" w:cs="Tahoma"/>
          <w:b/>
          <w:bCs/>
          <w:i w:val="0"/>
          <w:iCs/>
          <w:color w:val="000000"/>
          <w:sz w:val="36"/>
          <w:szCs w:val="56"/>
        </w:rPr>
        <w:t>Ακαθάριστο Εθνικό Εισόδημα</w:t>
      </w:r>
      <w:r w:rsidRPr="00C46171">
        <w:rPr>
          <w:rFonts w:ascii="Arial" w:hAnsi="Arial" w:cs="Arial"/>
          <w:b/>
          <w:color w:val="000000"/>
          <w:sz w:val="36"/>
          <w:szCs w:val="56"/>
        </w:rPr>
        <w:t xml:space="preserve"> </w:t>
      </w:r>
      <w:r w:rsidR="00F532BD" w:rsidRPr="00C46171">
        <w:rPr>
          <w:rFonts w:ascii="Arial" w:hAnsi="Arial" w:cs="Arial"/>
          <w:b/>
          <w:color w:val="000000"/>
          <w:sz w:val="36"/>
          <w:szCs w:val="56"/>
        </w:rPr>
        <w:t>____________________</w:t>
      </w:r>
      <w:r w:rsidR="00F532BD" w:rsidRPr="00C46171">
        <w:rPr>
          <w:rFonts w:ascii="Georgia" w:hAnsi="Georgia"/>
          <w:b/>
          <w:color w:val="000000"/>
          <w:sz w:val="16"/>
          <w:szCs w:val="27"/>
        </w:rPr>
        <w:br/>
      </w:r>
      <w:r w:rsidR="00F532BD" w:rsidRPr="00C46171">
        <w:rPr>
          <w:rFonts w:ascii="Tahoma" w:hAnsi="Tahoma" w:cs="Tahoma"/>
          <w:b/>
          <w:color w:val="000000"/>
          <w:sz w:val="40"/>
          <w:szCs w:val="64"/>
        </w:rPr>
        <w:t>*</w:t>
      </w:r>
      <w:r w:rsidR="00F532BD" w:rsidRPr="00C46171">
        <w:rPr>
          <w:rFonts w:ascii="Tahoma" w:hAnsi="Tahoma" w:cs="Tahoma"/>
          <w:b/>
          <w:iCs/>
          <w:sz w:val="36"/>
          <w:szCs w:val="56"/>
        </w:rPr>
        <w:t>Ακαθάριστο Εγχώριο Προϊόν</w:t>
      </w:r>
      <w:r w:rsidR="00F532BD" w:rsidRPr="00C46171">
        <w:rPr>
          <w:rFonts w:ascii="Tahoma" w:hAnsi="Tahoma" w:cs="Tahoma"/>
          <w:b/>
          <w:sz w:val="36"/>
          <w:szCs w:val="56"/>
        </w:rPr>
        <w:t>:</w:t>
      </w:r>
      <w:r w:rsidR="00F532BD" w:rsidRPr="00C46171">
        <w:rPr>
          <w:rStyle w:val="Emphasis"/>
          <w:rFonts w:ascii="Georgia" w:hAnsi="Georgia"/>
          <w:b/>
          <w:iCs/>
          <w:color w:val="000000"/>
          <w:sz w:val="12"/>
          <w:szCs w:val="21"/>
        </w:rPr>
        <w:t xml:space="preserve"> </w:t>
      </w:r>
      <w:r w:rsidR="00F532BD" w:rsidRPr="00C46171">
        <w:rPr>
          <w:rStyle w:val="Emphasis"/>
          <w:rFonts w:ascii="Microsoft Sans Serif" w:hAnsi="Microsoft Sans Serif" w:cs="Microsoft Sans Serif"/>
          <w:b/>
          <w:i w:val="0"/>
          <w:iCs/>
          <w:color w:val="000000"/>
          <w:sz w:val="38"/>
          <w:szCs w:val="38"/>
        </w:rPr>
        <w:t>Το ακαθάριστο εγχώριο προϊόν ορίζεται ως η συνολική αξία σε χρηματικές μονά-δες όλων των τελικών αγαθών και υπηρεσιών που παρά-γει μια οικονομία σε μια ορισμένη χρονική περίοδο με τους συντελεστές της παραγωγής που βρίσκονται μέσα στη συγκεκριμένη οικονομία, ανεξάρτητα από το αν οι ιδιοκτήτες των συντελεστών της παραγωγής είναι κά-τοικοι της χώρας αυτής ή είναι κάτοικοι άλλων χωρών.</w:t>
      </w:r>
      <w:r w:rsidR="00F532BD" w:rsidRPr="00C46171">
        <w:rPr>
          <w:rStyle w:val="Emphasis"/>
          <w:rFonts w:ascii="Microsoft Sans Serif" w:hAnsi="Microsoft Sans Serif" w:cs="Microsoft Sans Serif"/>
          <w:b/>
          <w:i w:val="0"/>
          <w:iCs/>
          <w:color w:val="000000"/>
          <w:sz w:val="40"/>
          <w:szCs w:val="58"/>
        </w:rPr>
        <w:t xml:space="preserve"> </w:t>
      </w:r>
      <w:r w:rsidRPr="00C46171">
        <w:rPr>
          <w:rFonts w:ascii="Arial" w:hAnsi="Arial" w:cs="Arial"/>
          <w:b/>
          <w:color w:val="000000"/>
          <w:sz w:val="36"/>
          <w:szCs w:val="56"/>
        </w:rPr>
        <w:lastRenderedPageBreak/>
        <w:t>που αποτελείται από το ΑΕΠ προσαυξημένο κατά τα εισοδήματα που αποκτούν οι κάτοικοι μιας χώρας στο εξωτερικό και μειωμένο κατά τα εισοδήματα που αποκτούν αλλοδαποί στη χώρα.</w:t>
      </w:r>
    </w:p>
    <w:p w:rsidR="008E3886" w:rsidRPr="00C46171" w:rsidRDefault="008E3886" w:rsidP="007869D1">
      <w:pPr>
        <w:pStyle w:val="NormalWeb"/>
        <w:spacing w:before="0" w:beforeAutospacing="0" w:after="0" w:afterAutospacing="0"/>
        <w:ind w:firstLine="709"/>
        <w:rPr>
          <w:rFonts w:ascii="Arial" w:hAnsi="Arial" w:cs="Arial"/>
          <w:b/>
          <w:color w:val="000000"/>
          <w:sz w:val="36"/>
          <w:szCs w:val="56"/>
        </w:rPr>
      </w:pPr>
      <w:r w:rsidRPr="00C46171">
        <w:rPr>
          <w:rFonts w:ascii="Arial" w:hAnsi="Arial" w:cs="Arial"/>
          <w:b/>
          <w:color w:val="000000"/>
          <w:sz w:val="36"/>
          <w:szCs w:val="56"/>
        </w:rPr>
        <w:t>Για πολλές αναπτυσσόμενες χώρες, ένα σημαντικό μέρος του Ακαθάριστου Εθνικού Εισοδήματος είναι τα εμβάσματα εργαζομένων στο εξωτερικό. Έτσι για τις χώρες αυτές το Ακαθάριστο Εθνικό Εισόδημα τείνει να είναι μεγαλύτερο από το ΑΕΠ. Για παράδειγμα ένας Έλ-ληνας εργαζόμενος στη Γερμανία θα συνεισφέρει στο ΑΕΠ της Γερμανίας και στο Ακαθάριστο Εθνικό Εισόδη-μα της Ελλάδος. Αντίθετα, το κέρδος που εισπράττει ένας Γερμανός από μετοχές που έχει αγοράσει στην Ελ-λάδα, συνεισφέρει στο Ακαθάριστο Εθνικό Εισόδημα της Γερμανίας και στο ΑΕΠ της Ελλάδος.</w:t>
      </w:r>
    </w:p>
    <w:p w:rsidR="008E3886" w:rsidRPr="00C46171" w:rsidRDefault="008E3886" w:rsidP="007869D1">
      <w:pPr>
        <w:pStyle w:val="NormalWeb"/>
        <w:spacing w:before="0" w:beforeAutospacing="0" w:after="0" w:afterAutospacing="0"/>
        <w:ind w:firstLine="709"/>
        <w:rPr>
          <w:rFonts w:ascii="Arial" w:hAnsi="Arial" w:cs="Arial"/>
          <w:b/>
          <w:color w:val="000000"/>
          <w:sz w:val="36"/>
          <w:szCs w:val="56"/>
        </w:rPr>
      </w:pPr>
      <w:r w:rsidRPr="00C46171">
        <w:rPr>
          <w:rFonts w:ascii="Arial" w:hAnsi="Arial" w:cs="Arial"/>
          <w:b/>
          <w:color w:val="000000"/>
          <w:sz w:val="36"/>
          <w:szCs w:val="56"/>
        </w:rPr>
        <w:t>Για να μετρηθούν στοιχεία σχετικά με την απασχό-ληση και την παραγωγική ικανότητα μιας οικονομίας, το ΑΕΠ είναι μια καλύτε</w:t>
      </w:r>
      <w:r w:rsidR="002C63B4">
        <w:rPr>
          <w:rFonts w:ascii="Arial" w:hAnsi="Arial" w:cs="Arial"/>
          <w:b/>
          <w:noProof/>
          <w:color w:val="000000"/>
          <w:sz w:val="36"/>
          <w:szCs w:val="56"/>
        </w:rPr>
        <w:pict>
          <v:shape id="_x0000_s1306" type="#_x0000_t202" style="position:absolute;left:0;text-align:left;margin-left:248.05pt;margin-top:785.35pt;width:99.2pt;height:28.35pt;z-index:102;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532BD" w:rsidRPr="00F532BD" w:rsidRDefault="00F532BD" w:rsidP="006F0518">
                  <w:pPr>
                    <w:suppressAutoHyphens/>
                    <w:autoSpaceDE w:val="0"/>
                    <w:autoSpaceDN w:val="0"/>
                    <w:adjustRightInd w:val="0"/>
                    <w:jc w:val="center"/>
                    <w:rPr>
                      <w:rFonts w:ascii="Arial" w:hAnsi="Arial"/>
                      <w:b/>
                      <w:sz w:val="36"/>
                      <w:szCs w:val="36"/>
                    </w:rPr>
                  </w:pPr>
                  <w:r>
                    <w:rPr>
                      <w:rFonts w:ascii="Arial" w:hAnsi="Arial"/>
                      <w:b/>
                      <w:sz w:val="36"/>
                      <w:szCs w:val="36"/>
                    </w:rPr>
                    <w:t>24</w:t>
                  </w:r>
                  <w:r w:rsidRPr="00432B70">
                    <w:rPr>
                      <w:rFonts w:ascii="Arial" w:hAnsi="Arial"/>
                      <w:b/>
                      <w:sz w:val="36"/>
                      <w:szCs w:val="36"/>
                    </w:rPr>
                    <w:t xml:space="preserve"> / </w:t>
                  </w:r>
                  <w:r>
                    <w:rPr>
                      <w:rFonts w:ascii="Arial" w:hAnsi="Arial"/>
                      <w:b/>
                      <w:sz w:val="36"/>
                      <w:szCs w:val="36"/>
                    </w:rPr>
                    <w:t>26-27</w:t>
                  </w:r>
                </w:p>
              </w:txbxContent>
            </v:textbox>
            <w10:wrap anchorx="page" anchory="margin"/>
          </v:shape>
        </w:pict>
      </w:r>
      <w:r w:rsidRPr="00C46171">
        <w:rPr>
          <w:rFonts w:ascii="Arial" w:hAnsi="Arial" w:cs="Arial"/>
          <w:b/>
          <w:color w:val="000000"/>
          <w:sz w:val="36"/>
          <w:szCs w:val="56"/>
        </w:rPr>
        <w:t>ρη μέτρηση του παραγόμενου αποτελέσματος μιας χώρας. Αντίθετα, για να εκτιμηθεί το εισόδημα που αποκτάται και η διαπραγματευτική ισχύς μιας χώρας, το Ακαθάριστο Εθνικό Εισόδημα είναι καταλληλότερη ένδειξη.</w:t>
      </w:r>
    </w:p>
    <w:p w:rsidR="008E3886" w:rsidRPr="00C46171" w:rsidRDefault="008E3886" w:rsidP="000E2991">
      <w:pPr>
        <w:pStyle w:val="NormalWeb"/>
        <w:spacing w:before="0" w:beforeAutospacing="0" w:after="0" w:afterAutospacing="0"/>
        <w:ind w:firstLine="709"/>
        <w:rPr>
          <w:rStyle w:val="Emphasis"/>
          <w:rFonts w:ascii="Microsoft Sans Serif" w:hAnsi="Microsoft Sans Serif" w:cs="Microsoft Sans Serif"/>
          <w:b/>
          <w:i w:val="0"/>
          <w:iCs/>
          <w:color w:val="000000"/>
          <w:sz w:val="40"/>
          <w:szCs w:val="58"/>
        </w:rPr>
      </w:pPr>
      <w:r w:rsidRPr="00C46171">
        <w:rPr>
          <w:rFonts w:ascii="Arial" w:hAnsi="Arial" w:cs="Arial"/>
          <w:b/>
          <w:color w:val="000000"/>
          <w:sz w:val="36"/>
          <w:szCs w:val="56"/>
        </w:rPr>
        <w:t xml:space="preserve">Όμως κατά την ανάλυση των συστατικών στοιχεί-ων της ανάπτυξης δεν θα πρέπει να ξεχνούμε κάποιες άλλες προϋποθέσεις που είναι απαραίτητες για να εξασφαλίσουμε την ποιότητα ζωής. Ορισμένες από αυτές, που δεν θα πρέπει να θυσιαστούν στο όνομα της οικονομικής μεγέθυνσης, είναι η πολιτική ελευθερία, η εξασφάλιση βασικών ανθρώπινων δικαιωμάτων και η δυνατότητα για πλήρη συμμετοχή στην πολιτική διαδι-κασία. Εξίσου σημαντική είναι η ασφάλεια όχι μόνο με την έννοια της εξασφάλισης εθνικής ασφάλειας, αλλά </w:t>
      </w:r>
    </w:p>
    <w:p w:rsidR="008E3886" w:rsidRPr="00C46171" w:rsidRDefault="008E3886" w:rsidP="007869D1">
      <w:pPr>
        <w:pStyle w:val="NormalWeb"/>
        <w:spacing w:before="0" w:beforeAutospacing="0" w:after="0" w:afterAutospacing="0"/>
        <w:rPr>
          <w:rFonts w:ascii="Arial" w:hAnsi="Arial" w:cs="Arial"/>
          <w:b/>
          <w:color w:val="000000"/>
          <w:sz w:val="36"/>
          <w:szCs w:val="56"/>
        </w:rPr>
      </w:pPr>
      <w:r w:rsidRPr="00C46171">
        <w:rPr>
          <w:rFonts w:ascii="Arial" w:hAnsi="Arial" w:cs="Arial"/>
          <w:b/>
          <w:color w:val="000000"/>
          <w:sz w:val="36"/>
          <w:szCs w:val="56"/>
        </w:rPr>
        <w:t xml:space="preserve">και της εξασφάλισης προστασίας από τη βία και από εγκληματικές ενέργειες. Μια τρίτη απαραίτητη διάσταση είναι η δυνατότητα να ασκεί κανείς στην πράξη τα </w:t>
      </w:r>
      <w:r w:rsidRPr="00C46171">
        <w:rPr>
          <w:rFonts w:ascii="Arial" w:hAnsi="Arial" w:cs="Arial"/>
          <w:b/>
          <w:color w:val="000000"/>
          <w:sz w:val="36"/>
          <w:szCs w:val="56"/>
        </w:rPr>
        <w:lastRenderedPageBreak/>
        <w:t xml:space="preserve">θρησκευτικά του "πιστεύω". Τελευταία, αποκτά ολοένα και μεγαλύτερη βαρύτητα η περιβαλλοντική διάσταση. Η ανάπτυξη θα πρέπει να γίνεται κατά τρόπο ώστε να εξασφαλίζεται η διαφύλαξη του περιβάλλοντος, η </w:t>
      </w:r>
      <w:r w:rsidRPr="00C46171">
        <w:rPr>
          <w:rFonts w:ascii="Arial" w:hAnsi="Arial" w:cs="Arial"/>
          <w:b/>
          <w:color w:val="000000"/>
          <w:spacing w:val="-20"/>
          <w:sz w:val="36"/>
          <w:szCs w:val="56"/>
        </w:rPr>
        <w:t>συντήρηση</w:t>
      </w:r>
      <w:r w:rsidRPr="00C46171">
        <w:rPr>
          <w:rFonts w:ascii="Arial" w:hAnsi="Arial" w:cs="Arial"/>
          <w:b/>
          <w:color w:val="000000"/>
          <w:sz w:val="36"/>
          <w:szCs w:val="56"/>
        </w:rPr>
        <w:t xml:space="preserve"> και η ανανέωση των φυσικών πόρων και η εξασφάλιση της επιβίωσης των διάφορων ζώντων οργανισμών.</w:t>
      </w:r>
    </w:p>
    <w:p w:rsidR="008E3886" w:rsidRPr="00C46171" w:rsidRDefault="008E3886" w:rsidP="000E2991">
      <w:pPr>
        <w:pStyle w:val="NormalWeb"/>
        <w:spacing w:before="0" w:beforeAutospacing="0" w:after="0" w:afterAutospacing="0"/>
        <w:ind w:firstLine="709"/>
        <w:rPr>
          <w:rFonts w:ascii="Arial" w:hAnsi="Arial" w:cs="Arial"/>
          <w:b/>
          <w:color w:val="000000"/>
          <w:spacing w:val="-20"/>
          <w:sz w:val="36"/>
          <w:szCs w:val="56"/>
        </w:rPr>
      </w:pPr>
      <w:r w:rsidRPr="00C46171">
        <w:rPr>
          <w:rFonts w:ascii="Arial" w:hAnsi="Arial" w:cs="Arial"/>
          <w:b/>
          <w:color w:val="000000"/>
          <w:sz w:val="36"/>
          <w:szCs w:val="56"/>
        </w:rPr>
        <w:t xml:space="preserve">Η χρήση πάντως της στατιστικής για τη μέτρηση της οικονομικής μεγέθυνσης και της ανάπτυξης πρέπει να γίνεται με ιδιαίτερη προσοχή. Τα συγκεντρωμένα στοιχεία των αναπτυσσόμενων χωρών </w:t>
      </w:r>
      <w:r w:rsidRPr="00C46171">
        <w:rPr>
          <w:rFonts w:ascii="Arial" w:hAnsi="Arial" w:cs="Arial"/>
          <w:b/>
          <w:color w:val="000000"/>
          <w:spacing w:val="-20"/>
          <w:sz w:val="36"/>
          <w:szCs w:val="56"/>
        </w:rPr>
        <w:t>έχουν διάφορους</w:t>
      </w:r>
      <w:r w:rsidRPr="00C46171">
        <w:rPr>
          <w:rFonts w:ascii="Arial" w:hAnsi="Arial" w:cs="Arial"/>
          <w:b/>
          <w:color w:val="000000"/>
          <w:sz w:val="36"/>
          <w:szCs w:val="56"/>
        </w:rPr>
        <w:t xml:space="preserve"> βαθμούς αξιοπιστίας. Πολλές αναπτυσσόμενες χώρες δεν μπορούν να χρημα</w:t>
      </w:r>
      <w:r w:rsidR="002C63B4">
        <w:rPr>
          <w:b/>
          <w:noProof/>
        </w:rPr>
        <w:pict>
          <v:shape id="_x0000_s1049" type="#_x0000_t202" style="position:absolute;left:0;text-align:left;margin-left:248.05pt;margin-top:785.35pt;width:99.2pt;height:28.35pt;z-index:11;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49"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25</w:t>
                  </w:r>
                  <w:r w:rsidR="008E3886" w:rsidRPr="00432B70">
                    <w:rPr>
                      <w:rFonts w:ascii="Arial" w:hAnsi="Arial"/>
                      <w:b/>
                      <w:sz w:val="36"/>
                      <w:szCs w:val="36"/>
                    </w:rPr>
                    <w:t xml:space="preserve"> / </w:t>
                  </w:r>
                  <w:r w:rsidR="00F532BD">
                    <w:rPr>
                      <w:rFonts w:ascii="Arial" w:hAnsi="Arial"/>
                      <w:b/>
                      <w:sz w:val="36"/>
                      <w:szCs w:val="36"/>
                    </w:rPr>
                    <w:t>27-28</w:t>
                  </w:r>
                </w:p>
              </w:txbxContent>
            </v:textbox>
            <w10:wrap anchorx="page" anchory="margin"/>
          </v:shape>
        </w:pict>
      </w:r>
      <w:r w:rsidRPr="00C46171">
        <w:rPr>
          <w:rFonts w:ascii="Arial" w:hAnsi="Arial" w:cs="Arial"/>
          <w:b/>
          <w:color w:val="000000"/>
          <w:sz w:val="36"/>
          <w:szCs w:val="56"/>
        </w:rPr>
        <w:t xml:space="preserve">τοδοτήσουν τη συγκέντρωση στατιστικών στοιχείων που να χαρακτηρίζονται από ακρίβεια. Ακόμη, πολλές χώρες έχουν διαφορετικούς ορισμούς για μετρήσεις κάποιων εννοιών της ανάπτυξης όπως: ανεργία, μόρφωση, αστικές / αγρο-τικές περιοχές κ.ά. Το επίπεδο, η κατανομή και η σύν-θεση των κυβερνητικών δαπανών είναι ευαίσθητα στοιχεία και μπορεί να μην παρουσιάζονται </w:t>
      </w:r>
      <w:r w:rsidRPr="00C46171">
        <w:rPr>
          <w:rFonts w:ascii="Arial" w:hAnsi="Arial" w:cs="Arial"/>
          <w:b/>
          <w:color w:val="000000"/>
          <w:spacing w:val="-20"/>
          <w:sz w:val="36"/>
          <w:szCs w:val="56"/>
        </w:rPr>
        <w:t>με ακρίβεια.</w:t>
      </w:r>
    </w:p>
    <w:p w:rsidR="00F532BD" w:rsidRPr="00C46171" w:rsidRDefault="00F532BD" w:rsidP="000E2991">
      <w:pPr>
        <w:pStyle w:val="NormalWeb"/>
        <w:spacing w:before="0" w:beforeAutospacing="0" w:after="0" w:afterAutospacing="0"/>
        <w:ind w:firstLine="709"/>
        <w:rPr>
          <w:rFonts w:ascii="Arial" w:hAnsi="Arial" w:cs="Arial"/>
          <w:b/>
          <w:color w:val="000000"/>
          <w:spacing w:val="-20"/>
          <w:sz w:val="32"/>
          <w:szCs w:val="56"/>
        </w:rPr>
      </w:pPr>
    </w:p>
    <w:p w:rsidR="00F532BD" w:rsidRPr="00C46171" w:rsidRDefault="002B2A70" w:rsidP="00F532BD">
      <w:pPr>
        <w:pStyle w:val="NormalWeb"/>
        <w:spacing w:before="0" w:beforeAutospacing="0" w:after="0" w:afterAutospacing="0"/>
        <w:jc w:val="center"/>
        <w:rPr>
          <w:b/>
          <w:lang w:val="en-US"/>
        </w:rPr>
      </w:pPr>
      <w:r>
        <w:rPr>
          <w:b/>
        </w:rPr>
        <w:pict>
          <v:shape id="Picture 207" o:spid="_x0000_i1038" type="#_x0000_t75" style="width:364.5pt;height:252pt;visibility:visible">
            <v:imagedata r:id="rId19" o:title=""/>
          </v:shape>
        </w:pict>
      </w:r>
    </w:p>
    <w:p w:rsidR="00F532BD" w:rsidRPr="00C46171" w:rsidRDefault="00F532BD" w:rsidP="00F532BD">
      <w:pPr>
        <w:pStyle w:val="NormalWeb"/>
        <w:spacing w:before="0" w:beforeAutospacing="0" w:after="0" w:afterAutospacing="0"/>
        <w:ind w:firstLine="709"/>
        <w:rPr>
          <w:rFonts w:ascii="Arial" w:hAnsi="Arial" w:cs="Arial"/>
          <w:b/>
          <w:color w:val="000000"/>
          <w:spacing w:val="-20"/>
          <w:sz w:val="36"/>
          <w:szCs w:val="56"/>
        </w:rPr>
      </w:pPr>
      <w:r w:rsidRPr="00C46171">
        <w:rPr>
          <w:rStyle w:val="Strong"/>
          <w:rFonts w:ascii="Tahoma" w:hAnsi="Tahoma" w:cs="Tahoma"/>
          <w:bCs/>
          <w:color w:val="000000"/>
          <w:sz w:val="36"/>
          <w:szCs w:val="56"/>
        </w:rPr>
        <w:t>Εικόνα 1.7</w:t>
      </w:r>
      <w:r w:rsidRPr="00C46171">
        <w:rPr>
          <w:rFonts w:ascii="Georgia" w:hAnsi="Georgia"/>
          <w:b/>
          <w:color w:val="000000"/>
          <w:sz w:val="12"/>
        </w:rPr>
        <w:t xml:space="preserve">  </w:t>
      </w:r>
      <w:r w:rsidRPr="00C46171">
        <w:rPr>
          <w:rFonts w:ascii="Microsoft Sans Serif" w:hAnsi="Microsoft Sans Serif" w:cs="Microsoft Sans Serif"/>
          <w:b/>
          <w:color w:val="000000"/>
          <w:sz w:val="38"/>
          <w:szCs w:val="38"/>
        </w:rPr>
        <w:t>Οι κανονικές διαδικασίες της αγοράς δεν είναι πάντα ο κανόνας στις αναπτυσσόμενες χώρες</w:t>
      </w:r>
    </w:p>
    <w:p w:rsidR="008E3886" w:rsidRPr="00C46171" w:rsidRDefault="008E3886" w:rsidP="007869D1">
      <w:pPr>
        <w:pStyle w:val="NormalWeb"/>
        <w:spacing w:before="0" w:beforeAutospacing="0" w:after="0" w:afterAutospacing="0"/>
        <w:ind w:firstLine="709"/>
        <w:rPr>
          <w:rFonts w:ascii="Arial" w:hAnsi="Arial" w:cs="Arial"/>
          <w:b/>
          <w:color w:val="000000"/>
          <w:sz w:val="36"/>
          <w:szCs w:val="56"/>
        </w:rPr>
      </w:pPr>
      <w:r w:rsidRPr="00C46171">
        <w:rPr>
          <w:rFonts w:ascii="Arial" w:hAnsi="Arial" w:cs="Arial"/>
          <w:b/>
          <w:color w:val="000000"/>
          <w:sz w:val="36"/>
          <w:szCs w:val="56"/>
        </w:rPr>
        <w:lastRenderedPageBreak/>
        <w:t xml:space="preserve">Επίσης, δεν θα πρέπει να μας διαφεύγει ότι και oι δύο δείκτες, το ΑΕΠ και το </w:t>
      </w:r>
      <w:r w:rsidRPr="00C46171">
        <w:rPr>
          <w:rFonts w:ascii="Arial" w:hAnsi="Arial" w:cs="Arial"/>
          <w:b/>
          <w:color w:val="000000"/>
          <w:spacing w:val="-20"/>
          <w:sz w:val="36"/>
          <w:szCs w:val="56"/>
        </w:rPr>
        <w:t>Ακαθάριστο</w:t>
      </w:r>
      <w:r w:rsidRPr="00C46171">
        <w:rPr>
          <w:rFonts w:ascii="Arial" w:hAnsi="Arial" w:cs="Arial"/>
          <w:b/>
          <w:color w:val="000000"/>
          <w:sz w:val="36"/>
          <w:szCs w:val="56"/>
        </w:rPr>
        <w:t xml:space="preserve"> Εθνικό Εισόδημα μετρούν δραστηριότητες της αγοράς. Στις αναπτυσσό-μενες χώρες ένα σχετικά μεγάλο ποσοστό οικονομικών δραστηριοτήτων μπορεί να μην πραγματοποιείται μέσω των κανονικών διαδικασιών της αγοράς, με αποτέλεσμα να μην καταγράφονται.</w:t>
      </w:r>
    </w:p>
    <w:p w:rsidR="008E3886" w:rsidRPr="00AF0A90" w:rsidRDefault="008E3886" w:rsidP="007869D1">
      <w:pPr>
        <w:pStyle w:val="NormalWeb"/>
        <w:spacing w:before="0" w:beforeAutospacing="0" w:after="0" w:afterAutospacing="0"/>
        <w:ind w:firstLine="709"/>
        <w:rPr>
          <w:rFonts w:ascii="Tahoma" w:hAnsi="Tahoma" w:cs="Tahoma"/>
          <w:b/>
          <w:color w:val="000000"/>
          <w:sz w:val="32"/>
          <w:szCs w:val="56"/>
        </w:rPr>
      </w:pPr>
    </w:p>
    <w:p w:rsidR="008E3886" w:rsidRPr="00AF0A90" w:rsidRDefault="008E3886" w:rsidP="007869D1">
      <w:pPr>
        <w:spacing w:after="0" w:line="240" w:lineRule="auto"/>
        <w:ind w:left="1560" w:hanging="1560"/>
        <w:rPr>
          <w:rFonts w:ascii="Tahoma" w:hAnsi="Tahoma" w:cs="Tahoma"/>
          <w:b/>
          <w:bCs/>
          <w:color w:val="800000"/>
          <w:sz w:val="36"/>
          <w:szCs w:val="60"/>
          <w:lang w:eastAsia="el-GR"/>
        </w:rPr>
      </w:pPr>
      <w:r w:rsidRPr="00AF0A90">
        <w:rPr>
          <w:rFonts w:ascii="Tahoma" w:hAnsi="Tahoma" w:cs="Tahoma"/>
          <w:b/>
          <w:bCs/>
          <w:color w:val="800000"/>
          <w:sz w:val="36"/>
          <w:szCs w:val="60"/>
          <w:lang w:eastAsia="el-GR"/>
        </w:rPr>
        <w:t xml:space="preserve">1.4.2 Δείκτης ανθρώπινης ανάπτυξης </w:t>
      </w:r>
    </w:p>
    <w:p w:rsidR="008E3886" w:rsidRPr="00C46171" w:rsidRDefault="002C63B4" w:rsidP="007869D1">
      <w:pPr>
        <w:spacing w:after="0" w:line="240" w:lineRule="auto"/>
        <w:ind w:left="1560" w:hanging="1560"/>
        <w:rPr>
          <w:rFonts w:ascii="Arial" w:hAnsi="Arial" w:cs="Arial"/>
          <w:b/>
          <w:bCs/>
          <w:color w:val="800000"/>
          <w:sz w:val="36"/>
          <w:szCs w:val="60"/>
          <w:lang w:eastAsia="el-GR"/>
        </w:rPr>
      </w:pPr>
      <w:r>
        <w:rPr>
          <w:b/>
          <w:noProof/>
          <w:lang w:eastAsia="el-GR"/>
        </w:rPr>
        <w:pict>
          <v:shape id="_x0000_s1050" type="#_x0000_t202" style="position:absolute;left:0;text-align:left;margin-left:248.05pt;margin-top:785.35pt;width:99.2pt;height:28.35pt;z-index: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50"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26</w:t>
                  </w:r>
                  <w:r w:rsidR="008E3886" w:rsidRPr="00432B70">
                    <w:rPr>
                      <w:rFonts w:ascii="Arial" w:hAnsi="Arial"/>
                      <w:b/>
                      <w:sz w:val="36"/>
                      <w:szCs w:val="36"/>
                    </w:rPr>
                    <w:t xml:space="preserve"> / </w:t>
                  </w:r>
                  <w:r w:rsidR="00F532BD">
                    <w:rPr>
                      <w:rFonts w:ascii="Arial" w:hAnsi="Arial"/>
                      <w:b/>
                      <w:sz w:val="36"/>
                      <w:szCs w:val="36"/>
                    </w:rPr>
                    <w:t>28-29</w:t>
                  </w:r>
                </w:p>
              </w:txbxContent>
            </v:textbox>
            <w10:wrap anchorx="page" anchory="margin"/>
          </v:shape>
        </w:pict>
      </w:r>
    </w:p>
    <w:p w:rsidR="008E3886" w:rsidRPr="00C46171" w:rsidRDefault="008E3886" w:rsidP="007869D1">
      <w:pPr>
        <w:spacing w:after="0" w:line="240" w:lineRule="auto"/>
        <w:ind w:firstLine="709"/>
        <w:rPr>
          <w:rFonts w:ascii="Georgia" w:hAnsi="Georgia"/>
          <w:b/>
          <w:vanish/>
          <w:color w:val="000000"/>
          <w:sz w:val="16"/>
          <w:szCs w:val="27"/>
          <w:lang w:eastAsia="el-GR"/>
        </w:rPr>
      </w:pPr>
      <w:r w:rsidRPr="00C46171">
        <w:rPr>
          <w:rFonts w:ascii="Arial" w:hAnsi="Arial" w:cs="Arial"/>
          <w:b/>
          <w:color w:val="000000"/>
          <w:sz w:val="36"/>
          <w:szCs w:val="56"/>
          <w:lang w:eastAsia="el-GR"/>
        </w:rPr>
        <w:t xml:space="preserve">Στη δεκαετία του '60 εμφανίσθηκε από το Διεθνές Γραφείο Εργασίας, την Παγκόσμια Τράπεζα και από ανεξάρτητους ερευνητές μια αυξανόμενη αντίδραση στη χρησιμοποίηση του κριτηρίου </w:t>
      </w:r>
      <w:r w:rsidRPr="00C46171">
        <w:rPr>
          <w:rFonts w:ascii="Arial" w:hAnsi="Arial" w:cs="Arial"/>
          <w:b/>
          <w:color w:val="000000"/>
          <w:spacing w:val="-20"/>
          <w:sz w:val="36"/>
          <w:szCs w:val="56"/>
          <w:lang w:eastAsia="el-GR"/>
        </w:rPr>
        <w:t xml:space="preserve">της οικονομικής μεγέθυνσης </w:t>
      </w:r>
      <w:r w:rsidRPr="00C46171">
        <w:rPr>
          <w:rFonts w:ascii="Arial" w:hAnsi="Arial" w:cs="Arial"/>
          <w:b/>
          <w:color w:val="000000"/>
          <w:sz w:val="36"/>
          <w:szCs w:val="56"/>
          <w:lang w:eastAsia="el-GR"/>
        </w:rPr>
        <w:t xml:space="preserve">ως μοναδικού μέτρου της ανάπτυξης. Εκείνο το ο-ποίο πρότειναν ως εναλλακτικό μέτρο ήταν η προσέγγιση των βασικών αναγκών ή τον </w:t>
      </w:r>
      <w:r w:rsidRPr="00C46171">
        <w:rPr>
          <w:rFonts w:ascii="Microsoft Sans Serif" w:hAnsi="Microsoft Sans Serif" w:cs="Microsoft Sans Serif"/>
          <w:b/>
          <w:color w:val="000000"/>
          <w:sz w:val="38"/>
          <w:szCs w:val="38"/>
          <w:lang w:eastAsia="el-GR"/>
        </w:rPr>
        <w:t>Δείκτη Ποιότητας Ζωής</w:t>
      </w:r>
      <w:r w:rsidRPr="00C46171">
        <w:rPr>
          <w:rFonts w:ascii="Microsoft Sans Serif" w:hAnsi="Microsoft Sans Serif" w:cs="Microsoft Sans Serif"/>
          <w:b/>
          <w:color w:val="000000"/>
          <w:sz w:val="40"/>
          <w:szCs w:val="58"/>
          <w:lang w:eastAsia="el-GR"/>
        </w:rPr>
        <w:t xml:space="preserve"> </w:t>
      </w:r>
      <w:r w:rsidRPr="00C46171">
        <w:rPr>
          <w:rFonts w:ascii="Microsoft Sans Serif" w:hAnsi="Microsoft Sans Serif" w:cs="Microsoft Sans Serif"/>
          <w:b/>
          <w:color w:val="000000"/>
          <w:sz w:val="38"/>
          <w:szCs w:val="38"/>
          <w:lang w:eastAsia="el-GR"/>
        </w:rPr>
        <w:t>(Physical Quality of Life Index, PQLI)</w:t>
      </w:r>
      <w:r w:rsidRPr="00C46171">
        <w:rPr>
          <w:rFonts w:ascii="Arial" w:hAnsi="Arial" w:cs="Arial"/>
          <w:b/>
          <w:color w:val="000000"/>
          <w:sz w:val="38"/>
          <w:szCs w:val="38"/>
          <w:lang w:eastAsia="el-GR"/>
        </w:rPr>
        <w:t>,</w:t>
      </w:r>
      <w:r w:rsidRPr="00C46171">
        <w:rPr>
          <w:rFonts w:ascii="Arial" w:hAnsi="Arial" w:cs="Arial"/>
          <w:b/>
          <w:color w:val="000000"/>
          <w:sz w:val="36"/>
          <w:szCs w:val="56"/>
          <w:lang w:eastAsia="el-GR"/>
        </w:rPr>
        <w:t xml:space="preserve"> ή κάποια άλλα σύνθετα μέτρα πάντα σε αντίθεση με τη χρησιμοποίηση του κριτηρίου της οικονομικής μεγέθυνσης το οποίο δίνει μια όχι αμερόληπτη εικόνα, σύμφωνα και με αυτά που ήδη έχουν αναφερθεί. Ούτε όμως οι μέθοδοι του δείκτη ποιότητας ζωής ή των βασικών αναγκών κράτησαν για πολύ.</w:t>
      </w:r>
    </w:p>
    <w:p w:rsidR="008E3886" w:rsidRPr="00C46171" w:rsidRDefault="008E3886" w:rsidP="007869D1">
      <w:pPr>
        <w:spacing w:after="0" w:line="240" w:lineRule="auto"/>
        <w:ind w:firstLine="709"/>
        <w:rPr>
          <w:rFonts w:ascii="Arial" w:hAnsi="Arial" w:cs="Arial"/>
          <w:b/>
          <w:color w:val="000000"/>
          <w:sz w:val="36"/>
          <w:szCs w:val="56"/>
          <w:lang w:eastAsia="el-GR"/>
        </w:rPr>
      </w:pPr>
      <w:r w:rsidRPr="00C46171">
        <w:rPr>
          <w:rFonts w:ascii="Arial" w:hAnsi="Arial" w:cs="Arial"/>
          <w:b/>
          <w:color w:val="000000"/>
          <w:sz w:val="36"/>
          <w:szCs w:val="56"/>
          <w:lang w:eastAsia="el-GR"/>
        </w:rPr>
        <w:t xml:space="preserve">Στις αρχές της δεκαετίας του '90 ένα νέο μέτρο ανάπτυξης, </w:t>
      </w:r>
      <w:r w:rsidRPr="00C46171">
        <w:rPr>
          <w:rFonts w:ascii="Tahoma" w:hAnsi="Tahoma" w:cs="Tahoma"/>
          <w:b/>
          <w:color w:val="000000"/>
          <w:sz w:val="36"/>
          <w:szCs w:val="56"/>
          <w:lang w:eastAsia="el-GR"/>
        </w:rPr>
        <w:t>ο Δείκτης Ανθρώπινης Ανάπτυξης (ΔAA)</w:t>
      </w:r>
      <w:r w:rsidRPr="00C46171">
        <w:rPr>
          <w:rFonts w:ascii="Arial" w:hAnsi="Arial" w:cs="Arial"/>
          <w:b/>
          <w:color w:val="000000"/>
          <w:sz w:val="36"/>
          <w:szCs w:val="56"/>
          <w:lang w:eastAsia="el-GR"/>
        </w:rPr>
        <w:t xml:space="preserve"> - </w:t>
      </w:r>
      <w:r w:rsidRPr="00C46171">
        <w:rPr>
          <w:rFonts w:ascii="Microsoft Sans Serif" w:hAnsi="Microsoft Sans Serif" w:cs="Microsoft Sans Serif"/>
          <w:b/>
          <w:color w:val="000000"/>
          <w:sz w:val="38"/>
          <w:szCs w:val="38"/>
          <w:lang w:eastAsia="el-GR"/>
        </w:rPr>
        <w:t>Human Development Index</w:t>
      </w:r>
      <w:r w:rsidRPr="00C46171">
        <w:rPr>
          <w:rFonts w:ascii="Arial" w:hAnsi="Arial" w:cs="Arial"/>
          <w:b/>
          <w:color w:val="000000"/>
          <w:sz w:val="36"/>
          <w:szCs w:val="56"/>
          <w:lang w:eastAsia="el-GR"/>
        </w:rPr>
        <w:t xml:space="preserve">, άρχισε να χρησιμοποιείται, να υπολογίζεται και να δημοσιεύεται (Annual Human Development Report) κάθε χρόνο από το Πρόγραμμα Ανάπτυξης των Ηνωμένων Εθνών (UNDP). Ο Δείκτης Ανθρώπινης Ανάπτυξης είναι ένας σύνθετος δείκτης που μετράει τη </w:t>
      </w:r>
      <w:r w:rsidRPr="00C46171">
        <w:rPr>
          <w:rFonts w:ascii="Microsoft Sans Serif" w:hAnsi="Microsoft Sans Serif" w:cs="Microsoft Sans Serif"/>
          <w:b/>
          <w:color w:val="000000"/>
          <w:sz w:val="38"/>
          <w:szCs w:val="38"/>
          <w:lang w:eastAsia="el-GR"/>
        </w:rPr>
        <w:t>μέση στέρηση</w:t>
      </w:r>
      <w:r w:rsidRPr="00C46171">
        <w:rPr>
          <w:rFonts w:ascii="Arial" w:hAnsi="Arial" w:cs="Arial"/>
          <w:b/>
          <w:color w:val="000000"/>
          <w:sz w:val="36"/>
          <w:szCs w:val="56"/>
          <w:lang w:eastAsia="el-GR"/>
        </w:rPr>
        <w:t xml:space="preserve"> χρησιμοποιώντας τη </w:t>
      </w:r>
      <w:r w:rsidRPr="00C46171">
        <w:rPr>
          <w:rFonts w:ascii="Microsoft Sans Serif" w:hAnsi="Microsoft Sans Serif" w:cs="Microsoft Sans Serif"/>
          <w:b/>
          <w:color w:val="000000"/>
          <w:sz w:val="38"/>
          <w:szCs w:val="38"/>
          <w:lang w:eastAsia="el-GR"/>
        </w:rPr>
        <w:t>μακροβιότητα</w:t>
      </w:r>
      <w:r w:rsidRPr="00C46171">
        <w:rPr>
          <w:rFonts w:ascii="Arial" w:hAnsi="Arial" w:cs="Arial"/>
          <w:b/>
          <w:color w:val="000000"/>
          <w:sz w:val="36"/>
          <w:szCs w:val="56"/>
          <w:lang w:eastAsia="el-GR"/>
        </w:rPr>
        <w:t xml:space="preserve">, τη </w:t>
      </w:r>
      <w:r w:rsidRPr="00C46171">
        <w:rPr>
          <w:rFonts w:ascii="Microsoft Sans Serif" w:hAnsi="Microsoft Sans Serif" w:cs="Microsoft Sans Serif"/>
          <w:b/>
          <w:color w:val="000000"/>
          <w:sz w:val="38"/>
          <w:szCs w:val="38"/>
          <w:lang w:eastAsia="el-GR"/>
        </w:rPr>
        <w:t>γνώση</w:t>
      </w:r>
      <w:r w:rsidRPr="00C46171">
        <w:rPr>
          <w:rFonts w:ascii="Arial" w:hAnsi="Arial" w:cs="Arial"/>
          <w:b/>
          <w:color w:val="000000"/>
          <w:sz w:val="36"/>
          <w:szCs w:val="56"/>
          <w:lang w:eastAsia="el-GR"/>
        </w:rPr>
        <w:t xml:space="preserve"> και το </w:t>
      </w:r>
      <w:r w:rsidRPr="00C46171">
        <w:rPr>
          <w:rFonts w:ascii="Microsoft Sans Serif" w:hAnsi="Microsoft Sans Serif" w:cs="Microsoft Sans Serif"/>
          <w:b/>
          <w:color w:val="000000"/>
          <w:sz w:val="38"/>
          <w:szCs w:val="38"/>
          <w:lang w:eastAsia="el-GR"/>
        </w:rPr>
        <w:t>εισόδημα</w:t>
      </w:r>
      <w:r w:rsidRPr="00C46171">
        <w:rPr>
          <w:rFonts w:ascii="Arial" w:hAnsi="Arial" w:cs="Arial"/>
          <w:b/>
          <w:color w:val="000000"/>
          <w:sz w:val="36"/>
          <w:szCs w:val="56"/>
          <w:lang w:eastAsia="el-GR"/>
        </w:rPr>
        <w:t xml:space="preserve"> ως τους αντιπροσωπευτικούς δείκτες για την ανάπτυξη. Ο δείκτης αυτός ως μέτρο </w:t>
      </w:r>
      <w:r w:rsidRPr="00C46171">
        <w:rPr>
          <w:rFonts w:ascii="Arial" w:hAnsi="Arial" w:cs="Arial"/>
          <w:b/>
          <w:color w:val="000000"/>
          <w:sz w:val="36"/>
          <w:szCs w:val="56"/>
          <w:lang w:eastAsia="el-GR"/>
        </w:rPr>
        <w:lastRenderedPageBreak/>
        <w:t xml:space="preserve">ανάπτυξης είναι ευρύτερος του κατά κεφαλήν εισοδήματος, αφού αυτό συμπεριλαμβά-νεται στον υπολογισμό του. Ταυτόχρονα ο ΔΑΑ δίνει απευθείας τιμές σε εκείνους τους </w:t>
      </w:r>
      <w:r w:rsidRPr="00C46171">
        <w:rPr>
          <w:rFonts w:ascii="Arial" w:hAnsi="Arial" w:cs="Arial"/>
          <w:b/>
          <w:color w:val="000000"/>
          <w:spacing w:val="-20"/>
          <w:sz w:val="36"/>
          <w:szCs w:val="56"/>
          <w:lang w:eastAsia="el-GR"/>
        </w:rPr>
        <w:t>παράγοντες</w:t>
      </w:r>
      <w:r w:rsidRPr="00C46171">
        <w:rPr>
          <w:rFonts w:ascii="Arial" w:hAnsi="Arial" w:cs="Arial"/>
          <w:b/>
          <w:color w:val="000000"/>
          <w:sz w:val="36"/>
          <w:szCs w:val="56"/>
          <w:lang w:eastAsia="el-GR"/>
        </w:rPr>
        <w:t>, και ειδικά στην εκπαίδευση, που βοηθούν στη δημιουργία ευκαι-ριών για τα άτομα, ώστε να φθάνουν σε υψηλότερα επίπεδα και πρότυπα ζωής που δεν μπορούν να επιτευχθούν μόνο με την αύξηση του εισοδήματος.</w:t>
      </w:r>
    </w:p>
    <w:p w:rsidR="008E3886" w:rsidRPr="00C46171" w:rsidRDefault="008E3886" w:rsidP="007869D1">
      <w:pPr>
        <w:spacing w:after="0" w:line="240" w:lineRule="auto"/>
        <w:ind w:firstLine="709"/>
        <w:rPr>
          <w:rFonts w:ascii="Arial" w:hAnsi="Arial" w:cs="Arial"/>
          <w:b/>
          <w:color w:val="000000"/>
          <w:sz w:val="36"/>
          <w:szCs w:val="56"/>
          <w:lang w:eastAsia="el-GR"/>
        </w:rPr>
      </w:pPr>
      <w:r w:rsidRPr="00C46171">
        <w:rPr>
          <w:rFonts w:ascii="Arial" w:hAnsi="Arial" w:cs="Arial"/>
          <w:b/>
          <w:color w:val="000000"/>
          <w:sz w:val="36"/>
          <w:szCs w:val="56"/>
          <w:lang w:eastAsia="el-GR"/>
        </w:rPr>
        <w:t>Οι τιμές του ΔΑΑ μπορεί να κυμαίνονται μεταξύ 0 και 1. Τιμές πιο κοντά στο 0 δείχνουν μεγαλύτερη απόκλιση από το μέγιστο που μπορεί να ε</w:t>
      </w:r>
      <w:r w:rsidR="002C63B4">
        <w:rPr>
          <w:b/>
          <w:noProof/>
          <w:lang w:eastAsia="el-GR"/>
        </w:rPr>
        <w:pict>
          <v:shape id="_x0000_s1051" type="#_x0000_t202" style="position:absolute;left:0;text-align:left;margin-left:248.05pt;margin-top:785.35pt;width:99.2pt;height:28.35pt;z-index:13;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51"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27</w:t>
                  </w:r>
                  <w:r w:rsidR="008E3886" w:rsidRPr="00432B70">
                    <w:rPr>
                      <w:rFonts w:ascii="Arial" w:hAnsi="Arial"/>
                      <w:b/>
                      <w:sz w:val="36"/>
                      <w:szCs w:val="36"/>
                    </w:rPr>
                    <w:t xml:space="preserve"> / </w:t>
                  </w:r>
                  <w:r w:rsidR="00F532BD">
                    <w:rPr>
                      <w:rFonts w:ascii="Arial" w:hAnsi="Arial"/>
                      <w:b/>
                      <w:sz w:val="36"/>
                      <w:szCs w:val="36"/>
                    </w:rPr>
                    <w:t>29</w:t>
                  </w:r>
                </w:p>
              </w:txbxContent>
            </v:textbox>
            <w10:wrap anchorx="page" anchory="margin"/>
          </v:shape>
        </w:pict>
      </w:r>
      <w:r w:rsidRPr="00C46171">
        <w:rPr>
          <w:rFonts w:ascii="Arial" w:hAnsi="Arial" w:cs="Arial"/>
          <w:b/>
          <w:color w:val="000000"/>
          <w:sz w:val="36"/>
          <w:szCs w:val="56"/>
          <w:lang w:eastAsia="el-GR"/>
        </w:rPr>
        <w:t>πιτευχθεί στο συνολικό υπολογισμό των παραγόντων που εισέρ-χονται στο ΔΑΑ. Αυτό σημαίνει λιγότερες ευκαιρίες για τους πολίτες του κράτους και επομένως χαμηλότερο επίπεδο ανάπτυξης.</w:t>
      </w:r>
    </w:p>
    <w:p w:rsidR="00DB3536" w:rsidRPr="00C46171" w:rsidRDefault="00DB3536" w:rsidP="007869D1">
      <w:pPr>
        <w:spacing w:after="0" w:line="240" w:lineRule="auto"/>
        <w:ind w:firstLine="709"/>
        <w:rPr>
          <w:rFonts w:ascii="Arial" w:hAnsi="Arial" w:cs="Arial"/>
          <w:b/>
          <w:color w:val="000000"/>
          <w:sz w:val="36"/>
          <w:szCs w:val="56"/>
          <w:lang w:eastAsia="el-GR"/>
        </w:rPr>
      </w:pPr>
    </w:p>
    <w:p w:rsidR="00DB3536" w:rsidRPr="00C46171" w:rsidRDefault="00DB3536" w:rsidP="007869D1">
      <w:pPr>
        <w:spacing w:after="0" w:line="240" w:lineRule="auto"/>
        <w:ind w:firstLine="709"/>
        <w:rPr>
          <w:rFonts w:ascii="Arial" w:hAnsi="Arial" w:cs="Arial"/>
          <w:b/>
          <w:color w:val="000000"/>
          <w:sz w:val="36"/>
          <w:szCs w:val="56"/>
          <w:lang w:eastAsia="el-GR"/>
        </w:rPr>
      </w:pPr>
    </w:p>
    <w:p w:rsidR="008E3886" w:rsidRPr="00C46171" w:rsidRDefault="008E3886" w:rsidP="007869D1">
      <w:pPr>
        <w:pStyle w:val="NormalWeb"/>
        <w:spacing w:before="0" w:beforeAutospacing="0" w:after="0" w:afterAutospacing="0"/>
        <w:jc w:val="center"/>
        <w:rPr>
          <w:rFonts w:ascii="Arial" w:hAnsi="Arial" w:cs="Arial"/>
          <w:b/>
          <w:color w:val="000000"/>
          <w:sz w:val="36"/>
          <w:szCs w:val="56"/>
        </w:rPr>
      </w:pPr>
      <w:r w:rsidRPr="00C46171">
        <w:rPr>
          <w:rStyle w:val="bold1"/>
          <w:rFonts w:ascii="Tahoma" w:hAnsi="Tahoma" w:cs="Tahoma"/>
          <w:bCs/>
          <w:color w:val="000000"/>
          <w:sz w:val="36"/>
          <w:szCs w:val="56"/>
        </w:rPr>
        <w:t>Πίνακας 1.1</w:t>
      </w:r>
      <w:r w:rsidRPr="00C46171">
        <w:rPr>
          <w:rFonts w:ascii="Georgia" w:hAnsi="Georgia"/>
          <w:b/>
          <w:color w:val="000000"/>
          <w:sz w:val="16"/>
          <w:szCs w:val="27"/>
        </w:rPr>
        <w:br/>
      </w:r>
      <w:r w:rsidRPr="00C46171">
        <w:rPr>
          <w:rFonts w:ascii="Arial" w:hAnsi="Arial" w:cs="Arial"/>
          <w:b/>
          <w:color w:val="000000"/>
          <w:sz w:val="36"/>
          <w:szCs w:val="56"/>
        </w:rPr>
        <w:t>Ταξινόμηση των χωρών με βάση το Δείκτη Ανθρώπινης Ανάπτυξης.</w:t>
      </w:r>
    </w:p>
    <w:p w:rsidR="008E3886" w:rsidRPr="00C46171" w:rsidRDefault="008E3886" w:rsidP="007869D1">
      <w:pPr>
        <w:pStyle w:val="NormalWeb"/>
        <w:spacing w:before="0" w:beforeAutospacing="0" w:after="0" w:afterAutospacing="0"/>
        <w:ind w:left="709" w:hanging="709"/>
        <w:rPr>
          <w:rFonts w:ascii="Arial" w:hAnsi="Arial" w:cs="Arial"/>
          <w:b/>
          <w:color w:val="000000"/>
          <w:sz w:val="36"/>
          <w:szCs w:val="56"/>
        </w:rPr>
      </w:pPr>
      <w:r w:rsidRPr="00C46171">
        <w:rPr>
          <w:rFonts w:ascii="Arial" w:hAnsi="Arial" w:cs="Arial"/>
          <w:b/>
          <w:color w:val="000000"/>
          <w:sz w:val="36"/>
          <w:szCs w:val="56"/>
        </w:rPr>
        <w:t>1: Κατάταξη χωρών βάση του Δείκτη Ανθρώπινης Ανάπτυξης.</w:t>
      </w:r>
    </w:p>
    <w:p w:rsidR="008E3886" w:rsidRPr="00C46171" w:rsidRDefault="008E3886" w:rsidP="007869D1">
      <w:pPr>
        <w:pStyle w:val="NormalWeb"/>
        <w:spacing w:before="0" w:beforeAutospacing="0" w:after="0" w:afterAutospacing="0"/>
        <w:ind w:left="709" w:hanging="709"/>
        <w:rPr>
          <w:rFonts w:ascii="Arial" w:hAnsi="Arial" w:cs="Arial"/>
          <w:b/>
          <w:color w:val="000000"/>
          <w:sz w:val="36"/>
          <w:szCs w:val="56"/>
        </w:rPr>
      </w:pPr>
      <w:r w:rsidRPr="00C46171">
        <w:rPr>
          <w:rFonts w:ascii="Arial" w:hAnsi="Arial" w:cs="Arial"/>
          <w:b/>
          <w:color w:val="000000"/>
          <w:sz w:val="36"/>
          <w:szCs w:val="56"/>
        </w:rPr>
        <w:t>2: Προσδοκία ζωής κατά τη γέννηση.</w:t>
      </w:r>
    </w:p>
    <w:p w:rsidR="008E3886" w:rsidRPr="00C46171" w:rsidRDefault="008E3886" w:rsidP="007869D1">
      <w:pPr>
        <w:pStyle w:val="NormalWeb"/>
        <w:spacing w:before="0" w:beforeAutospacing="0" w:after="0" w:afterAutospacing="0"/>
        <w:ind w:left="709" w:hanging="709"/>
        <w:rPr>
          <w:rFonts w:ascii="Arial" w:hAnsi="Arial" w:cs="Arial"/>
          <w:b/>
          <w:color w:val="000000"/>
          <w:sz w:val="36"/>
          <w:szCs w:val="56"/>
        </w:rPr>
      </w:pPr>
      <w:r w:rsidRPr="00C46171">
        <w:rPr>
          <w:rFonts w:ascii="Arial" w:hAnsi="Arial" w:cs="Arial"/>
          <w:b/>
          <w:color w:val="000000"/>
          <w:sz w:val="36"/>
          <w:szCs w:val="56"/>
        </w:rPr>
        <w:t>3: Ποσοστό αλφαβητισμού ενηλίκων.</w:t>
      </w:r>
    </w:p>
    <w:p w:rsidR="008E3886" w:rsidRPr="00C46171" w:rsidRDefault="008E3886" w:rsidP="007869D1">
      <w:pPr>
        <w:pStyle w:val="NormalWeb"/>
        <w:spacing w:before="0" w:beforeAutospacing="0" w:after="0" w:afterAutospacing="0"/>
        <w:ind w:left="709" w:hanging="709"/>
        <w:rPr>
          <w:rFonts w:ascii="Arial" w:hAnsi="Arial" w:cs="Arial"/>
          <w:b/>
          <w:color w:val="000000"/>
          <w:sz w:val="36"/>
          <w:szCs w:val="56"/>
        </w:rPr>
      </w:pPr>
      <w:r w:rsidRPr="00C46171">
        <w:rPr>
          <w:rFonts w:ascii="Arial" w:hAnsi="Arial" w:cs="Arial"/>
          <w:b/>
          <w:color w:val="000000"/>
          <w:sz w:val="36"/>
          <w:szCs w:val="56"/>
        </w:rPr>
        <w:t>4: Πραγματικό κατά κεφαλή Ακαθάριστο Εγχώριο Προϊόν - ΑΕΠ.</w:t>
      </w:r>
    </w:p>
    <w:p w:rsidR="008E3886" w:rsidRPr="00C46171" w:rsidRDefault="008E3886" w:rsidP="007869D1">
      <w:pPr>
        <w:pStyle w:val="NormalWeb"/>
        <w:spacing w:before="0" w:beforeAutospacing="0" w:after="0" w:afterAutospacing="0"/>
        <w:ind w:left="709" w:hanging="709"/>
        <w:rPr>
          <w:rFonts w:ascii="Arial" w:hAnsi="Arial" w:cs="Arial"/>
          <w:b/>
          <w:color w:val="000000"/>
          <w:sz w:val="36"/>
          <w:szCs w:val="56"/>
        </w:rPr>
      </w:pPr>
      <w:r w:rsidRPr="00C46171">
        <w:rPr>
          <w:rFonts w:ascii="Arial" w:hAnsi="Arial" w:cs="Arial"/>
          <w:b/>
          <w:color w:val="000000"/>
          <w:sz w:val="36"/>
          <w:szCs w:val="56"/>
        </w:rPr>
        <w:t>5: Προσαρμοσμένο κατά κεφαλή πραγματικό ΑΕΠ.</w:t>
      </w:r>
    </w:p>
    <w:p w:rsidR="008E3886" w:rsidRPr="00C46171" w:rsidRDefault="008E3886" w:rsidP="007869D1">
      <w:pPr>
        <w:pStyle w:val="NormalWeb"/>
        <w:spacing w:before="0" w:beforeAutospacing="0" w:after="0" w:afterAutospacing="0"/>
        <w:ind w:left="709" w:hanging="709"/>
        <w:rPr>
          <w:rFonts w:ascii="Arial" w:hAnsi="Arial" w:cs="Arial"/>
          <w:b/>
          <w:color w:val="000000"/>
          <w:sz w:val="36"/>
          <w:szCs w:val="56"/>
        </w:rPr>
      </w:pPr>
      <w:r w:rsidRPr="00C46171">
        <w:rPr>
          <w:rFonts w:ascii="Arial" w:hAnsi="Arial" w:cs="Arial"/>
          <w:b/>
          <w:color w:val="000000"/>
          <w:sz w:val="36"/>
          <w:szCs w:val="56"/>
        </w:rPr>
        <w:t>6: Δείκτης προσδοκίας ζωής ή μέσος όρος ζωής.</w:t>
      </w:r>
    </w:p>
    <w:p w:rsidR="008E3886" w:rsidRPr="00C46171" w:rsidRDefault="008E3886" w:rsidP="007869D1">
      <w:pPr>
        <w:pStyle w:val="NormalWeb"/>
        <w:spacing w:before="0" w:beforeAutospacing="0" w:after="0" w:afterAutospacing="0"/>
        <w:ind w:left="709" w:hanging="709"/>
        <w:rPr>
          <w:rFonts w:ascii="Arial" w:hAnsi="Arial" w:cs="Arial"/>
          <w:b/>
          <w:color w:val="000000"/>
          <w:sz w:val="36"/>
          <w:szCs w:val="56"/>
        </w:rPr>
      </w:pPr>
      <w:r w:rsidRPr="00C46171">
        <w:rPr>
          <w:rFonts w:ascii="Arial" w:hAnsi="Arial" w:cs="Arial"/>
          <w:b/>
          <w:color w:val="000000"/>
          <w:sz w:val="36"/>
          <w:szCs w:val="56"/>
        </w:rPr>
        <w:t>7: Δείκτης εκπαίδευσης.</w:t>
      </w:r>
    </w:p>
    <w:p w:rsidR="008E3886" w:rsidRPr="00C46171" w:rsidRDefault="008E3886" w:rsidP="007869D1">
      <w:pPr>
        <w:pStyle w:val="NormalWeb"/>
        <w:spacing w:before="0" w:beforeAutospacing="0" w:after="0" w:afterAutospacing="0"/>
        <w:ind w:left="709" w:hanging="709"/>
        <w:rPr>
          <w:rFonts w:ascii="Arial" w:hAnsi="Arial" w:cs="Arial"/>
          <w:b/>
          <w:color w:val="000000"/>
          <w:sz w:val="36"/>
          <w:szCs w:val="56"/>
        </w:rPr>
      </w:pPr>
      <w:r w:rsidRPr="00C46171">
        <w:rPr>
          <w:rFonts w:ascii="Arial" w:hAnsi="Arial" w:cs="Arial"/>
          <w:b/>
          <w:color w:val="000000"/>
          <w:sz w:val="36"/>
          <w:szCs w:val="56"/>
        </w:rPr>
        <w:t xml:space="preserve">8: Δείκτης ζωής. </w:t>
      </w:r>
    </w:p>
    <w:p w:rsidR="00A12379" w:rsidRPr="00C46171" w:rsidRDefault="008E3886" w:rsidP="007869D1">
      <w:pPr>
        <w:pStyle w:val="NormalWeb"/>
        <w:spacing w:before="0" w:beforeAutospacing="0" w:after="0" w:afterAutospacing="0"/>
        <w:ind w:left="709" w:hanging="709"/>
        <w:rPr>
          <w:rFonts w:ascii="Arial" w:hAnsi="Arial" w:cs="Arial"/>
          <w:b/>
          <w:color w:val="000000"/>
          <w:sz w:val="36"/>
          <w:szCs w:val="56"/>
        </w:rPr>
      </w:pPr>
      <w:r w:rsidRPr="00C46171">
        <w:rPr>
          <w:rFonts w:ascii="Arial" w:hAnsi="Arial" w:cs="Arial"/>
          <w:b/>
          <w:color w:val="000000"/>
          <w:sz w:val="36"/>
          <w:szCs w:val="56"/>
        </w:rPr>
        <w:t>9: Αξία Δείκτη Ανθρώπινης Ανάπτυξης</w:t>
      </w:r>
    </w:p>
    <w:p w:rsidR="00DB3536" w:rsidRPr="00C46171" w:rsidRDefault="00DB3536" w:rsidP="007869D1">
      <w:pPr>
        <w:pStyle w:val="NormalWeb"/>
        <w:spacing w:before="0" w:beforeAutospacing="0" w:after="0" w:afterAutospacing="0"/>
        <w:ind w:left="709" w:hanging="709"/>
        <w:rPr>
          <w:rFonts w:ascii="Arial" w:hAnsi="Arial" w:cs="Arial"/>
          <w:b/>
          <w:color w:val="000000"/>
          <w:sz w:val="36"/>
          <w:szCs w:val="56"/>
        </w:rPr>
      </w:pPr>
    </w:p>
    <w:p w:rsidR="008E3886" w:rsidRPr="00C46171" w:rsidRDefault="00A12379" w:rsidP="007869D1">
      <w:pPr>
        <w:pStyle w:val="NormalWeb"/>
        <w:spacing w:before="0" w:beforeAutospacing="0" w:after="0" w:afterAutospacing="0"/>
        <w:ind w:left="709" w:hanging="709"/>
        <w:rPr>
          <w:rFonts w:ascii="Arial" w:hAnsi="Arial" w:cs="Arial"/>
          <w:b/>
          <w:color w:val="000000"/>
          <w:sz w:val="36"/>
          <w:szCs w:val="56"/>
        </w:rPr>
        <w:sectPr w:rsidR="008E3886" w:rsidRPr="00C46171" w:rsidSect="000C1949">
          <w:pgSz w:w="11907" w:h="16839" w:code="9"/>
          <w:pgMar w:top="1134" w:right="1134" w:bottom="1134" w:left="1134" w:header="709" w:footer="709" w:gutter="0"/>
          <w:cols w:space="708"/>
          <w:rtlGutter/>
          <w:docGrid w:linePitch="360"/>
        </w:sectPr>
      </w:pPr>
      <w:r w:rsidRPr="00C46171">
        <w:rPr>
          <w:rFonts w:ascii="Microsoft Sans Serif" w:hAnsi="Microsoft Sans Serif" w:cs="Microsoft Sans Serif"/>
          <w:b/>
          <w:color w:val="000000"/>
          <w:sz w:val="38"/>
          <w:szCs w:val="38"/>
        </w:rPr>
        <w:t xml:space="preserve">(Πηγή: Αναπτυξιακό Πρόγραμμα Ηνωμένων Εθνών, </w:t>
      </w:r>
      <w:r w:rsidRPr="00C46171">
        <w:rPr>
          <w:rFonts w:ascii="Microsoft Sans Serif" w:hAnsi="Microsoft Sans Serif" w:cs="Microsoft Sans Serif"/>
          <w:b/>
          <w:color w:val="000000"/>
          <w:sz w:val="38"/>
          <w:szCs w:val="38"/>
          <w:lang w:val="en-US"/>
        </w:rPr>
        <w:t>UNDP</w:t>
      </w:r>
      <w:r w:rsidRPr="00C46171">
        <w:rPr>
          <w:rFonts w:ascii="Microsoft Sans Serif" w:hAnsi="Microsoft Sans Serif" w:cs="Microsoft Sans Serif"/>
          <w:b/>
          <w:color w:val="000000"/>
          <w:sz w:val="38"/>
          <w:szCs w:val="38"/>
        </w:rPr>
        <w:t xml:space="preserve">,1998. </w:t>
      </w:r>
      <w:r w:rsidRPr="00C46171">
        <w:rPr>
          <w:rFonts w:ascii="Microsoft Sans Serif" w:hAnsi="Microsoft Sans Serif" w:cs="Microsoft Sans Serif"/>
          <w:b/>
          <w:color w:val="000000"/>
          <w:sz w:val="38"/>
          <w:szCs w:val="38"/>
          <w:lang w:val="en-US"/>
        </w:rPr>
        <w:t>Human</w:t>
      </w:r>
      <w:r w:rsidRPr="00C46171">
        <w:rPr>
          <w:rFonts w:ascii="Microsoft Sans Serif" w:hAnsi="Microsoft Sans Serif" w:cs="Microsoft Sans Serif"/>
          <w:b/>
          <w:color w:val="000000"/>
          <w:sz w:val="38"/>
          <w:szCs w:val="38"/>
        </w:rPr>
        <w:t xml:space="preserve"> </w:t>
      </w:r>
      <w:r w:rsidRPr="00C46171">
        <w:rPr>
          <w:rFonts w:ascii="Microsoft Sans Serif" w:hAnsi="Microsoft Sans Serif" w:cs="Microsoft Sans Serif"/>
          <w:b/>
          <w:color w:val="000000"/>
          <w:sz w:val="38"/>
          <w:szCs w:val="38"/>
          <w:lang w:val="en-US"/>
        </w:rPr>
        <w:t>Development</w:t>
      </w:r>
      <w:r w:rsidRPr="00C46171">
        <w:rPr>
          <w:rFonts w:ascii="Microsoft Sans Serif" w:hAnsi="Microsoft Sans Serif" w:cs="Microsoft Sans Serif"/>
          <w:b/>
          <w:color w:val="000000"/>
          <w:sz w:val="38"/>
          <w:szCs w:val="38"/>
        </w:rPr>
        <w:t xml:space="preserve"> </w:t>
      </w:r>
      <w:r w:rsidRPr="00C46171">
        <w:rPr>
          <w:rFonts w:ascii="Microsoft Sans Serif" w:hAnsi="Microsoft Sans Serif" w:cs="Microsoft Sans Serif"/>
          <w:b/>
          <w:color w:val="000000"/>
          <w:sz w:val="38"/>
          <w:szCs w:val="38"/>
          <w:lang w:val="en-US"/>
        </w:rPr>
        <w:t>Report</w:t>
      </w:r>
      <w:r w:rsidR="008E3886" w:rsidRPr="00C46171">
        <w:rPr>
          <w:rFonts w:ascii="Arial" w:hAnsi="Arial" w:cs="Arial"/>
          <w:b/>
          <w:color w:val="000000"/>
          <w:sz w:val="36"/>
          <w:szCs w:val="56"/>
        </w:rPr>
        <w:t>.</w:t>
      </w:r>
    </w:p>
    <w:tbl>
      <w:tblPr>
        <w:tblW w:w="143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05"/>
        <w:gridCol w:w="89"/>
        <w:gridCol w:w="36"/>
        <w:gridCol w:w="13"/>
        <w:gridCol w:w="65"/>
        <w:gridCol w:w="24"/>
        <w:gridCol w:w="6"/>
        <w:gridCol w:w="33"/>
        <w:gridCol w:w="21"/>
        <w:gridCol w:w="280"/>
        <w:gridCol w:w="826"/>
        <w:gridCol w:w="20"/>
        <w:gridCol w:w="146"/>
        <w:gridCol w:w="124"/>
        <w:gridCol w:w="1006"/>
        <w:gridCol w:w="16"/>
        <w:gridCol w:w="254"/>
        <w:gridCol w:w="17"/>
        <w:gridCol w:w="47"/>
        <w:gridCol w:w="76"/>
        <w:gridCol w:w="1293"/>
        <w:gridCol w:w="43"/>
        <w:gridCol w:w="17"/>
        <w:gridCol w:w="1368"/>
        <w:gridCol w:w="13"/>
        <w:gridCol w:w="212"/>
        <w:gridCol w:w="1117"/>
        <w:gridCol w:w="77"/>
        <w:gridCol w:w="9"/>
        <w:gridCol w:w="1218"/>
        <w:gridCol w:w="51"/>
        <w:gridCol w:w="1102"/>
        <w:gridCol w:w="32"/>
        <w:gridCol w:w="40"/>
        <w:gridCol w:w="104"/>
        <w:gridCol w:w="1282"/>
        <w:gridCol w:w="9"/>
        <w:gridCol w:w="62"/>
        <w:gridCol w:w="31"/>
        <w:gridCol w:w="33"/>
        <w:gridCol w:w="11"/>
        <w:gridCol w:w="10"/>
      </w:tblGrid>
      <w:tr w:rsidR="008E3886" w:rsidRPr="00C46171" w:rsidTr="002B2A70">
        <w:trPr>
          <w:gridAfter w:val="6"/>
          <w:wAfter w:w="156" w:type="dxa"/>
          <w:trHeight w:val="273"/>
        </w:trPr>
        <w:tc>
          <w:tcPr>
            <w:tcW w:w="14182" w:type="dxa"/>
            <w:gridSpan w:val="36"/>
            <w:shd w:val="clear" w:color="auto" w:fill="1F497D"/>
          </w:tcPr>
          <w:p w:rsidR="008E3886" w:rsidRPr="00C46171" w:rsidRDefault="008E3886" w:rsidP="007869D1">
            <w:pPr>
              <w:pStyle w:val="NormalWeb"/>
              <w:spacing w:before="0" w:beforeAutospacing="0" w:after="0" w:afterAutospacing="0"/>
              <w:jc w:val="center"/>
              <w:rPr>
                <w:rFonts w:ascii="Arial" w:hAnsi="Arial" w:cs="Arial"/>
                <w:b/>
                <w:color w:val="FFFFFF"/>
                <w:sz w:val="36"/>
                <w:szCs w:val="36"/>
              </w:rPr>
            </w:pPr>
            <w:r w:rsidRPr="00C46171">
              <w:rPr>
                <w:rFonts w:ascii="Arial" w:hAnsi="Arial" w:cs="Arial"/>
                <w:b/>
                <w:color w:val="FFFFFF"/>
                <w:sz w:val="36"/>
                <w:szCs w:val="36"/>
              </w:rPr>
              <w:lastRenderedPageBreak/>
              <w:t>ΔΕΙΚΤΗΣ ΑΝΘΡΩΠΙΝΗΣ ΑΝΑΠΤΥΞΗΣ</w:t>
            </w:r>
          </w:p>
        </w:tc>
      </w:tr>
      <w:tr w:rsidR="008E3886" w:rsidRPr="00C46171" w:rsidTr="002B2A70">
        <w:trPr>
          <w:gridAfter w:val="6"/>
          <w:wAfter w:w="156" w:type="dxa"/>
          <w:trHeight w:val="278"/>
        </w:trPr>
        <w:tc>
          <w:tcPr>
            <w:tcW w:w="3194" w:type="dxa"/>
            <w:gridSpan w:val="2"/>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w:t>
            </w:r>
          </w:p>
        </w:tc>
        <w:tc>
          <w:tcPr>
            <w:tcW w:w="1304" w:type="dxa"/>
            <w:gridSpan w:val="9"/>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w:t>
            </w:r>
          </w:p>
        </w:tc>
        <w:tc>
          <w:tcPr>
            <w:tcW w:w="1312" w:type="dxa"/>
            <w:gridSpan w:val="5"/>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w:t>
            </w:r>
          </w:p>
        </w:tc>
        <w:tc>
          <w:tcPr>
            <w:tcW w:w="1747" w:type="dxa"/>
            <w:gridSpan w:val="7"/>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w:t>
            </w:r>
          </w:p>
        </w:tc>
        <w:tc>
          <w:tcPr>
            <w:tcW w:w="1593" w:type="dxa"/>
            <w:gridSpan w:val="3"/>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w:t>
            </w:r>
          </w:p>
        </w:tc>
        <w:tc>
          <w:tcPr>
            <w:tcW w:w="1117" w:type="dxa"/>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w:t>
            </w:r>
          </w:p>
        </w:tc>
        <w:tc>
          <w:tcPr>
            <w:tcW w:w="1304" w:type="dxa"/>
            <w:gridSpan w:val="3"/>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w:t>
            </w:r>
          </w:p>
        </w:tc>
        <w:tc>
          <w:tcPr>
            <w:tcW w:w="1153" w:type="dxa"/>
            <w:gridSpan w:val="2"/>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w:t>
            </w:r>
          </w:p>
        </w:tc>
        <w:tc>
          <w:tcPr>
            <w:tcW w:w="1458" w:type="dxa"/>
            <w:gridSpan w:val="4"/>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p>
        </w:tc>
      </w:tr>
      <w:tr w:rsidR="008E3886" w:rsidRPr="00C46171" w:rsidTr="002B2A70">
        <w:trPr>
          <w:gridAfter w:val="6"/>
          <w:wAfter w:w="156" w:type="dxa"/>
        </w:trPr>
        <w:tc>
          <w:tcPr>
            <w:tcW w:w="3194" w:type="dxa"/>
            <w:gridSpan w:val="2"/>
            <w:shd w:val="clear" w:color="auto" w:fill="F8A45E"/>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Χώρες με υψηλό Δείκτη Ανθρώπινης Ανάπτυξης</w:t>
            </w:r>
          </w:p>
        </w:tc>
        <w:tc>
          <w:tcPr>
            <w:tcW w:w="1304" w:type="dxa"/>
            <w:gridSpan w:val="9"/>
            <w:shd w:val="clear" w:color="auto" w:fill="F8A45E"/>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73,5</w:t>
            </w:r>
          </w:p>
        </w:tc>
        <w:tc>
          <w:tcPr>
            <w:tcW w:w="1312" w:type="dxa"/>
            <w:gridSpan w:val="5"/>
            <w:shd w:val="clear" w:color="auto" w:fill="F8A45E"/>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95,7</w:t>
            </w:r>
          </w:p>
        </w:tc>
        <w:tc>
          <w:tcPr>
            <w:tcW w:w="1747" w:type="dxa"/>
            <w:gridSpan w:val="7"/>
            <w:shd w:val="clear" w:color="auto" w:fill="F8A45E"/>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16,241</w:t>
            </w:r>
          </w:p>
        </w:tc>
        <w:tc>
          <w:tcPr>
            <w:tcW w:w="1593" w:type="dxa"/>
            <w:gridSpan w:val="3"/>
            <w:shd w:val="clear" w:color="auto" w:fill="F8A45E"/>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6,193</w:t>
            </w:r>
          </w:p>
        </w:tc>
        <w:tc>
          <w:tcPr>
            <w:tcW w:w="1117" w:type="dxa"/>
            <w:shd w:val="clear" w:color="auto" w:fill="F8A45E"/>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0,81</w:t>
            </w:r>
          </w:p>
        </w:tc>
        <w:tc>
          <w:tcPr>
            <w:tcW w:w="1304" w:type="dxa"/>
            <w:gridSpan w:val="3"/>
            <w:shd w:val="clear" w:color="auto" w:fill="F8A45E"/>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0,90</w:t>
            </w:r>
          </w:p>
        </w:tc>
        <w:tc>
          <w:tcPr>
            <w:tcW w:w="1153" w:type="dxa"/>
            <w:gridSpan w:val="2"/>
            <w:shd w:val="clear" w:color="auto" w:fill="F8A45E"/>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0,98</w:t>
            </w:r>
          </w:p>
        </w:tc>
        <w:tc>
          <w:tcPr>
            <w:tcW w:w="1458" w:type="dxa"/>
            <w:gridSpan w:val="4"/>
            <w:shd w:val="clear" w:color="auto" w:fill="F8A45E"/>
            <w:vAlign w:val="center"/>
          </w:tcPr>
          <w:p w:rsidR="008E3886" w:rsidRPr="00C46171" w:rsidRDefault="008E3886" w:rsidP="007869D1">
            <w:pPr>
              <w:pStyle w:val="NormalWeb"/>
              <w:tabs>
                <w:tab w:val="left" w:pos="441"/>
              </w:tabs>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0,897</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 xml:space="preserve">1. Καναδάς </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79,1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21,916</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6,231</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rPr>
              <w:t>0,90</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0,960</w:t>
            </w:r>
          </w:p>
        </w:tc>
      </w:tr>
      <w:tr w:rsidR="008E3886" w:rsidRPr="00C46171" w:rsidTr="002B2A70">
        <w:trPr>
          <w:gridAfter w:val="6"/>
          <w:wAfter w:w="156" w:type="dxa"/>
          <w:trHeight w:val="404"/>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2. Γαλλία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78,7</w:t>
            </w:r>
          </w:p>
        </w:tc>
        <w:tc>
          <w:tcPr>
            <w:tcW w:w="1312" w:type="dxa"/>
            <w:gridSpan w:val="5"/>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21,176</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6,229</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0,90</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0,96</w:t>
            </w:r>
          </w:p>
        </w:tc>
        <w:tc>
          <w:tcPr>
            <w:tcW w:w="1153" w:type="dxa"/>
            <w:gridSpan w:val="2"/>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0,946</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ind w:left="595" w:hanging="595"/>
              <w:rPr>
                <w:rFonts w:ascii="Arial" w:hAnsi="Arial" w:cs="Arial"/>
                <w:b/>
                <w:color w:val="000000"/>
                <w:sz w:val="36"/>
                <w:szCs w:val="36"/>
              </w:rPr>
            </w:pPr>
            <w:r w:rsidRPr="00C46171">
              <w:rPr>
                <w:rFonts w:ascii="Arial" w:hAnsi="Arial" w:cs="Arial"/>
                <w:b/>
                <w:color w:val="000000"/>
                <w:sz w:val="36"/>
                <w:szCs w:val="36"/>
              </w:rPr>
              <w:t>3. Νορβηγία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77,6</w:t>
            </w:r>
          </w:p>
        </w:tc>
        <w:tc>
          <w:tcPr>
            <w:tcW w:w="1312" w:type="dxa"/>
            <w:gridSpan w:val="5"/>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22,427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6,232</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0,97</w:t>
            </w:r>
          </w:p>
        </w:tc>
        <w:tc>
          <w:tcPr>
            <w:tcW w:w="1153" w:type="dxa"/>
            <w:gridSpan w:val="2"/>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0,943</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4. ΗΠΑ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76,4</w:t>
            </w:r>
          </w:p>
        </w:tc>
        <w:tc>
          <w:tcPr>
            <w:tcW w:w="1312" w:type="dxa"/>
            <w:gridSpan w:val="5"/>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99,0</w:t>
            </w:r>
            <w:r w:rsidR="002C63B4">
              <w:rPr>
                <w:rFonts w:ascii="Arial" w:hAnsi="Arial" w:cs="Arial"/>
                <w:b/>
                <w:noProof/>
                <w:color w:val="000000"/>
                <w:sz w:val="36"/>
                <w:szCs w:val="36"/>
                <w:lang w:val="en-US"/>
              </w:rPr>
              <w:pict>
                <v:shape id="Πλαίσιο κειμένου 3" o:spid="_x0000_s1229" type="#_x0000_t202" style="position:absolute;left:0;text-align:left;margin-left:371.4pt;margin-top:538.8pt;width:99.2pt;height:28.35pt;z-index:73;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style="mso-next-textbox:#Πλαίσιο κειμένου 3" inset="1.5mm,1.5mm,1.5mm,1.5mm">
                    <w:txbxContent>
                      <w:p w:rsidR="000C1949"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28</w:t>
                        </w:r>
                        <w:r w:rsidR="000C1949" w:rsidRPr="00432B70">
                          <w:rPr>
                            <w:rFonts w:ascii="Arial" w:hAnsi="Arial"/>
                            <w:b/>
                            <w:sz w:val="36"/>
                            <w:szCs w:val="36"/>
                          </w:rPr>
                          <w:t xml:space="preserve"> / </w:t>
                        </w:r>
                        <w:r w:rsidR="00F532BD">
                          <w:rPr>
                            <w:rFonts w:ascii="Arial" w:hAnsi="Arial"/>
                            <w:b/>
                            <w:sz w:val="36"/>
                            <w:szCs w:val="36"/>
                          </w:rPr>
                          <w:t>29-30</w:t>
                        </w:r>
                      </w:p>
                    </w:txbxContent>
                  </v:textbox>
                  <w10:wrap anchorx="page" anchory="margin"/>
                </v:shape>
              </w:pic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26,977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6,259</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0,98</w:t>
            </w:r>
          </w:p>
        </w:tc>
        <w:tc>
          <w:tcPr>
            <w:tcW w:w="1153" w:type="dxa"/>
            <w:gridSpan w:val="2"/>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0,99</w:t>
            </w:r>
          </w:p>
        </w:tc>
        <w:tc>
          <w:tcPr>
            <w:tcW w:w="1458" w:type="dxa"/>
            <w:gridSpan w:val="4"/>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0,943</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5. Ισλανδία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79,2</w:t>
            </w:r>
          </w:p>
        </w:tc>
        <w:tc>
          <w:tcPr>
            <w:tcW w:w="1312" w:type="dxa"/>
            <w:gridSpan w:val="5"/>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21,064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6,229</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0,90</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0,94</w:t>
            </w:r>
          </w:p>
        </w:tc>
        <w:tc>
          <w:tcPr>
            <w:tcW w:w="1153" w:type="dxa"/>
            <w:gridSpan w:val="2"/>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0,99</w:t>
            </w:r>
          </w:p>
        </w:tc>
        <w:tc>
          <w:tcPr>
            <w:tcW w:w="1458" w:type="dxa"/>
            <w:gridSpan w:val="4"/>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0,942</w:t>
            </w:r>
          </w:p>
        </w:tc>
      </w:tr>
      <w:tr w:rsidR="008E3886" w:rsidRPr="00C46171" w:rsidTr="002B2A70">
        <w:trPr>
          <w:gridAfter w:val="6"/>
          <w:wAfter w:w="156" w:type="dxa"/>
          <w:trHeight w:val="363"/>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lang w:val="en-US"/>
              </w:rPr>
            </w:pPr>
            <w:r w:rsidRPr="00C46171">
              <w:rPr>
                <w:rFonts w:ascii="Arial" w:hAnsi="Arial" w:cs="Arial"/>
                <w:b/>
                <w:color w:val="000000"/>
                <w:sz w:val="36"/>
                <w:szCs w:val="36"/>
              </w:rPr>
              <w:t>6.Φιλανδία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76,4</w:t>
            </w:r>
          </w:p>
        </w:tc>
        <w:tc>
          <w:tcPr>
            <w:tcW w:w="1312" w:type="dxa"/>
            <w:gridSpan w:val="5"/>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18,547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6,219</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0,98</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0,99</w:t>
            </w:r>
          </w:p>
        </w:tc>
        <w:tc>
          <w:tcPr>
            <w:tcW w:w="1458" w:type="dxa"/>
            <w:gridSpan w:val="4"/>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0,942</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7.Ολλανδία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77,5</w:t>
            </w:r>
          </w:p>
        </w:tc>
        <w:tc>
          <w:tcPr>
            <w:tcW w:w="1312" w:type="dxa"/>
            <w:gridSpan w:val="5"/>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19,876</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6,226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0,96</w:t>
            </w:r>
          </w:p>
        </w:tc>
        <w:tc>
          <w:tcPr>
            <w:tcW w:w="1153" w:type="dxa"/>
            <w:gridSpan w:val="2"/>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0,99</w:t>
            </w:r>
          </w:p>
        </w:tc>
        <w:tc>
          <w:tcPr>
            <w:tcW w:w="1458" w:type="dxa"/>
            <w:gridSpan w:val="4"/>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0,941</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8. Ιαπωνία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79,9</w:t>
            </w:r>
          </w:p>
        </w:tc>
        <w:tc>
          <w:tcPr>
            <w:tcW w:w="1312" w:type="dxa"/>
            <w:gridSpan w:val="5"/>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21,930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6,231</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0,91</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0,92</w:t>
            </w:r>
          </w:p>
        </w:tc>
        <w:tc>
          <w:tcPr>
            <w:tcW w:w="1153" w:type="dxa"/>
            <w:gridSpan w:val="2"/>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0,99</w:t>
            </w:r>
          </w:p>
        </w:tc>
        <w:tc>
          <w:tcPr>
            <w:tcW w:w="1458" w:type="dxa"/>
            <w:gridSpan w:val="4"/>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0,940</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9. Νέα Ζηλανδία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76,6</w:t>
            </w:r>
          </w:p>
        </w:tc>
        <w:tc>
          <w:tcPr>
            <w:tcW w:w="1312" w:type="dxa"/>
            <w:gridSpan w:val="5"/>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17,267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6,197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0,97</w:t>
            </w:r>
          </w:p>
        </w:tc>
        <w:tc>
          <w:tcPr>
            <w:tcW w:w="1153" w:type="dxa"/>
            <w:gridSpan w:val="2"/>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0,99</w:t>
            </w:r>
          </w:p>
        </w:tc>
        <w:tc>
          <w:tcPr>
            <w:tcW w:w="1458" w:type="dxa"/>
            <w:gridSpan w:val="4"/>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0,939</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10.Σουηδία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78,4</w:t>
            </w:r>
          </w:p>
        </w:tc>
        <w:tc>
          <w:tcPr>
            <w:tcW w:w="1312" w:type="dxa"/>
            <w:gridSpan w:val="5"/>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19,297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6,223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0,93</w:t>
            </w:r>
          </w:p>
        </w:tc>
        <w:tc>
          <w:tcPr>
            <w:tcW w:w="1153" w:type="dxa"/>
            <w:gridSpan w:val="2"/>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0,99</w:t>
            </w:r>
          </w:p>
        </w:tc>
        <w:tc>
          <w:tcPr>
            <w:tcW w:w="1458" w:type="dxa"/>
            <w:gridSpan w:val="4"/>
          </w:tcPr>
          <w:p w:rsidR="008E3886" w:rsidRPr="00C46171" w:rsidRDefault="008E3886" w:rsidP="007869D1">
            <w:pPr>
              <w:spacing w:after="0" w:line="240" w:lineRule="auto"/>
              <w:jc w:val="center"/>
              <w:rPr>
                <w:b/>
                <w:sz w:val="36"/>
                <w:szCs w:val="36"/>
              </w:rPr>
            </w:pPr>
            <w:r w:rsidRPr="00C46171">
              <w:rPr>
                <w:rFonts w:ascii="Arial" w:hAnsi="Arial" w:cs="Arial"/>
                <w:b/>
                <w:color w:val="000000"/>
                <w:sz w:val="36"/>
                <w:szCs w:val="36"/>
                <w:lang w:val="en-US"/>
              </w:rPr>
              <w:t>0,936</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lang w:val="en-US"/>
              </w:rPr>
              <w:t>11.</w:t>
            </w:r>
            <w:r w:rsidRPr="00C46171">
              <w:rPr>
                <w:rFonts w:ascii="Arial" w:hAnsi="Arial" w:cs="Arial"/>
                <w:b/>
                <w:color w:val="000000"/>
                <w:sz w:val="36"/>
                <w:szCs w:val="36"/>
              </w:rPr>
              <w:t>Ισπανία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77,7</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97,1</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14,789</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6,187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0,95</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0,98</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0,935</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12. Βέλγιο</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76,9</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21,548</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6,230</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w:t>
            </w:r>
            <w:r w:rsidR="002C63B4">
              <w:rPr>
                <w:b/>
                <w:noProof/>
                <w:sz w:val="36"/>
                <w:szCs w:val="36"/>
              </w:rPr>
              <w:pict>
                <v:shape id="_x0000_s1052" type="#_x0000_t202" style="position:absolute;left:0;text-align:left;margin-left:371.35pt;margin-top:785.35pt;width:99.2pt;height:28.35pt;z-index:1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52" inset="1.5mm,1.5mm,1.5mm,1.5mm">
                    <w:txbxContent>
                      <w:p w:rsidR="008E3886" w:rsidRPr="00432B70" w:rsidRDefault="008E3886" w:rsidP="006F0518">
                        <w:pPr>
                          <w:suppressAutoHyphens/>
                          <w:autoSpaceDE w:val="0"/>
                          <w:autoSpaceDN w:val="0"/>
                          <w:adjustRightInd w:val="0"/>
                          <w:jc w:val="center"/>
                          <w:rPr>
                            <w:rFonts w:ascii="Arial" w:hAnsi="Arial"/>
                            <w:b/>
                            <w:sz w:val="36"/>
                            <w:szCs w:val="36"/>
                            <w:lang w:val="en-US"/>
                          </w:rPr>
                        </w:pPr>
                        <w:r w:rsidRPr="00432B70">
                          <w:rPr>
                            <w:rFonts w:ascii="Arial" w:hAnsi="Arial"/>
                            <w:b/>
                            <w:sz w:val="36"/>
                            <w:szCs w:val="36"/>
                            <w:lang w:val="en-US"/>
                          </w:rPr>
                          <w:t>000</w:t>
                        </w:r>
                        <w:r w:rsidRPr="00432B70">
                          <w:rPr>
                            <w:rFonts w:ascii="Arial" w:hAnsi="Arial"/>
                            <w:b/>
                            <w:sz w:val="36"/>
                            <w:szCs w:val="36"/>
                          </w:rPr>
                          <w:t xml:space="preserve"> / </w:t>
                        </w:r>
                        <w:r w:rsidRPr="00432B70">
                          <w:rPr>
                            <w:rFonts w:ascii="Arial" w:hAnsi="Arial"/>
                            <w:b/>
                            <w:sz w:val="36"/>
                            <w:szCs w:val="36"/>
                            <w:lang w:val="en-US"/>
                          </w:rPr>
                          <w:t>000</w:t>
                        </w:r>
                      </w:p>
                    </w:txbxContent>
                  </v:textbox>
                  <w10:wrap anchorx="page" anchory="margin"/>
                </v:shape>
              </w:pict>
            </w:r>
            <w:r w:rsidRPr="00C46171">
              <w:rPr>
                <w:rFonts w:ascii="Arial" w:hAnsi="Arial" w:cs="Arial"/>
                <w:b/>
                <w:color w:val="000000"/>
                <w:sz w:val="36"/>
                <w:szCs w:val="36"/>
              </w:rPr>
              <w:t>87</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0,95</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0,933</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 xml:space="preserve">13.Αυστρία </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76,7</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21,322</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6,230</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0,95</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0,933</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14.Ηνωμένο Βασίλειο</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76,8</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19,302</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6,223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0,95</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0,932</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ind w:left="737" w:hanging="737"/>
              <w:rPr>
                <w:rFonts w:ascii="Arial" w:hAnsi="Arial" w:cs="Arial"/>
                <w:b/>
                <w:color w:val="000000"/>
                <w:sz w:val="36"/>
                <w:szCs w:val="36"/>
              </w:rPr>
            </w:pPr>
            <w:r w:rsidRPr="00C46171">
              <w:rPr>
                <w:rFonts w:ascii="Arial" w:hAnsi="Arial" w:cs="Arial"/>
                <w:b/>
                <w:color w:val="000000"/>
                <w:sz w:val="36"/>
                <w:szCs w:val="36"/>
              </w:rPr>
              <w:t>15.Αυστραλία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78,2</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97,1</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19,632</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6,225</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0,92</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0,932</w:t>
            </w:r>
          </w:p>
        </w:tc>
      </w:tr>
      <w:tr w:rsidR="00A12379" w:rsidRPr="00C46171" w:rsidTr="002B2A70">
        <w:trPr>
          <w:gridAfter w:val="6"/>
          <w:wAfter w:w="156" w:type="dxa"/>
        </w:trPr>
        <w:tc>
          <w:tcPr>
            <w:tcW w:w="14182" w:type="dxa"/>
            <w:gridSpan w:val="36"/>
            <w:shd w:val="clear" w:color="auto" w:fill="1F497D"/>
          </w:tcPr>
          <w:p w:rsidR="00A12379" w:rsidRPr="00C46171" w:rsidRDefault="00A12379" w:rsidP="006D2D26">
            <w:pPr>
              <w:pStyle w:val="NormalWeb"/>
              <w:spacing w:before="0" w:beforeAutospacing="0" w:after="0" w:afterAutospacing="0"/>
              <w:jc w:val="center"/>
              <w:rPr>
                <w:rFonts w:ascii="Arial" w:hAnsi="Arial" w:cs="Arial"/>
                <w:b/>
                <w:color w:val="FFFFFF"/>
                <w:sz w:val="36"/>
                <w:szCs w:val="36"/>
              </w:rPr>
            </w:pPr>
            <w:r w:rsidRPr="00C46171">
              <w:rPr>
                <w:rFonts w:ascii="Arial" w:hAnsi="Arial" w:cs="Arial"/>
                <w:b/>
                <w:color w:val="FFFFFF"/>
                <w:sz w:val="36"/>
                <w:szCs w:val="36"/>
              </w:rPr>
              <w:lastRenderedPageBreak/>
              <w:t xml:space="preserve">ΔΕΙΚΤΗΣ </w:t>
            </w:r>
            <w:r w:rsidR="00DB3536" w:rsidRPr="00C46171">
              <w:rPr>
                <w:rFonts w:ascii="Arial" w:hAnsi="Arial" w:cs="Arial"/>
                <w:b/>
                <w:color w:val="FFFFFF"/>
                <w:sz w:val="36"/>
                <w:szCs w:val="36"/>
              </w:rPr>
              <w:t>ΑΝΘ</w:t>
            </w:r>
            <w:r w:rsidRPr="00C46171">
              <w:rPr>
                <w:rFonts w:ascii="Arial" w:hAnsi="Arial" w:cs="Arial"/>
                <w:b/>
                <w:color w:val="FFFFFF"/>
                <w:sz w:val="36"/>
                <w:szCs w:val="36"/>
              </w:rPr>
              <w:t>ΡΩΠΙΝΗΣ ΑΝΑΠΤΥΞΗΣ</w:t>
            </w:r>
          </w:p>
        </w:tc>
      </w:tr>
      <w:tr w:rsidR="00A12379" w:rsidRPr="00C46171" w:rsidTr="002B2A70">
        <w:trPr>
          <w:gridAfter w:val="6"/>
          <w:wAfter w:w="156" w:type="dxa"/>
        </w:trPr>
        <w:tc>
          <w:tcPr>
            <w:tcW w:w="3332" w:type="dxa"/>
            <w:gridSpan w:val="6"/>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w:t>
            </w:r>
          </w:p>
        </w:tc>
        <w:tc>
          <w:tcPr>
            <w:tcW w:w="1166" w:type="dxa"/>
            <w:gridSpan w:val="5"/>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w:t>
            </w:r>
          </w:p>
        </w:tc>
        <w:tc>
          <w:tcPr>
            <w:tcW w:w="1312" w:type="dxa"/>
            <w:gridSpan w:val="5"/>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w:t>
            </w:r>
          </w:p>
        </w:tc>
        <w:tc>
          <w:tcPr>
            <w:tcW w:w="1747" w:type="dxa"/>
            <w:gridSpan w:val="7"/>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w:t>
            </w:r>
          </w:p>
        </w:tc>
        <w:tc>
          <w:tcPr>
            <w:tcW w:w="1593"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w:t>
            </w:r>
          </w:p>
        </w:tc>
        <w:tc>
          <w:tcPr>
            <w:tcW w:w="1117" w:type="dxa"/>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w:t>
            </w:r>
          </w:p>
        </w:tc>
        <w:tc>
          <w:tcPr>
            <w:tcW w:w="1304"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w:t>
            </w:r>
          </w:p>
        </w:tc>
        <w:tc>
          <w:tcPr>
            <w:tcW w:w="1153" w:type="dxa"/>
            <w:gridSpan w:val="2"/>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w:t>
            </w:r>
          </w:p>
        </w:tc>
        <w:tc>
          <w:tcPr>
            <w:tcW w:w="1458" w:type="dxa"/>
            <w:gridSpan w:val="4"/>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16.Ελβετία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78,2</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24,881</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6,254</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0,91</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0,930</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17.Ιρλανδία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76,4</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17,590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6,198</w:t>
            </w:r>
            <w:r w:rsidR="002C63B4">
              <w:rPr>
                <w:rFonts w:ascii="Arial" w:hAnsi="Arial" w:cs="Arial"/>
                <w:b/>
                <w:noProof/>
                <w:color w:val="000000"/>
                <w:sz w:val="36"/>
                <w:szCs w:val="36"/>
              </w:rPr>
              <w:pict>
                <v:shape id="_x0000_s1297" type="#_x0000_t202" style="position:absolute;left:0;text-align:left;margin-left:371.4pt;margin-top:538.8pt;width:99.2pt;height:28.35pt;z-index:96;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style="mso-next-textbox:#_x0000_s1297" inset="1.5mm,1.5mm,1.5mm,1.5mm">
                    <w:txbxContent>
                      <w:p w:rsidR="001772CE"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29</w:t>
                        </w:r>
                        <w:r w:rsidRPr="00432B70">
                          <w:rPr>
                            <w:rFonts w:ascii="Arial" w:hAnsi="Arial"/>
                            <w:b/>
                            <w:sz w:val="36"/>
                            <w:szCs w:val="36"/>
                          </w:rPr>
                          <w:t xml:space="preserve"> / </w:t>
                        </w:r>
                        <w:r w:rsidR="00F532BD">
                          <w:rPr>
                            <w:rFonts w:ascii="Arial" w:hAnsi="Arial"/>
                            <w:b/>
                            <w:sz w:val="36"/>
                            <w:szCs w:val="36"/>
                          </w:rPr>
                          <w:t>30</w:t>
                        </w:r>
                      </w:p>
                    </w:txbxContent>
                  </v:textbox>
                  <w10:wrap anchorx="page" anchory="margin"/>
                </v:shape>
              </w:pic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0,95</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0,98</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0,930</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18. Δανία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75,3</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21,983</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6,231</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0,928</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19.Γερμανία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76,4</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20,370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6,227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0,93</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0,925</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20.Ελλάδα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77,9</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96,7</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11,636</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6,140</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0,92</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0,924</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21.Ιταλία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78,0</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98,1</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20,174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6,227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0,90</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0,923</w:t>
            </w:r>
          </w:p>
        </w:tc>
      </w:tr>
      <w:tr w:rsidR="008E3886" w:rsidRPr="00C46171" w:rsidTr="002B2A70">
        <w:trPr>
          <w:gridAfter w:val="6"/>
          <w:wAfter w:w="156" w:type="dxa"/>
        </w:trPr>
        <w:tc>
          <w:tcPr>
            <w:tcW w:w="3194" w:type="dxa"/>
            <w:gridSpan w:val="2"/>
          </w:tcPr>
          <w:p w:rsidR="008E3886" w:rsidRPr="00C46171" w:rsidRDefault="008E3886" w:rsidP="00B979E2">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22.Ισραήλ</w:t>
            </w:r>
          </w:p>
        </w:tc>
        <w:tc>
          <w:tcPr>
            <w:tcW w:w="1304" w:type="dxa"/>
            <w:gridSpan w:val="9"/>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77,5</w:t>
            </w:r>
          </w:p>
        </w:tc>
        <w:tc>
          <w:tcPr>
            <w:tcW w:w="1312" w:type="dxa"/>
            <w:gridSpan w:val="5"/>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95,0</w:t>
            </w:r>
          </w:p>
        </w:tc>
        <w:tc>
          <w:tcPr>
            <w:tcW w:w="1747" w:type="dxa"/>
            <w:gridSpan w:val="7"/>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16,699</w:t>
            </w:r>
          </w:p>
        </w:tc>
        <w:tc>
          <w:tcPr>
            <w:tcW w:w="1593" w:type="dxa"/>
            <w:gridSpan w:val="3"/>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6,195</w:t>
            </w:r>
          </w:p>
        </w:tc>
        <w:tc>
          <w:tcPr>
            <w:tcW w:w="1117" w:type="dxa"/>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w:t>
            </w:r>
          </w:p>
        </w:tc>
        <w:tc>
          <w:tcPr>
            <w:tcW w:w="1304" w:type="dxa"/>
            <w:gridSpan w:val="3"/>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w:t>
            </w:r>
          </w:p>
        </w:tc>
        <w:tc>
          <w:tcPr>
            <w:tcW w:w="1153" w:type="dxa"/>
            <w:gridSpan w:val="2"/>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0,98</w:t>
            </w:r>
          </w:p>
        </w:tc>
        <w:tc>
          <w:tcPr>
            <w:tcW w:w="1458" w:type="dxa"/>
            <w:gridSpan w:val="4"/>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0,913</w:t>
            </w:r>
          </w:p>
        </w:tc>
      </w:tr>
      <w:tr w:rsidR="008E3886" w:rsidRPr="00C46171" w:rsidTr="002B2A70">
        <w:trPr>
          <w:gridAfter w:val="6"/>
          <w:wAfter w:w="156" w:type="dxa"/>
        </w:trPr>
        <w:tc>
          <w:tcPr>
            <w:tcW w:w="3194" w:type="dxa"/>
            <w:gridSpan w:val="2"/>
          </w:tcPr>
          <w:p w:rsidR="008E3886" w:rsidRPr="00C46171" w:rsidRDefault="008E3886" w:rsidP="00B979E2">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23.Κύπρος</w:t>
            </w:r>
          </w:p>
        </w:tc>
        <w:tc>
          <w:tcPr>
            <w:tcW w:w="1304" w:type="dxa"/>
            <w:gridSpan w:val="9"/>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77,2</w:t>
            </w:r>
          </w:p>
        </w:tc>
        <w:tc>
          <w:tcPr>
            <w:tcW w:w="1312" w:type="dxa"/>
            <w:gridSpan w:val="5"/>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94,0</w:t>
            </w:r>
          </w:p>
        </w:tc>
        <w:tc>
          <w:tcPr>
            <w:tcW w:w="1747" w:type="dxa"/>
            <w:gridSpan w:val="7"/>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13,379</w:t>
            </w:r>
          </w:p>
        </w:tc>
        <w:tc>
          <w:tcPr>
            <w:tcW w:w="1593" w:type="dxa"/>
            <w:gridSpan w:val="3"/>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6,078</w:t>
            </w:r>
          </w:p>
        </w:tc>
        <w:tc>
          <w:tcPr>
            <w:tcW w:w="1117" w:type="dxa"/>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0,87</w:t>
            </w:r>
          </w:p>
        </w:tc>
        <w:tc>
          <w:tcPr>
            <w:tcW w:w="1304" w:type="dxa"/>
            <w:gridSpan w:val="3"/>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w:t>
            </w:r>
          </w:p>
        </w:tc>
        <w:tc>
          <w:tcPr>
            <w:tcW w:w="1153" w:type="dxa"/>
            <w:gridSpan w:val="2"/>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0,98</w:t>
            </w:r>
          </w:p>
        </w:tc>
        <w:tc>
          <w:tcPr>
            <w:tcW w:w="1458" w:type="dxa"/>
            <w:gridSpan w:val="4"/>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0,913</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24.Μπαρμπάντος</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76,0</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97,4</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11,306</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6,136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0,85</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0,91</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0,909</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25. Χονγκ Κονγκ</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79,0</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92,2</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22,950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6,233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0,90</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0,84</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0,909</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737" w:hanging="737"/>
              <w:rPr>
                <w:rFonts w:ascii="Arial" w:hAnsi="Arial" w:cs="Arial"/>
                <w:b/>
                <w:color w:val="000000"/>
                <w:sz w:val="36"/>
                <w:szCs w:val="36"/>
              </w:rPr>
            </w:pPr>
            <w:r w:rsidRPr="00C46171">
              <w:rPr>
                <w:rFonts w:ascii="Arial" w:hAnsi="Arial" w:cs="Arial"/>
                <w:b/>
                <w:color w:val="000000"/>
                <w:sz w:val="36"/>
                <w:szCs w:val="36"/>
              </w:rPr>
              <w:t>26.Λουξεμβούργο</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76,1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34,004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6,287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0,85</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0,85</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1,00</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0,900</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27. Μάλτα</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76,5</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91,0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13,316</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6,178</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0,93</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0,899</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28. Σιγκαπούρη</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77,1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91,1</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22,604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6,232</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0,87</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0,83</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0,896</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595" w:hanging="595"/>
              <w:rPr>
                <w:rFonts w:ascii="Arial" w:hAnsi="Arial" w:cs="Arial"/>
                <w:b/>
                <w:color w:val="000000"/>
                <w:sz w:val="36"/>
                <w:szCs w:val="36"/>
              </w:rPr>
            </w:pPr>
            <w:r w:rsidRPr="00C46171">
              <w:rPr>
                <w:rFonts w:ascii="Arial" w:hAnsi="Arial" w:cs="Arial"/>
                <w:b/>
                <w:color w:val="000000"/>
                <w:sz w:val="36"/>
                <w:szCs w:val="36"/>
              </w:rPr>
              <w:t>29.Αντίκουα&amp;</w:t>
            </w:r>
          </w:p>
          <w:p w:rsidR="008E3886" w:rsidRPr="00C46171" w:rsidRDefault="008E3886" w:rsidP="007869D1">
            <w:pPr>
              <w:pStyle w:val="NormalWeb"/>
              <w:spacing w:before="0" w:beforeAutospacing="0" w:after="0" w:afterAutospacing="0"/>
              <w:ind w:left="595" w:hanging="595"/>
              <w:rPr>
                <w:rFonts w:ascii="Arial" w:hAnsi="Arial" w:cs="Arial"/>
                <w:b/>
                <w:color w:val="000000"/>
                <w:sz w:val="36"/>
                <w:szCs w:val="36"/>
              </w:rPr>
            </w:pPr>
            <w:r w:rsidRPr="00C46171">
              <w:rPr>
                <w:rFonts w:ascii="Arial" w:hAnsi="Arial" w:cs="Arial"/>
                <w:b/>
                <w:color w:val="000000"/>
                <w:sz w:val="36"/>
                <w:szCs w:val="36"/>
              </w:rPr>
              <w:t>Μπαρμπούντα</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75,0</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95,0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9,131</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6,102</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0,83</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0,895</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30. Δημ. Κορέας</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71,7</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11,594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6,140</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0,93</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0,894</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31. Χιλή</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75,1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95,2</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9,930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6,116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0,893</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32. Μπαχάμες</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73,2</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98,2</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15,738</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6,191</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0,80</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0,90</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0,98</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0,893</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737" w:hanging="737"/>
              <w:rPr>
                <w:rFonts w:ascii="Arial" w:hAnsi="Arial" w:cs="Arial"/>
                <w:b/>
                <w:color w:val="000000"/>
                <w:sz w:val="36"/>
                <w:szCs w:val="36"/>
              </w:rPr>
            </w:pPr>
            <w:r w:rsidRPr="00C46171">
              <w:rPr>
                <w:rFonts w:ascii="Arial" w:hAnsi="Arial" w:cs="Arial"/>
                <w:b/>
                <w:color w:val="000000"/>
                <w:sz w:val="36"/>
                <w:szCs w:val="36"/>
              </w:rPr>
              <w:t>33. Πορτογαλία</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74,8</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89,6</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12,674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6,171</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0,83</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0,87</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0,98</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0,892</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34. Κόστα Ρίκα</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76,6</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94,8</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5,969</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5,969</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0,95</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0,889</w:t>
            </w:r>
          </w:p>
        </w:tc>
      </w:tr>
      <w:tr w:rsidR="00A12379" w:rsidRPr="00C46171" w:rsidTr="002B2A70">
        <w:trPr>
          <w:gridAfter w:val="6"/>
          <w:wAfter w:w="156" w:type="dxa"/>
        </w:trPr>
        <w:tc>
          <w:tcPr>
            <w:tcW w:w="14182" w:type="dxa"/>
            <w:gridSpan w:val="36"/>
            <w:shd w:val="clear" w:color="auto" w:fill="1F497D"/>
          </w:tcPr>
          <w:p w:rsidR="00A12379" w:rsidRPr="00C46171" w:rsidRDefault="00A12379" w:rsidP="006D2D26">
            <w:pPr>
              <w:pStyle w:val="NormalWeb"/>
              <w:spacing w:before="0" w:beforeAutospacing="0" w:after="0" w:afterAutospacing="0"/>
              <w:jc w:val="center"/>
              <w:rPr>
                <w:rFonts w:ascii="Arial" w:hAnsi="Arial" w:cs="Arial"/>
                <w:b/>
                <w:color w:val="FFFFFF"/>
                <w:sz w:val="36"/>
                <w:szCs w:val="36"/>
              </w:rPr>
            </w:pPr>
            <w:r w:rsidRPr="00C46171">
              <w:rPr>
                <w:rFonts w:ascii="Arial" w:hAnsi="Arial" w:cs="Arial"/>
                <w:b/>
                <w:color w:val="FFFFFF"/>
                <w:sz w:val="36"/>
                <w:szCs w:val="36"/>
                <w:shd w:val="clear" w:color="auto" w:fill="1F497D"/>
              </w:rPr>
              <w:lastRenderedPageBreak/>
              <w:t>ΔΕΙΚΤΗΣ Α</w:t>
            </w:r>
            <w:r w:rsidRPr="00C46171">
              <w:rPr>
                <w:rFonts w:ascii="Arial" w:hAnsi="Arial" w:cs="Arial"/>
                <w:b/>
                <w:color w:val="FFFFFF"/>
                <w:sz w:val="36"/>
                <w:szCs w:val="36"/>
              </w:rPr>
              <w:t>ΝΘΡΩΠΙΝΗΣ ΑΝΑΠΤΥΞΗΣ</w:t>
            </w:r>
          </w:p>
        </w:tc>
      </w:tr>
      <w:tr w:rsidR="00A12379" w:rsidRPr="00C46171" w:rsidTr="002B2A70">
        <w:trPr>
          <w:gridAfter w:val="6"/>
          <w:wAfter w:w="156" w:type="dxa"/>
        </w:trPr>
        <w:tc>
          <w:tcPr>
            <w:tcW w:w="3194" w:type="dxa"/>
            <w:gridSpan w:val="2"/>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w:t>
            </w:r>
          </w:p>
        </w:tc>
        <w:tc>
          <w:tcPr>
            <w:tcW w:w="1304" w:type="dxa"/>
            <w:gridSpan w:val="9"/>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w:t>
            </w:r>
          </w:p>
        </w:tc>
        <w:tc>
          <w:tcPr>
            <w:tcW w:w="1312" w:type="dxa"/>
            <w:gridSpan w:val="5"/>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w:t>
            </w:r>
          </w:p>
        </w:tc>
        <w:tc>
          <w:tcPr>
            <w:tcW w:w="1747" w:type="dxa"/>
            <w:gridSpan w:val="7"/>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w:t>
            </w:r>
          </w:p>
        </w:tc>
        <w:tc>
          <w:tcPr>
            <w:tcW w:w="1593"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w:t>
            </w:r>
          </w:p>
        </w:tc>
        <w:tc>
          <w:tcPr>
            <w:tcW w:w="1117" w:type="dxa"/>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w:t>
            </w:r>
          </w:p>
        </w:tc>
        <w:tc>
          <w:tcPr>
            <w:tcW w:w="1304"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w:t>
            </w:r>
          </w:p>
        </w:tc>
        <w:tc>
          <w:tcPr>
            <w:tcW w:w="1153" w:type="dxa"/>
            <w:gridSpan w:val="2"/>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w:t>
            </w:r>
          </w:p>
        </w:tc>
        <w:tc>
          <w:tcPr>
            <w:tcW w:w="1458" w:type="dxa"/>
            <w:gridSpan w:val="4"/>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35.</w:t>
            </w:r>
            <w:r w:rsidRPr="00C46171">
              <w:rPr>
                <w:rFonts w:ascii="Arial" w:hAnsi="Arial" w:cs="Arial"/>
                <w:b/>
                <w:color w:val="000000"/>
                <w:sz w:val="36"/>
                <w:szCs w:val="36"/>
                <w:lang w:val="en-US"/>
              </w:rPr>
              <w:t xml:space="preserve"> </w:t>
            </w:r>
            <w:r w:rsidRPr="00C46171">
              <w:rPr>
                <w:rFonts w:ascii="Arial" w:hAnsi="Arial" w:cs="Arial"/>
                <w:b/>
                <w:color w:val="000000"/>
                <w:sz w:val="36"/>
                <w:szCs w:val="36"/>
              </w:rPr>
              <w:t>Μπρουνέι</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75,1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88,2</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31,165</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6,283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0,84</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1,00</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0,889</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lang w:val="en-US"/>
              </w:rPr>
            </w:pPr>
            <w:r w:rsidRPr="00C46171">
              <w:rPr>
                <w:rFonts w:ascii="Arial" w:hAnsi="Arial" w:cs="Arial"/>
                <w:b/>
                <w:color w:val="000000"/>
                <w:sz w:val="36"/>
                <w:szCs w:val="36"/>
              </w:rPr>
              <w:t>36. Αργεντινή</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72,6</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96,2</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8,498</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6,090</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0,91</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0,888</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lang w:val="en-US"/>
              </w:rPr>
              <w:t>37.</w:t>
            </w:r>
            <w:r w:rsidRPr="00C46171">
              <w:rPr>
                <w:rFonts w:ascii="Arial" w:hAnsi="Arial" w:cs="Arial"/>
                <w:b/>
                <w:color w:val="000000"/>
                <w:sz w:val="36"/>
                <w:szCs w:val="36"/>
              </w:rPr>
              <w:t xml:space="preserve"> Σλοβενία</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73,2</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96,0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10,594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6,126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0,80</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0,887</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737" w:hanging="737"/>
              <w:rPr>
                <w:rFonts w:ascii="Arial" w:hAnsi="Arial" w:cs="Arial"/>
                <w:b/>
                <w:color w:val="000000"/>
                <w:sz w:val="36"/>
                <w:szCs w:val="36"/>
              </w:rPr>
            </w:pPr>
            <w:r w:rsidRPr="00C46171">
              <w:rPr>
                <w:rFonts w:ascii="Arial" w:hAnsi="Arial" w:cs="Arial"/>
                <w:b/>
                <w:color w:val="000000"/>
                <w:sz w:val="36"/>
                <w:szCs w:val="36"/>
              </w:rPr>
              <w:t>38. Ουρουγουάη</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72,7</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97,3</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6,854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6,049</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0,90</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0,885</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737" w:hanging="737"/>
              <w:rPr>
                <w:rFonts w:ascii="Arial" w:hAnsi="Arial" w:cs="Arial"/>
                <w:b/>
                <w:color w:val="000000"/>
                <w:sz w:val="36"/>
                <w:szCs w:val="36"/>
              </w:rPr>
            </w:pPr>
            <w:r w:rsidRPr="00C46171">
              <w:rPr>
                <w:rFonts w:ascii="Arial" w:hAnsi="Arial" w:cs="Arial"/>
                <w:b/>
                <w:color w:val="000000"/>
                <w:sz w:val="36"/>
                <w:szCs w:val="36"/>
              </w:rPr>
              <w:t>39.Τσεχοσ-λοβακία</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72,4</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r w:rsidR="002C63B4">
              <w:rPr>
                <w:rFonts w:ascii="Arial" w:hAnsi="Arial" w:cs="Arial"/>
                <w:b/>
                <w:noProof/>
                <w:color w:val="000000"/>
                <w:sz w:val="36"/>
                <w:szCs w:val="36"/>
              </w:rPr>
              <w:pict>
                <v:shape id="_x0000_s1230" type="#_x0000_t202" style="position:absolute;left:0;text-align:left;margin-left:371.4pt;margin-top:538.8pt;width:99.2pt;height:28.35pt;z-index:74;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style="mso-next-textbox:#_x0000_s1230" inset="1.5mm,1.5mm,1.5mm,1.5mm">
                    <w:txbxContent>
                      <w:p w:rsidR="000C1949"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30</w:t>
                        </w:r>
                        <w:r w:rsidR="000C1949" w:rsidRPr="00432B70">
                          <w:rPr>
                            <w:rFonts w:ascii="Arial" w:hAnsi="Arial"/>
                            <w:b/>
                            <w:sz w:val="36"/>
                            <w:szCs w:val="36"/>
                          </w:rPr>
                          <w:t xml:space="preserve"> / </w:t>
                        </w:r>
                        <w:r w:rsidR="00F532BD">
                          <w:rPr>
                            <w:rFonts w:ascii="Arial" w:hAnsi="Arial"/>
                            <w:b/>
                            <w:sz w:val="36"/>
                            <w:szCs w:val="36"/>
                          </w:rPr>
                          <w:t>30</w:t>
                        </w:r>
                      </w:p>
                    </w:txbxContent>
                  </v:textbox>
                  <w10:wrap anchorx="page" anchory="margin"/>
                </v:shape>
              </w:pict>
            </w:r>
            <w:r w:rsidRPr="00C46171">
              <w:rPr>
                <w:rFonts w:ascii="Arial" w:hAnsi="Arial" w:cs="Arial"/>
                <w:b/>
                <w:color w:val="000000"/>
                <w:sz w:val="36"/>
                <w:szCs w:val="36"/>
              </w:rPr>
              <w:t>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9,775</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6,113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0,884</w:t>
            </w:r>
          </w:p>
        </w:tc>
      </w:tr>
      <w:tr w:rsidR="008E3886" w:rsidRPr="00C46171" w:rsidTr="002B2A70">
        <w:trPr>
          <w:gridAfter w:val="6"/>
          <w:wAfter w:w="156" w:type="dxa"/>
        </w:trPr>
        <w:tc>
          <w:tcPr>
            <w:tcW w:w="3332" w:type="dxa"/>
            <w:gridSpan w:val="6"/>
          </w:tcPr>
          <w:p w:rsidR="008E3886" w:rsidRPr="00C46171" w:rsidRDefault="002C63B4" w:rsidP="007869D1">
            <w:pPr>
              <w:pStyle w:val="NormalWeb"/>
              <w:spacing w:before="0" w:beforeAutospacing="0" w:after="0" w:afterAutospacing="0"/>
              <w:rPr>
                <w:rFonts w:ascii="Arial" w:hAnsi="Arial" w:cs="Arial"/>
                <w:b/>
                <w:color w:val="000000"/>
                <w:sz w:val="36"/>
                <w:szCs w:val="36"/>
              </w:rPr>
            </w:pPr>
            <w:r>
              <w:rPr>
                <w:b/>
                <w:noProof/>
                <w:sz w:val="36"/>
                <w:szCs w:val="36"/>
              </w:rPr>
              <w:pict>
                <v:shape id="_x0000_s1053" type="#_x0000_t202" style="position:absolute;margin-left:374.4pt;margin-top:600.05pt;width:186.8pt;height:36pt;z-index:25;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3" inset="1.5mm,1.5mm,1.5mm,1.5mm">
                    <w:txbxContent>
                      <w:p w:rsidR="008E3886" w:rsidRPr="00A45697" w:rsidRDefault="008E3886" w:rsidP="009A405D">
                        <w:pPr>
                          <w:suppressAutoHyphens/>
                          <w:autoSpaceDE w:val="0"/>
                          <w:autoSpaceDN w:val="0"/>
                          <w:adjustRightInd w:val="0"/>
                          <w:jc w:val="center"/>
                          <w:rPr>
                            <w:rFonts w:ascii="Arial" w:hAnsi="Arial"/>
                            <w:b/>
                            <w:sz w:val="56"/>
                            <w:szCs w:val="56"/>
                          </w:rPr>
                        </w:pPr>
                        <w:r>
                          <w:rPr>
                            <w:rFonts w:ascii="Arial" w:hAnsi="Arial"/>
                            <w:b/>
                            <w:sz w:val="56"/>
                            <w:szCs w:val="56"/>
                          </w:rPr>
                          <w:t>45 / 29</w:t>
                        </w:r>
                      </w:p>
                    </w:txbxContent>
                  </v:textbox>
                  <w10:wrap anchorx="page" anchory="margin"/>
                </v:shape>
              </w:pict>
            </w:r>
            <w:r w:rsidR="008E3886" w:rsidRPr="00C46171">
              <w:rPr>
                <w:rFonts w:ascii="Arial" w:hAnsi="Arial" w:cs="Arial"/>
                <w:b/>
                <w:color w:val="000000"/>
                <w:sz w:val="36"/>
                <w:szCs w:val="36"/>
              </w:rPr>
              <w:t>40.Τρινιτά &amp; Τομπάκο</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73,1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97,9</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9,437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6,107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0,80</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0,87</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0,880</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41. Ντομίνικα</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73,0</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94,0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6,424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6,032</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0,80</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0,879</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42. Σλοβακία</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70,9</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7,320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6,063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0,90</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0,875</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43. Μπαχρέιν</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72,2</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85,2</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16,571</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6,195</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0,85</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0,98</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0,872</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44. Φίτζι</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72,1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91,6</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6,159</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6,016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0,87</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0,95</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0,869</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45. Παναμάς</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73,4</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90,8</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6,258</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6,023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0,81</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0,84</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0,95</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0,868</w:t>
            </w:r>
          </w:p>
        </w:tc>
      </w:tr>
      <w:tr w:rsidR="008E3886" w:rsidRPr="00C46171" w:rsidTr="002B2A70">
        <w:trPr>
          <w:gridAfter w:val="6"/>
          <w:wAfter w:w="156" w:type="dxa"/>
        </w:trPr>
        <w:tc>
          <w:tcPr>
            <w:tcW w:w="3332" w:type="dxa"/>
            <w:gridSpan w:val="6"/>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46. Βενεζουέλα</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72,3</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91,1</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8,090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6,082</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0,83</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0,860</w:t>
            </w:r>
          </w:p>
        </w:tc>
      </w:tr>
      <w:tr w:rsidR="008E3886" w:rsidRPr="00C46171" w:rsidTr="002B2A70">
        <w:trPr>
          <w:gridAfter w:val="6"/>
          <w:wAfter w:w="156" w:type="dxa"/>
        </w:trPr>
        <w:tc>
          <w:tcPr>
            <w:tcW w:w="3332" w:type="dxa"/>
            <w:gridSpan w:val="6"/>
          </w:tcPr>
          <w:p w:rsidR="008E3886" w:rsidRPr="00C46171" w:rsidRDefault="002C63B4" w:rsidP="007869D1">
            <w:pPr>
              <w:pStyle w:val="NormalWeb"/>
              <w:spacing w:before="0" w:beforeAutospacing="0" w:after="0" w:afterAutospacing="0"/>
              <w:ind w:left="878" w:hanging="878"/>
              <w:rPr>
                <w:rFonts w:ascii="Arial" w:hAnsi="Arial" w:cs="Arial"/>
                <w:b/>
                <w:color w:val="000000"/>
                <w:sz w:val="36"/>
                <w:szCs w:val="36"/>
              </w:rPr>
            </w:pPr>
            <w:r>
              <w:rPr>
                <w:b/>
                <w:noProof/>
                <w:sz w:val="36"/>
                <w:szCs w:val="36"/>
              </w:rPr>
              <w:pict>
                <v:shape id="_x0000_s1054" type="#_x0000_t202" style="position:absolute;left:0;text-align:left;margin-left:386.4pt;margin-top:612.05pt;width:186.8pt;height:36pt;z-index:2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1054" inset="1.5mm,1.5mm,1.5mm,1.5mm">
                    <w:txbxContent>
                      <w:p w:rsidR="008E3886" w:rsidRPr="00A45697" w:rsidRDefault="008E3886" w:rsidP="009A405D">
                        <w:pPr>
                          <w:suppressAutoHyphens/>
                          <w:autoSpaceDE w:val="0"/>
                          <w:autoSpaceDN w:val="0"/>
                          <w:adjustRightInd w:val="0"/>
                          <w:jc w:val="center"/>
                          <w:rPr>
                            <w:rFonts w:ascii="Arial" w:hAnsi="Arial"/>
                            <w:b/>
                            <w:sz w:val="56"/>
                            <w:szCs w:val="56"/>
                          </w:rPr>
                        </w:pPr>
                        <w:r>
                          <w:rPr>
                            <w:rFonts w:ascii="Arial" w:hAnsi="Arial"/>
                            <w:b/>
                            <w:sz w:val="56"/>
                            <w:szCs w:val="56"/>
                          </w:rPr>
                          <w:t>45 / 29</w:t>
                        </w:r>
                      </w:p>
                    </w:txbxContent>
                  </v:textbox>
                  <w10:wrap anchorx="page" anchory="margin"/>
                </v:shape>
              </w:pict>
            </w:r>
            <w:r w:rsidR="008E3886" w:rsidRPr="00C46171">
              <w:rPr>
                <w:rFonts w:ascii="Arial" w:hAnsi="Arial" w:cs="Arial"/>
                <w:b/>
                <w:color w:val="000000"/>
                <w:sz w:val="36"/>
                <w:szCs w:val="36"/>
              </w:rPr>
              <w:t>47. Ουγγαρία</w:t>
            </w:r>
          </w:p>
        </w:tc>
        <w:tc>
          <w:tcPr>
            <w:tcW w:w="116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68,9</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6,793</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6,047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0,73</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0,857</w:t>
            </w:r>
          </w:p>
        </w:tc>
      </w:tr>
      <w:tr w:rsidR="008E3886" w:rsidRPr="00C46171" w:rsidTr="002B2A70">
        <w:trPr>
          <w:gridAfter w:val="6"/>
          <w:wAfter w:w="156" w:type="dxa"/>
        </w:trPr>
        <w:tc>
          <w:tcPr>
            <w:tcW w:w="3332" w:type="dxa"/>
            <w:gridSpan w:val="6"/>
          </w:tcPr>
          <w:p w:rsidR="008E3886" w:rsidRPr="00C46171" w:rsidRDefault="008E3886" w:rsidP="00B979E2">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48. Ηνωμένα Αραβ. Εμιράτα</w:t>
            </w:r>
          </w:p>
        </w:tc>
        <w:tc>
          <w:tcPr>
            <w:tcW w:w="1166" w:type="dxa"/>
            <w:gridSpan w:val="5"/>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74,4</w:t>
            </w:r>
          </w:p>
        </w:tc>
        <w:tc>
          <w:tcPr>
            <w:tcW w:w="1312" w:type="dxa"/>
            <w:gridSpan w:val="5"/>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79,2</w:t>
            </w:r>
          </w:p>
        </w:tc>
        <w:tc>
          <w:tcPr>
            <w:tcW w:w="1747" w:type="dxa"/>
            <w:gridSpan w:val="7"/>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18,008</w:t>
            </w:r>
          </w:p>
        </w:tc>
        <w:tc>
          <w:tcPr>
            <w:tcW w:w="1593" w:type="dxa"/>
            <w:gridSpan w:val="3"/>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6,209</w:t>
            </w:r>
          </w:p>
        </w:tc>
        <w:tc>
          <w:tcPr>
            <w:tcW w:w="1117" w:type="dxa"/>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0,82</w:t>
            </w:r>
          </w:p>
        </w:tc>
        <w:tc>
          <w:tcPr>
            <w:tcW w:w="1304" w:type="dxa"/>
            <w:gridSpan w:val="3"/>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0,76</w:t>
            </w:r>
          </w:p>
        </w:tc>
        <w:tc>
          <w:tcPr>
            <w:tcW w:w="1153" w:type="dxa"/>
            <w:gridSpan w:val="2"/>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0,98</w:t>
            </w:r>
          </w:p>
        </w:tc>
        <w:tc>
          <w:tcPr>
            <w:tcW w:w="1458" w:type="dxa"/>
            <w:gridSpan w:val="4"/>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0,855</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49. Μεξικό</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72,1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89,6</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6,769</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6,046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0,82</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0,855</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 xml:space="preserve">50. </w:t>
            </w:r>
            <w:r w:rsidRPr="00C46171">
              <w:rPr>
                <w:rFonts w:ascii="Arial" w:hAnsi="Arial" w:cs="Arial"/>
                <w:b/>
                <w:color w:val="000000"/>
                <w:sz w:val="36"/>
                <w:szCs w:val="36"/>
                <w:lang w:val="en-US"/>
              </w:rPr>
              <w:t>Sant</w:t>
            </w:r>
            <w:r w:rsidRPr="00C46171">
              <w:rPr>
                <w:rFonts w:ascii="Arial" w:hAnsi="Arial" w:cs="Arial"/>
                <w:b/>
                <w:color w:val="000000"/>
                <w:sz w:val="36"/>
                <w:szCs w:val="36"/>
              </w:rPr>
              <w:t xml:space="preserve"> </w:t>
            </w:r>
            <w:r w:rsidRPr="00C46171">
              <w:rPr>
                <w:rFonts w:ascii="Arial" w:hAnsi="Arial" w:cs="Arial"/>
                <w:b/>
                <w:color w:val="000000"/>
                <w:sz w:val="36"/>
                <w:szCs w:val="36"/>
                <w:lang w:val="en-US"/>
              </w:rPr>
              <w:t>Kitts</w:t>
            </w:r>
            <w:r w:rsidRPr="00C46171">
              <w:rPr>
                <w:rFonts w:ascii="Arial" w:hAnsi="Arial" w:cs="Arial"/>
                <w:b/>
                <w:color w:val="000000"/>
                <w:sz w:val="36"/>
                <w:szCs w:val="36"/>
              </w:rPr>
              <w:t xml:space="preserve"> </w:t>
            </w:r>
            <w:r w:rsidRPr="00C46171">
              <w:rPr>
                <w:rFonts w:ascii="Arial" w:hAnsi="Arial" w:cs="Arial"/>
                <w:b/>
                <w:color w:val="000000"/>
                <w:sz w:val="36"/>
                <w:szCs w:val="36"/>
                <w:lang w:val="en-US"/>
              </w:rPr>
              <w:t>Navis</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69,0</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90,0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10,150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6,119</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0,73</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0,854</w:t>
            </w:r>
          </w:p>
        </w:tc>
      </w:tr>
      <w:tr w:rsidR="00A12379" w:rsidRPr="00C46171" w:rsidTr="002B2A70">
        <w:trPr>
          <w:gridAfter w:val="6"/>
          <w:wAfter w:w="156" w:type="dxa"/>
        </w:trPr>
        <w:tc>
          <w:tcPr>
            <w:tcW w:w="14182" w:type="dxa"/>
            <w:gridSpan w:val="36"/>
            <w:shd w:val="clear" w:color="auto" w:fill="1F497D"/>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FFFFFF"/>
                <w:sz w:val="36"/>
                <w:szCs w:val="36"/>
              </w:rPr>
              <w:lastRenderedPageBreak/>
              <w:t>ΔΕΙΚΤΗΣ ΑΝΘΡΩΠΙΝΗΣ ΑΝΑΠΤΥΞΗΣ</w:t>
            </w:r>
          </w:p>
        </w:tc>
      </w:tr>
      <w:tr w:rsidR="00A12379" w:rsidRPr="00C46171" w:rsidTr="002B2A70">
        <w:trPr>
          <w:gridAfter w:val="6"/>
          <w:wAfter w:w="156" w:type="dxa"/>
        </w:trPr>
        <w:tc>
          <w:tcPr>
            <w:tcW w:w="3194" w:type="dxa"/>
            <w:gridSpan w:val="2"/>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w:t>
            </w:r>
          </w:p>
        </w:tc>
        <w:tc>
          <w:tcPr>
            <w:tcW w:w="1304" w:type="dxa"/>
            <w:gridSpan w:val="9"/>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w:t>
            </w:r>
          </w:p>
        </w:tc>
        <w:tc>
          <w:tcPr>
            <w:tcW w:w="1312" w:type="dxa"/>
            <w:gridSpan w:val="5"/>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w:t>
            </w:r>
          </w:p>
        </w:tc>
        <w:tc>
          <w:tcPr>
            <w:tcW w:w="1747" w:type="dxa"/>
            <w:gridSpan w:val="7"/>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w:t>
            </w:r>
          </w:p>
        </w:tc>
        <w:tc>
          <w:tcPr>
            <w:tcW w:w="1593"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w:t>
            </w:r>
          </w:p>
        </w:tc>
        <w:tc>
          <w:tcPr>
            <w:tcW w:w="1117" w:type="dxa"/>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w:t>
            </w:r>
          </w:p>
        </w:tc>
        <w:tc>
          <w:tcPr>
            <w:tcW w:w="1304"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w:t>
            </w:r>
          </w:p>
        </w:tc>
        <w:tc>
          <w:tcPr>
            <w:tcW w:w="1153" w:type="dxa"/>
            <w:gridSpan w:val="2"/>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w:t>
            </w:r>
          </w:p>
        </w:tc>
        <w:tc>
          <w:tcPr>
            <w:tcW w:w="1458" w:type="dxa"/>
            <w:gridSpan w:val="4"/>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51.</w:t>
            </w:r>
            <w:r w:rsidRPr="00C46171">
              <w:rPr>
                <w:rFonts w:ascii="Arial" w:hAnsi="Arial" w:cs="Arial"/>
                <w:b/>
                <w:color w:val="000000"/>
                <w:sz w:val="36"/>
                <w:szCs w:val="36"/>
                <w:lang w:val="en-US"/>
              </w:rPr>
              <w:t xml:space="preserve"> </w:t>
            </w:r>
            <w:r w:rsidRPr="00C46171">
              <w:rPr>
                <w:rFonts w:ascii="Arial" w:hAnsi="Arial" w:cs="Arial"/>
                <w:b/>
                <w:color w:val="000000"/>
                <w:sz w:val="36"/>
                <w:szCs w:val="36"/>
              </w:rPr>
              <w:t>Γρενάδα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72,0</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5,425</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5,425</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0,91</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0,851</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52. Πολωνία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6,442</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5,442</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0,92</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0,851</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ind w:left="878" w:hanging="850"/>
              <w:rPr>
                <w:rFonts w:ascii="Arial" w:hAnsi="Arial" w:cs="Arial"/>
                <w:b/>
                <w:color w:val="000000"/>
                <w:sz w:val="36"/>
                <w:szCs w:val="36"/>
              </w:rPr>
            </w:pPr>
            <w:r w:rsidRPr="00C46171">
              <w:rPr>
                <w:rFonts w:ascii="Arial" w:hAnsi="Arial" w:cs="Arial"/>
                <w:b/>
                <w:color w:val="000000"/>
                <w:sz w:val="36"/>
                <w:szCs w:val="36"/>
              </w:rPr>
              <w:t>53. Κολομβία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70,3</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91,3</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6,347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6,028</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0,84</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0,95</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0,850</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54. Κουβέιτ</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75,4</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78,6</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23,848</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6,234</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0,72</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0,848</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55. Άγιος Βικέντιος</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72,2</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82,0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5,969</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5,969</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0,81</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0,95</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0,845</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56. Σεϋχέλλες</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72,2</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88,0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7,697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6,073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0,845</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57. Κατάρ</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79,4</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19,772</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6,225</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0,840</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lang w:val="en-US"/>
              </w:rPr>
            </w:pPr>
            <w:r w:rsidRPr="00C46171">
              <w:rPr>
                <w:rFonts w:ascii="Arial" w:hAnsi="Arial" w:cs="Arial"/>
                <w:b/>
                <w:color w:val="000000"/>
                <w:sz w:val="36"/>
                <w:szCs w:val="36"/>
              </w:rPr>
              <w:t xml:space="preserve">58. </w:t>
            </w:r>
            <w:r w:rsidRPr="00C46171">
              <w:rPr>
                <w:rFonts w:ascii="Arial" w:hAnsi="Arial" w:cs="Arial"/>
                <w:b/>
                <w:color w:val="000000"/>
                <w:sz w:val="36"/>
                <w:szCs w:val="36"/>
                <w:lang w:val="en-US"/>
              </w:rPr>
              <w:t>Saint Lucia</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71,0</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82,0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6,530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6,036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0,839</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ind w:left="28" w:hanging="28"/>
              <w:rPr>
                <w:rFonts w:ascii="Arial" w:hAnsi="Arial" w:cs="Arial"/>
                <w:b/>
                <w:color w:val="000000"/>
                <w:sz w:val="36"/>
                <w:szCs w:val="36"/>
              </w:rPr>
            </w:pPr>
            <w:r w:rsidRPr="00C46171">
              <w:rPr>
                <w:rFonts w:ascii="Arial" w:hAnsi="Arial" w:cs="Arial"/>
                <w:b/>
                <w:color w:val="000000"/>
                <w:sz w:val="36"/>
                <w:szCs w:val="36"/>
              </w:rPr>
              <w:t>59. Ταϊλάνδη</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69,5</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93,8</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7,742</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6,074</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0,81</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0,838</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ind w:left="28" w:hanging="28"/>
              <w:rPr>
                <w:rFonts w:ascii="Arial" w:hAnsi="Arial" w:cs="Arial"/>
                <w:b/>
                <w:color w:val="000000"/>
                <w:sz w:val="36"/>
                <w:szCs w:val="36"/>
              </w:rPr>
            </w:pPr>
            <w:r w:rsidRPr="00C46171">
              <w:rPr>
                <w:rFonts w:ascii="Arial" w:hAnsi="Arial" w:cs="Arial"/>
                <w:b/>
                <w:color w:val="000000"/>
                <w:sz w:val="36"/>
                <w:szCs w:val="36"/>
              </w:rPr>
              <w:t>60. Μαλαισία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71,4</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83,5</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9,572</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6,110</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0,834</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61. Μαυρίκιος</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70,9</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82,9</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13,294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6,178</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0,77</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0,76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0,98</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0,833</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62. Βραζιλία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66,6</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83,3</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5,928</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lang w:val="en-US"/>
              </w:rPr>
              <w:t>5,928</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0,69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0,80</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0,94</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0,809</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63. Μπελίζ</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74,2</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70,0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5,623</w:t>
            </w:r>
          </w:p>
        </w:tc>
        <w:tc>
          <w:tcPr>
            <w:tcW w:w="1593" w:type="dxa"/>
            <w:gridSpan w:val="3"/>
          </w:tcPr>
          <w:p w:rsidR="008E3886" w:rsidRPr="00C46171" w:rsidRDefault="002C63B4" w:rsidP="007869D1">
            <w:pPr>
              <w:pStyle w:val="NormalWeb"/>
              <w:spacing w:before="0" w:beforeAutospacing="0" w:after="0" w:afterAutospacing="0"/>
              <w:jc w:val="center"/>
              <w:rPr>
                <w:rFonts w:ascii="Arial" w:hAnsi="Arial" w:cs="Arial"/>
                <w:b/>
                <w:color w:val="000000"/>
                <w:sz w:val="36"/>
                <w:szCs w:val="36"/>
                <w:lang w:val="en-US"/>
              </w:rPr>
            </w:pPr>
            <w:r>
              <w:rPr>
                <w:rFonts w:ascii="Arial" w:hAnsi="Arial" w:cs="Arial"/>
                <w:b/>
                <w:noProof/>
                <w:color w:val="000000"/>
                <w:sz w:val="36"/>
                <w:szCs w:val="36"/>
                <w:lang w:val="en-US"/>
              </w:rPr>
              <w:pict>
                <v:shape id="_x0000_s1298" type="#_x0000_t202" style="position:absolute;left:0;text-align:left;margin-left:371.4pt;margin-top:538.8pt;width:99.2pt;height:28.35pt;z-index:97;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style="mso-next-textbox:#_x0000_s1298" inset="1.5mm,1.5mm,1.5mm,1.5mm">
                    <w:txbxContent>
                      <w:p w:rsidR="001772CE"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31</w:t>
                        </w:r>
                        <w:r w:rsidRPr="00432B70">
                          <w:rPr>
                            <w:rFonts w:ascii="Arial" w:hAnsi="Arial"/>
                            <w:b/>
                            <w:sz w:val="36"/>
                            <w:szCs w:val="36"/>
                          </w:rPr>
                          <w:t xml:space="preserve"> / </w:t>
                        </w:r>
                        <w:r w:rsidR="00F532BD">
                          <w:rPr>
                            <w:rFonts w:ascii="Arial" w:hAnsi="Arial"/>
                            <w:b/>
                            <w:sz w:val="36"/>
                            <w:szCs w:val="36"/>
                          </w:rPr>
                          <w:t>30-31</w:t>
                        </w:r>
                      </w:p>
                    </w:txbxContent>
                  </v:textbox>
                  <w10:wrap anchorx="page" anchory="margin"/>
                </v:shape>
              </w:pict>
            </w:r>
            <w:r w:rsidR="008E3886" w:rsidRPr="00C46171">
              <w:rPr>
                <w:rFonts w:ascii="Arial" w:hAnsi="Arial" w:cs="Arial"/>
                <w:b/>
                <w:color w:val="000000"/>
                <w:sz w:val="36"/>
                <w:szCs w:val="36"/>
                <w:lang w:val="en-US"/>
              </w:rPr>
              <w:t>5,623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0,82</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0,71</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0,807</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64. Λιβύη</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64,3</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76,2</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6,309</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6,026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0,66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0,81</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0,95</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0,806</w:t>
            </w:r>
          </w:p>
        </w:tc>
      </w:tr>
      <w:tr w:rsidR="008E3886" w:rsidRPr="00C46171" w:rsidTr="002B2A70">
        <w:trPr>
          <w:gridAfter w:val="6"/>
          <w:wAfter w:w="156" w:type="dxa"/>
        </w:trPr>
        <w:tc>
          <w:tcPr>
            <w:tcW w:w="3194" w:type="dxa"/>
            <w:gridSpan w:val="2"/>
            <w:shd w:val="clear" w:color="auto" w:fill="F9B27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Χώρες με μεσαίο Δείκτη Ανθρώπινης Ανάπτυξης</w:t>
            </w:r>
          </w:p>
        </w:tc>
        <w:tc>
          <w:tcPr>
            <w:tcW w:w="1304" w:type="dxa"/>
            <w:gridSpan w:val="9"/>
            <w:shd w:val="clear" w:color="auto" w:fill="F9B277"/>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67,5</w:t>
            </w:r>
          </w:p>
        </w:tc>
        <w:tc>
          <w:tcPr>
            <w:tcW w:w="1312" w:type="dxa"/>
            <w:gridSpan w:val="5"/>
            <w:shd w:val="clear" w:color="auto" w:fill="F9B277"/>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83,3</w:t>
            </w:r>
          </w:p>
        </w:tc>
        <w:tc>
          <w:tcPr>
            <w:tcW w:w="1747" w:type="dxa"/>
            <w:gridSpan w:val="7"/>
            <w:shd w:val="clear" w:color="auto" w:fill="F9B277"/>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3,390</w:t>
            </w:r>
          </w:p>
        </w:tc>
        <w:tc>
          <w:tcPr>
            <w:tcW w:w="1593" w:type="dxa"/>
            <w:gridSpan w:val="3"/>
            <w:shd w:val="clear" w:color="auto" w:fill="F9B277"/>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3,390</w:t>
            </w:r>
          </w:p>
        </w:tc>
        <w:tc>
          <w:tcPr>
            <w:tcW w:w="1117" w:type="dxa"/>
            <w:shd w:val="clear" w:color="auto" w:fill="F9B277"/>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0,71</w:t>
            </w:r>
          </w:p>
        </w:tc>
        <w:tc>
          <w:tcPr>
            <w:tcW w:w="1304" w:type="dxa"/>
            <w:gridSpan w:val="3"/>
            <w:shd w:val="clear" w:color="auto" w:fill="F9B277"/>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153" w:type="dxa"/>
            <w:gridSpan w:val="2"/>
            <w:shd w:val="clear" w:color="auto" w:fill="F9B277"/>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0,53</w:t>
            </w:r>
          </w:p>
        </w:tc>
        <w:tc>
          <w:tcPr>
            <w:tcW w:w="1458" w:type="dxa"/>
            <w:gridSpan w:val="4"/>
            <w:shd w:val="clear" w:color="auto" w:fill="F9B277"/>
            <w:vAlign w:val="center"/>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0,670</w:t>
            </w:r>
          </w:p>
        </w:tc>
      </w:tr>
      <w:tr w:rsidR="00A12379" w:rsidRPr="00C46171" w:rsidTr="002B2A70">
        <w:trPr>
          <w:gridAfter w:val="6"/>
          <w:wAfter w:w="156" w:type="dxa"/>
        </w:trPr>
        <w:tc>
          <w:tcPr>
            <w:tcW w:w="3194" w:type="dxa"/>
            <w:gridSpan w:val="2"/>
            <w:shd w:val="clear" w:color="auto" w:fill="auto"/>
          </w:tcPr>
          <w:p w:rsidR="00A12379" w:rsidRPr="00C46171" w:rsidRDefault="00A12379" w:rsidP="006D2D26">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 xml:space="preserve">65. Σουρινάμ </w:t>
            </w:r>
          </w:p>
        </w:tc>
        <w:tc>
          <w:tcPr>
            <w:tcW w:w="1304" w:type="dxa"/>
            <w:gridSpan w:val="9"/>
            <w:shd w:val="clear" w:color="auto" w:fill="auto"/>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70,9</w:t>
            </w:r>
          </w:p>
        </w:tc>
        <w:tc>
          <w:tcPr>
            <w:tcW w:w="1312" w:type="dxa"/>
            <w:gridSpan w:val="5"/>
            <w:shd w:val="clear" w:color="auto" w:fill="auto"/>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93,0</w:t>
            </w:r>
          </w:p>
        </w:tc>
        <w:tc>
          <w:tcPr>
            <w:tcW w:w="1747" w:type="dxa"/>
            <w:gridSpan w:val="7"/>
            <w:shd w:val="clear" w:color="auto" w:fill="auto"/>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4,862</w:t>
            </w:r>
          </w:p>
        </w:tc>
        <w:tc>
          <w:tcPr>
            <w:tcW w:w="1593" w:type="dxa"/>
            <w:gridSpan w:val="3"/>
            <w:shd w:val="clear" w:color="auto" w:fill="auto"/>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4,862</w:t>
            </w:r>
          </w:p>
        </w:tc>
        <w:tc>
          <w:tcPr>
            <w:tcW w:w="1117" w:type="dxa"/>
            <w:shd w:val="clear" w:color="auto" w:fill="auto"/>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304" w:type="dxa"/>
            <w:gridSpan w:val="3"/>
            <w:shd w:val="clear" w:color="auto" w:fill="auto"/>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153" w:type="dxa"/>
            <w:gridSpan w:val="2"/>
            <w:shd w:val="clear" w:color="auto" w:fill="auto"/>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458" w:type="dxa"/>
            <w:gridSpan w:val="4"/>
            <w:shd w:val="clear" w:color="auto" w:fill="auto"/>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0,796</w:t>
            </w:r>
          </w:p>
        </w:tc>
      </w:tr>
      <w:tr w:rsidR="00A12379" w:rsidRPr="00C46171" w:rsidTr="002B2A70">
        <w:trPr>
          <w:gridAfter w:val="6"/>
          <w:wAfter w:w="156" w:type="dxa"/>
        </w:trPr>
        <w:tc>
          <w:tcPr>
            <w:tcW w:w="14182" w:type="dxa"/>
            <w:gridSpan w:val="36"/>
            <w:shd w:val="clear" w:color="auto" w:fill="1F497D"/>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FFFFFF"/>
                <w:sz w:val="36"/>
                <w:szCs w:val="36"/>
              </w:rPr>
              <w:lastRenderedPageBreak/>
              <w:t>ΔΕΙΚΤΗΣ ΑΝΘΡΩΠΙΝΗΣ ΑΝΑΠΤΥΞΗΣ</w:t>
            </w:r>
          </w:p>
        </w:tc>
      </w:tr>
      <w:tr w:rsidR="00A12379" w:rsidRPr="00C46171" w:rsidTr="002B2A70">
        <w:trPr>
          <w:gridAfter w:val="6"/>
          <w:wAfter w:w="156" w:type="dxa"/>
        </w:trPr>
        <w:tc>
          <w:tcPr>
            <w:tcW w:w="3194" w:type="dxa"/>
            <w:gridSpan w:val="2"/>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w:t>
            </w:r>
          </w:p>
        </w:tc>
        <w:tc>
          <w:tcPr>
            <w:tcW w:w="1304" w:type="dxa"/>
            <w:gridSpan w:val="9"/>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w:t>
            </w:r>
          </w:p>
        </w:tc>
        <w:tc>
          <w:tcPr>
            <w:tcW w:w="1312" w:type="dxa"/>
            <w:gridSpan w:val="5"/>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w:t>
            </w:r>
          </w:p>
        </w:tc>
        <w:tc>
          <w:tcPr>
            <w:tcW w:w="1747" w:type="dxa"/>
            <w:gridSpan w:val="7"/>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w:t>
            </w:r>
          </w:p>
        </w:tc>
        <w:tc>
          <w:tcPr>
            <w:tcW w:w="1593"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w:t>
            </w:r>
          </w:p>
        </w:tc>
        <w:tc>
          <w:tcPr>
            <w:tcW w:w="1117" w:type="dxa"/>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w:t>
            </w:r>
          </w:p>
        </w:tc>
        <w:tc>
          <w:tcPr>
            <w:tcW w:w="1304"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w:t>
            </w:r>
          </w:p>
        </w:tc>
        <w:tc>
          <w:tcPr>
            <w:tcW w:w="1153" w:type="dxa"/>
            <w:gridSpan w:val="2"/>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w:t>
            </w:r>
          </w:p>
        </w:tc>
        <w:tc>
          <w:tcPr>
            <w:tcW w:w="1458" w:type="dxa"/>
            <w:gridSpan w:val="4"/>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 xml:space="preserve">66. Λίβανος </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69,3</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92,4</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4,977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4,977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0,796</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67. Βουλγαρία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71,2</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4,604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4,604</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0,87</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0,73</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0,789</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68. Λευκορωσία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69,3</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97,9</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4,398</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4,398</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w:t>
            </w:r>
            <w:r w:rsidR="002C63B4">
              <w:rPr>
                <w:rFonts w:ascii="Arial" w:hAnsi="Arial" w:cs="Arial"/>
                <w:b/>
                <w:noProof/>
                <w:color w:val="000000"/>
                <w:sz w:val="36"/>
                <w:szCs w:val="36"/>
              </w:rPr>
              <w:pict>
                <v:shape id="_x0000_s1231" type="#_x0000_t202" style="position:absolute;left:0;text-align:left;margin-left:371.4pt;margin-top:538.8pt;width:99.2pt;height:28.35pt;z-index:75;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style="mso-next-textbox:#_x0000_s1231" inset="1.5mm,1.5mm,1.5mm,1.5mm">
                    <w:txbxContent>
                      <w:p w:rsidR="000C1949"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32</w:t>
                        </w:r>
                        <w:r w:rsidR="000C1949" w:rsidRPr="00432B70">
                          <w:rPr>
                            <w:rFonts w:ascii="Arial" w:hAnsi="Arial"/>
                            <w:b/>
                            <w:sz w:val="36"/>
                            <w:szCs w:val="36"/>
                          </w:rPr>
                          <w:t xml:space="preserve"> / </w:t>
                        </w:r>
                        <w:r w:rsidR="00F532BD">
                          <w:rPr>
                            <w:rFonts w:ascii="Arial" w:hAnsi="Arial"/>
                            <w:b/>
                            <w:sz w:val="36"/>
                            <w:szCs w:val="36"/>
                          </w:rPr>
                          <w:t>31</w:t>
                        </w:r>
                      </w:p>
                    </w:txbxContent>
                  </v:textbox>
                  <w10:wrap anchorx="page" anchory="margin"/>
                </v:shape>
              </w:pict>
            </w:r>
            <w:r w:rsidRPr="00C46171">
              <w:rPr>
                <w:rFonts w:ascii="Arial" w:hAnsi="Arial" w:cs="Arial"/>
                <w:b/>
                <w:color w:val="000000"/>
                <w:sz w:val="36"/>
                <w:szCs w:val="36"/>
              </w:rPr>
              <w:t>,92</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0,783</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69. Τουρκία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68,5</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82,3</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5,516</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5,516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0,72</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0,75</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0,782</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70. Σαουδική Αραβία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70,7</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63,0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8,516</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6,091</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0,61</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0,778</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71. Ομάν</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70,3</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9,383</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6,106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0,75</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0,771</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72.Ρωσική Ομοσ</w:t>
            </w:r>
            <w:r w:rsidRPr="00C46171">
              <w:rPr>
                <w:rFonts w:ascii="Arial" w:hAnsi="Arial" w:cs="Arial"/>
                <w:b/>
                <w:color w:val="000000"/>
                <w:sz w:val="36"/>
                <w:szCs w:val="36"/>
                <w:lang w:val="en-US"/>
              </w:rPr>
              <w:t>/</w:t>
            </w:r>
            <w:r w:rsidRPr="00C46171">
              <w:rPr>
                <w:rFonts w:ascii="Arial" w:hAnsi="Arial" w:cs="Arial"/>
                <w:b/>
                <w:color w:val="000000"/>
                <w:sz w:val="36"/>
                <w:szCs w:val="36"/>
              </w:rPr>
              <w:t>νδία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65,5</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4,531</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4,531</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0,92</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0,71</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0,769</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73. Εκουαδόρ</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69,5</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90,1</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4,602</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4,602</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0,84</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0,73</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0,767</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74. Ρουμανία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69,6</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4,431</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4,431</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0,70</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0,767</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75. Λαϊκή Δημ. της Κορέας</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71,6</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95,0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4,058</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4,058</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0,64</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0,766</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76. Κροατία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71,6</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3,972</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3,972</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0,62</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0,759</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77. Εσθονία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69,2</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4,062</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4,062</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0,90</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0,64</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0,758</w:t>
            </w:r>
          </w:p>
        </w:tc>
      </w:tr>
      <w:tr w:rsidR="008E3886" w:rsidRPr="00C46171" w:rsidTr="002B2A70">
        <w:trPr>
          <w:gridAfter w:val="6"/>
          <w:wAfter w:w="156" w:type="dxa"/>
        </w:trPr>
        <w:tc>
          <w:tcPr>
            <w:tcW w:w="3194" w:type="dxa"/>
            <w:gridSpan w:val="2"/>
          </w:tcPr>
          <w:p w:rsidR="008E3886" w:rsidRPr="00C46171" w:rsidRDefault="008E3886" w:rsidP="000A22FA">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78 .Ισλαμική Δημοκρατία του Ιράν</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68,5</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5,480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5,480</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0,72</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0,68</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0,758</w:t>
            </w:r>
          </w:p>
        </w:tc>
      </w:tr>
      <w:tr w:rsidR="008E3886" w:rsidRPr="00C46171" w:rsidTr="002B2A70">
        <w:trPr>
          <w:gridAfter w:val="6"/>
          <w:wAfter w:w="156" w:type="dxa"/>
        </w:trPr>
        <w:tc>
          <w:tcPr>
            <w:tcW w:w="3194" w:type="dxa"/>
            <w:gridSpan w:val="2"/>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79. Λιθουανία</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70,2</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3,843</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3,843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0,75</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0,60</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0,750</w:t>
            </w:r>
          </w:p>
        </w:tc>
      </w:tr>
      <w:tr w:rsidR="008E3886" w:rsidRPr="00C46171" w:rsidTr="002B2A70">
        <w:trPr>
          <w:gridAfter w:val="6"/>
          <w:wAfter w:w="156" w:type="dxa"/>
        </w:trPr>
        <w:tc>
          <w:tcPr>
            <w:tcW w:w="3194" w:type="dxa"/>
            <w:gridSpan w:val="2"/>
          </w:tcPr>
          <w:p w:rsidR="008E3886" w:rsidRPr="00C46171" w:rsidRDefault="008E3886" w:rsidP="000A22FA">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80.ΠΓΔΜ</w:t>
            </w:r>
          </w:p>
        </w:tc>
        <w:tc>
          <w:tcPr>
            <w:tcW w:w="1304" w:type="dxa"/>
            <w:gridSpan w:val="9"/>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71,9</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94,0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4,058</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4,058</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0,83</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0,64</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0,749</w:t>
            </w:r>
          </w:p>
        </w:tc>
      </w:tr>
      <w:tr w:rsidR="00A12379" w:rsidRPr="00C46171" w:rsidTr="002B2A70">
        <w:trPr>
          <w:gridAfter w:val="6"/>
          <w:wAfter w:w="156" w:type="dxa"/>
        </w:trPr>
        <w:tc>
          <w:tcPr>
            <w:tcW w:w="14182" w:type="dxa"/>
            <w:gridSpan w:val="36"/>
            <w:shd w:val="clear" w:color="auto" w:fill="1F497D"/>
          </w:tcPr>
          <w:p w:rsidR="00A12379" w:rsidRPr="00C46171" w:rsidRDefault="00A12379" w:rsidP="006D2D26">
            <w:pPr>
              <w:pStyle w:val="NormalWeb"/>
              <w:spacing w:before="0" w:beforeAutospacing="0" w:after="0" w:afterAutospacing="0"/>
              <w:jc w:val="center"/>
              <w:rPr>
                <w:rFonts w:ascii="Arial" w:hAnsi="Arial" w:cs="Arial"/>
                <w:b/>
                <w:color w:val="FFFFFF"/>
                <w:sz w:val="36"/>
                <w:szCs w:val="36"/>
              </w:rPr>
            </w:pPr>
            <w:r w:rsidRPr="00C46171">
              <w:rPr>
                <w:rFonts w:ascii="Arial" w:hAnsi="Arial" w:cs="Arial"/>
                <w:b/>
                <w:color w:val="FFFFFF"/>
                <w:sz w:val="36"/>
                <w:szCs w:val="36"/>
              </w:rPr>
              <w:lastRenderedPageBreak/>
              <w:t>ΔΕΙΚΤΗΣ ΑΝΘΡΩΠΙΝΗΣ ΑΝΑΠΤΥΞΗΣ</w:t>
            </w:r>
          </w:p>
        </w:tc>
      </w:tr>
      <w:tr w:rsidR="00A12379" w:rsidRPr="00C46171" w:rsidTr="002B2A70">
        <w:trPr>
          <w:gridAfter w:val="6"/>
          <w:wAfter w:w="156" w:type="dxa"/>
        </w:trPr>
        <w:tc>
          <w:tcPr>
            <w:tcW w:w="3230"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w:t>
            </w:r>
          </w:p>
        </w:tc>
        <w:tc>
          <w:tcPr>
            <w:tcW w:w="1268" w:type="dxa"/>
            <w:gridSpan w:val="8"/>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w:t>
            </w:r>
          </w:p>
        </w:tc>
        <w:tc>
          <w:tcPr>
            <w:tcW w:w="1312" w:type="dxa"/>
            <w:gridSpan w:val="5"/>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w:t>
            </w:r>
          </w:p>
        </w:tc>
        <w:tc>
          <w:tcPr>
            <w:tcW w:w="1747" w:type="dxa"/>
            <w:gridSpan w:val="7"/>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w:t>
            </w:r>
          </w:p>
        </w:tc>
        <w:tc>
          <w:tcPr>
            <w:tcW w:w="1593"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w:t>
            </w:r>
          </w:p>
        </w:tc>
        <w:tc>
          <w:tcPr>
            <w:tcW w:w="1117" w:type="dxa"/>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w:t>
            </w:r>
          </w:p>
        </w:tc>
        <w:tc>
          <w:tcPr>
            <w:tcW w:w="1304"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w:t>
            </w:r>
          </w:p>
        </w:tc>
        <w:tc>
          <w:tcPr>
            <w:tcW w:w="1153" w:type="dxa"/>
            <w:gridSpan w:val="2"/>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w:t>
            </w:r>
          </w:p>
        </w:tc>
        <w:tc>
          <w:tcPr>
            <w:tcW w:w="1458" w:type="dxa"/>
            <w:gridSpan w:val="4"/>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81. Αραβική Δημοκρατία Συρίας</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68,1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70,8</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5,374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5,374</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0,72</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0,68</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0,85</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0,749</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82. Αλγερία</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68,1</w:t>
            </w:r>
            <w:r w:rsidR="002C63B4">
              <w:rPr>
                <w:rFonts w:ascii="Arial" w:hAnsi="Arial" w:cs="Arial"/>
                <w:b/>
                <w:noProof/>
                <w:color w:val="000000"/>
                <w:sz w:val="36"/>
                <w:szCs w:val="36"/>
              </w:rPr>
              <w:pict>
                <v:shape id="_x0000_s1232" type="#_x0000_t202" style="position:absolute;left:0;text-align:left;margin-left:371.4pt;margin-top:538.8pt;width:99.2pt;height:28.35pt;z-index:76;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style="mso-next-textbox:#_x0000_s1232" inset="1.5mm,1.5mm,1.5mm,1.5mm">
                    <w:txbxContent>
                      <w:p w:rsidR="000C1949"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33</w:t>
                        </w:r>
                        <w:r w:rsidR="000C1949" w:rsidRPr="00432B70">
                          <w:rPr>
                            <w:rFonts w:ascii="Arial" w:hAnsi="Arial"/>
                            <w:b/>
                            <w:sz w:val="36"/>
                            <w:szCs w:val="36"/>
                          </w:rPr>
                          <w:t xml:space="preserve"> / </w:t>
                        </w:r>
                        <w:r w:rsidR="00F532BD">
                          <w:rPr>
                            <w:rFonts w:ascii="Arial" w:hAnsi="Arial"/>
                            <w:b/>
                            <w:sz w:val="36"/>
                            <w:szCs w:val="36"/>
                          </w:rPr>
                          <w:t>31</w:t>
                        </w:r>
                      </w:p>
                    </w:txbxContent>
                  </v:textbox>
                  <w10:wrap anchorx="page" anchory="margin"/>
                </v:shape>
              </w:pic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61,6</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5,618</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5,618</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0,72</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0,63</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0,746</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83. Τυνησία</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68,7</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66,7</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5,261</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5,261</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0,73</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0,67</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0,83</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0,744</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84. Τζαμάικα</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74,1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85,0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3,801</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3,801</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0,82</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0,60</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0,735</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85. Κούβα</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75,7</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95,7</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3,100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3,100</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0,85</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0,48</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0,729</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86. Περού</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67,7</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88,7</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3,940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3,940</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0,71</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0,62</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0,729</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ind w:left="878" w:hanging="878"/>
              <w:rPr>
                <w:rFonts w:ascii="Arial" w:hAnsi="Arial" w:cs="Arial"/>
                <w:b/>
                <w:color w:val="000000"/>
                <w:sz w:val="36"/>
                <w:szCs w:val="36"/>
              </w:rPr>
            </w:pPr>
            <w:r w:rsidRPr="00C46171">
              <w:rPr>
                <w:rFonts w:ascii="Arial" w:hAnsi="Arial" w:cs="Arial"/>
                <w:b/>
                <w:color w:val="000000"/>
                <w:sz w:val="36"/>
                <w:szCs w:val="36"/>
              </w:rPr>
              <w:t>87. Ιορδανία</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68,9</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86,6</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4,187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4,187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0,73</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0,80</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0,729</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88. Δομινικανή Δημ.</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70,3</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82,1</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3,923</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3,923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0,75</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0,62</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0,720</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89. Νότια Αφρική</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64,1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81,8</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4,334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4,334</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0,65</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0,82</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0,68</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0,717</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90. Σρι Λάνκα</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72,5</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90,2</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3,408</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3,408</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0,83</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0,53</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0,716</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91. Παραγουάη</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69,1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92,1</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3,583</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3,583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0,83</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0,707</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92. Λετονία</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68,0</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3,273</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3,273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0,72</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0,51</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0,704</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93. Καζακστάν</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67,5</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3,037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3,037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0,71</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0,90</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0,695</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94. Δυτικές Σαμόα</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68,4</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2,948</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2,948</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0,72</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0,90</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0,694</w:t>
            </w:r>
          </w:p>
        </w:tc>
      </w:tr>
      <w:tr w:rsidR="008E3886" w:rsidRPr="00C46171" w:rsidTr="002B2A70">
        <w:trPr>
          <w:gridAfter w:val="6"/>
          <w:wAfter w:w="156"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95. Μαλδίβες</w:t>
            </w:r>
          </w:p>
        </w:tc>
        <w:tc>
          <w:tcPr>
            <w:tcW w:w="1268" w:type="dxa"/>
            <w:gridSpan w:val="8"/>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63,3</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93,2</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3,540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3,540</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0,55</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0,683</w:t>
            </w:r>
          </w:p>
        </w:tc>
      </w:tr>
      <w:tr w:rsidR="008E3886" w:rsidRPr="00C46171" w:rsidTr="002B2A70">
        <w:trPr>
          <w:gridAfter w:val="6"/>
          <w:wAfter w:w="156" w:type="dxa"/>
        </w:trPr>
        <w:tc>
          <w:tcPr>
            <w:tcW w:w="3308" w:type="dxa"/>
            <w:gridSpan w:val="5"/>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96. Ινδονησία</w:t>
            </w:r>
          </w:p>
        </w:tc>
        <w:tc>
          <w:tcPr>
            <w:tcW w:w="1190"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64,0</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83,8</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3,971</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3,971</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0,65</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0,62</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0,679</w:t>
            </w:r>
          </w:p>
        </w:tc>
      </w:tr>
      <w:tr w:rsidR="00A12379" w:rsidRPr="00C46171" w:rsidTr="002B2A70">
        <w:trPr>
          <w:gridAfter w:val="6"/>
          <w:wAfter w:w="156" w:type="dxa"/>
        </w:trPr>
        <w:tc>
          <w:tcPr>
            <w:tcW w:w="14182" w:type="dxa"/>
            <w:gridSpan w:val="36"/>
            <w:shd w:val="clear" w:color="auto" w:fill="1F497D"/>
          </w:tcPr>
          <w:p w:rsidR="00A12379" w:rsidRPr="00C46171" w:rsidRDefault="00A12379" w:rsidP="006D2D26">
            <w:pPr>
              <w:pStyle w:val="NormalWeb"/>
              <w:spacing w:before="0" w:beforeAutospacing="0" w:after="0" w:afterAutospacing="0"/>
              <w:jc w:val="center"/>
              <w:rPr>
                <w:rFonts w:ascii="Arial" w:hAnsi="Arial" w:cs="Arial"/>
                <w:b/>
                <w:color w:val="FFFFFF"/>
                <w:sz w:val="36"/>
                <w:szCs w:val="36"/>
              </w:rPr>
            </w:pPr>
            <w:r w:rsidRPr="00C46171">
              <w:rPr>
                <w:rFonts w:ascii="Arial" w:hAnsi="Arial" w:cs="Arial"/>
                <w:b/>
                <w:color w:val="FFFFFF"/>
                <w:sz w:val="36"/>
                <w:szCs w:val="36"/>
              </w:rPr>
              <w:lastRenderedPageBreak/>
              <w:t>ΔΕΙΚΤΗΣ ΑΝΘΡΩΠΙΝΗΣ ΑΝΑΠΤΥΞΗΣ</w:t>
            </w:r>
          </w:p>
        </w:tc>
      </w:tr>
      <w:tr w:rsidR="00A12379" w:rsidRPr="00C46171" w:rsidTr="002B2A70">
        <w:trPr>
          <w:gridAfter w:val="6"/>
          <w:wAfter w:w="156" w:type="dxa"/>
        </w:trPr>
        <w:tc>
          <w:tcPr>
            <w:tcW w:w="3672" w:type="dxa"/>
            <w:gridSpan w:val="10"/>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w:t>
            </w:r>
          </w:p>
        </w:tc>
        <w:tc>
          <w:tcPr>
            <w:tcW w:w="992"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w:t>
            </w:r>
          </w:p>
        </w:tc>
        <w:tc>
          <w:tcPr>
            <w:tcW w:w="1146"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w:t>
            </w:r>
          </w:p>
        </w:tc>
        <w:tc>
          <w:tcPr>
            <w:tcW w:w="1747" w:type="dxa"/>
            <w:gridSpan w:val="7"/>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w:t>
            </w:r>
          </w:p>
        </w:tc>
        <w:tc>
          <w:tcPr>
            <w:tcW w:w="1593"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w:t>
            </w:r>
          </w:p>
        </w:tc>
        <w:tc>
          <w:tcPr>
            <w:tcW w:w="1117" w:type="dxa"/>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w:t>
            </w:r>
          </w:p>
        </w:tc>
        <w:tc>
          <w:tcPr>
            <w:tcW w:w="1304"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w:t>
            </w:r>
          </w:p>
        </w:tc>
        <w:tc>
          <w:tcPr>
            <w:tcW w:w="1153" w:type="dxa"/>
            <w:gridSpan w:val="2"/>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w:t>
            </w:r>
          </w:p>
        </w:tc>
        <w:tc>
          <w:tcPr>
            <w:tcW w:w="1458" w:type="dxa"/>
            <w:gridSpan w:val="4"/>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97. Μποτσουάνα</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51,7</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69,8</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5,611</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5,611</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0,45</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0,70</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0,678</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98. Φιλιππίνες</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67,4</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94,6</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2,762</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2,762</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0,71</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0,90</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0,43</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0,677</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99. Αρμενία</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70,9</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98,8</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2,208</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2,208</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0,92</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0,34</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0,674</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100. Γουιάννα</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63,5</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98,1</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3,205</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3,205</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0,87</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0,50</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0,670</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ind w:left="1020" w:hanging="1020"/>
              <w:rPr>
                <w:rFonts w:ascii="Arial" w:hAnsi="Arial" w:cs="Arial"/>
                <w:b/>
                <w:color w:val="000000"/>
                <w:sz w:val="36"/>
                <w:szCs w:val="36"/>
              </w:rPr>
            </w:pPr>
            <w:r w:rsidRPr="00C46171">
              <w:rPr>
                <w:rFonts w:ascii="Arial" w:hAnsi="Arial" w:cs="Arial"/>
                <w:b/>
                <w:color w:val="000000"/>
                <w:sz w:val="36"/>
                <w:szCs w:val="36"/>
              </w:rPr>
              <w:t>101. Μογγολία</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64,8</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82,9</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3,916</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3,916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0,73</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0,61</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0,669</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ind w:left="1020" w:hanging="1020"/>
              <w:rPr>
                <w:rFonts w:ascii="Arial" w:hAnsi="Arial" w:cs="Arial"/>
                <w:b/>
                <w:color w:val="000000"/>
                <w:sz w:val="36"/>
                <w:szCs w:val="36"/>
              </w:rPr>
            </w:pPr>
            <w:r w:rsidRPr="00C46171">
              <w:rPr>
                <w:rFonts w:ascii="Arial" w:hAnsi="Arial" w:cs="Arial"/>
                <w:b/>
                <w:color w:val="000000"/>
                <w:sz w:val="36"/>
                <w:szCs w:val="36"/>
              </w:rPr>
              <w:t>102. Ουκρανία</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68,5</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2,361</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2,361</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0,73</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0,91</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0,665</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103. Τουρκμενιστάν</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64,9</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2,345</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2,345</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0,67</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0,95</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0,660</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104. Ουζμπεκιστάν</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67,5</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2,376</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2,376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0,71</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0,90</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0,659</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ind w:left="1162" w:hanging="1162"/>
              <w:rPr>
                <w:rFonts w:ascii="Arial" w:hAnsi="Arial" w:cs="Arial"/>
                <w:b/>
                <w:color w:val="000000"/>
                <w:sz w:val="36"/>
                <w:szCs w:val="36"/>
              </w:rPr>
            </w:pPr>
            <w:r w:rsidRPr="00C46171">
              <w:rPr>
                <w:rFonts w:ascii="Arial" w:hAnsi="Arial" w:cs="Arial"/>
                <w:b/>
                <w:color w:val="000000"/>
                <w:sz w:val="36"/>
                <w:szCs w:val="36"/>
              </w:rPr>
              <w:t>105. Αλβανία</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70,6</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85,0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2,853</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2,853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0,44</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0,656</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106. Κίνα</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69,2</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81,5</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2,935</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2,935</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0,650</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ind w:left="1162" w:hanging="1162"/>
              <w:rPr>
                <w:rFonts w:ascii="Arial" w:hAnsi="Arial" w:cs="Arial"/>
                <w:b/>
                <w:color w:val="000000"/>
                <w:sz w:val="36"/>
                <w:szCs w:val="36"/>
              </w:rPr>
            </w:pPr>
            <w:r w:rsidRPr="00C46171">
              <w:rPr>
                <w:rFonts w:ascii="Arial" w:hAnsi="Arial" w:cs="Arial"/>
                <w:b/>
                <w:color w:val="000000"/>
                <w:sz w:val="36"/>
                <w:szCs w:val="36"/>
              </w:rPr>
              <w:t>107. Ναμίμπια</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55,8</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76,0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4,054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4,054</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0,51</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0,78</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0,64</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0,644</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ind w:left="1304" w:hanging="1304"/>
              <w:rPr>
                <w:rFonts w:ascii="Arial" w:hAnsi="Arial" w:cs="Arial"/>
                <w:b/>
                <w:color w:val="000000"/>
                <w:sz w:val="36"/>
                <w:szCs w:val="36"/>
              </w:rPr>
            </w:pPr>
            <w:r w:rsidRPr="00C46171">
              <w:rPr>
                <w:rFonts w:ascii="Arial" w:hAnsi="Arial" w:cs="Arial"/>
                <w:b/>
                <w:color w:val="000000"/>
                <w:sz w:val="36"/>
                <w:szCs w:val="36"/>
              </w:rPr>
              <w:t>108. Γεωργία</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73,2</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1,389</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1,389</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0,80</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0,21</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0,633</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ind w:left="1304" w:hanging="1304"/>
              <w:rPr>
                <w:rFonts w:ascii="Arial" w:hAnsi="Arial" w:cs="Arial"/>
                <w:b/>
                <w:color w:val="000000"/>
                <w:sz w:val="36"/>
                <w:szCs w:val="36"/>
              </w:rPr>
            </w:pPr>
            <w:r w:rsidRPr="00C46171">
              <w:rPr>
                <w:rFonts w:ascii="Arial" w:hAnsi="Arial" w:cs="Arial"/>
                <w:b/>
                <w:color w:val="000000"/>
                <w:sz w:val="36"/>
                <w:szCs w:val="36"/>
              </w:rPr>
              <w:t>109. Κιργιστάν</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67,9</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97,0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1,927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1,927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0,72</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0,633</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110. Αζερμπαϊτζάν</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71,1</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96,3</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1,463</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1,463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0,22</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0,623</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111. Γουατεμάλα</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66,1</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65,0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3,682</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3,68</w:t>
            </w:r>
            <w:r w:rsidR="002C63B4">
              <w:rPr>
                <w:rFonts w:ascii="Arial" w:hAnsi="Arial" w:cs="Arial"/>
                <w:b/>
                <w:noProof/>
                <w:color w:val="000000"/>
                <w:sz w:val="36"/>
                <w:szCs w:val="36"/>
              </w:rPr>
              <w:pict>
                <v:shape id="_x0000_s1233" type="#_x0000_t202" style="position:absolute;left:0;text-align:left;margin-left:371.4pt;margin-top:538.8pt;width:99.2pt;height:28.35pt;z-index:77;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style="mso-next-textbox:#_x0000_s1233" inset="1.5mm,1.5mm,1.5mm,1.5mm">
                    <w:txbxContent>
                      <w:p w:rsidR="000C1949"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34</w:t>
                        </w:r>
                        <w:r w:rsidR="000C1949" w:rsidRPr="00432B70">
                          <w:rPr>
                            <w:rFonts w:ascii="Arial" w:hAnsi="Arial"/>
                            <w:b/>
                            <w:sz w:val="36"/>
                            <w:szCs w:val="36"/>
                          </w:rPr>
                          <w:t xml:space="preserve"> / </w:t>
                        </w:r>
                        <w:r w:rsidR="00F532BD">
                          <w:rPr>
                            <w:rFonts w:ascii="Arial" w:hAnsi="Arial"/>
                            <w:b/>
                            <w:sz w:val="36"/>
                            <w:szCs w:val="36"/>
                          </w:rPr>
                          <w:t>31-32</w:t>
                        </w:r>
                      </w:p>
                    </w:txbxContent>
                  </v:textbox>
                  <w10:wrap anchorx="page" anchory="margin"/>
                </v:shape>
              </w:pict>
            </w:r>
            <w:r w:rsidRPr="00C46171">
              <w:rPr>
                <w:rFonts w:ascii="Arial" w:hAnsi="Arial" w:cs="Arial"/>
                <w:b/>
                <w:color w:val="000000"/>
                <w:sz w:val="36"/>
                <w:szCs w:val="36"/>
              </w:rPr>
              <w:t>2</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0,58</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0,615</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ind w:left="1162" w:hanging="1162"/>
              <w:rPr>
                <w:rFonts w:ascii="Arial" w:hAnsi="Arial" w:cs="Arial"/>
                <w:b/>
                <w:color w:val="000000"/>
                <w:sz w:val="36"/>
                <w:szCs w:val="36"/>
              </w:rPr>
            </w:pPr>
            <w:r w:rsidRPr="00C46171">
              <w:rPr>
                <w:rFonts w:ascii="Arial" w:hAnsi="Arial" w:cs="Arial"/>
                <w:b/>
                <w:color w:val="000000"/>
                <w:sz w:val="36"/>
                <w:szCs w:val="36"/>
              </w:rPr>
              <w:t>112. Αίγυπτος</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64,8</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51,4</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3,829</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3,829</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0,57</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0,60</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0,612</w:t>
            </w:r>
          </w:p>
        </w:tc>
      </w:tr>
      <w:tr w:rsidR="008E3886" w:rsidRPr="00C46171" w:rsidTr="002B2A70">
        <w:trPr>
          <w:gridAfter w:val="6"/>
          <w:wAfter w:w="156" w:type="dxa"/>
        </w:trPr>
        <w:tc>
          <w:tcPr>
            <w:tcW w:w="3672" w:type="dxa"/>
            <w:gridSpan w:val="10"/>
          </w:tcPr>
          <w:p w:rsidR="008E3886" w:rsidRPr="00C46171" w:rsidRDefault="008E3886" w:rsidP="00A12379">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113. Δ.Μολδαβίας</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67,8</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98,9</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1,547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1,547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0,71</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0,88</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0,23</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0,610</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114. Ελ Σαλβαδόρ</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69,4</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71,5</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2,610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2,610</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0,67</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0,40</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0,604</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115. Σουαζιλάνδη</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58,8</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76,7</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2,954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2,954</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0,46</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0,597</w:t>
            </w:r>
          </w:p>
        </w:tc>
      </w:tr>
      <w:tr w:rsidR="008E3886" w:rsidRPr="00C46171" w:rsidTr="002B2A70">
        <w:trPr>
          <w:gridAfter w:val="6"/>
          <w:wAfter w:w="156" w:type="dxa"/>
        </w:trPr>
        <w:tc>
          <w:tcPr>
            <w:tcW w:w="3672" w:type="dxa"/>
            <w:gridSpan w:val="10"/>
          </w:tcPr>
          <w:p w:rsidR="008E3886" w:rsidRPr="00C46171" w:rsidRDefault="008E3886" w:rsidP="007869D1">
            <w:pPr>
              <w:pStyle w:val="NormalWeb"/>
              <w:spacing w:before="0" w:beforeAutospacing="0" w:after="0" w:afterAutospacing="0"/>
              <w:ind w:left="1162" w:hanging="1162"/>
              <w:rPr>
                <w:rFonts w:ascii="Arial" w:hAnsi="Arial" w:cs="Arial"/>
                <w:b/>
                <w:color w:val="000000"/>
                <w:sz w:val="36"/>
                <w:szCs w:val="36"/>
              </w:rPr>
            </w:pPr>
            <w:r w:rsidRPr="00C46171">
              <w:rPr>
                <w:rFonts w:ascii="Arial" w:hAnsi="Arial" w:cs="Arial"/>
                <w:b/>
                <w:color w:val="000000"/>
                <w:sz w:val="36"/>
                <w:szCs w:val="36"/>
              </w:rPr>
              <w:t>116. Βολιβία</w:t>
            </w:r>
          </w:p>
        </w:tc>
        <w:tc>
          <w:tcPr>
            <w:tcW w:w="99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60,5</w:t>
            </w:r>
          </w:p>
        </w:tc>
        <w:tc>
          <w:tcPr>
            <w:tcW w:w="114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83,1</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2,617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2,617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0,78</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0,41</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0,593</w:t>
            </w:r>
          </w:p>
        </w:tc>
      </w:tr>
      <w:tr w:rsidR="00F532BD" w:rsidRPr="00C46171" w:rsidTr="002B2A70">
        <w:trPr>
          <w:gridAfter w:val="6"/>
          <w:wAfter w:w="156" w:type="dxa"/>
          <w:trHeight w:val="365"/>
        </w:trPr>
        <w:tc>
          <w:tcPr>
            <w:tcW w:w="14182" w:type="dxa"/>
            <w:gridSpan w:val="36"/>
            <w:shd w:val="clear" w:color="auto" w:fill="1F497D"/>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FFFFFF"/>
                <w:sz w:val="36"/>
                <w:szCs w:val="36"/>
              </w:rPr>
              <w:lastRenderedPageBreak/>
              <w:t>ΔΕΙΚΤΗΣ ΑΝΘΡΩΠΙΝΗΣ ΑΝΑΠΤΥΞΗΣ</w:t>
            </w:r>
          </w:p>
        </w:tc>
      </w:tr>
      <w:tr w:rsidR="00F532BD" w:rsidRPr="00C46171" w:rsidTr="002B2A70">
        <w:trPr>
          <w:gridAfter w:val="6"/>
          <w:wAfter w:w="156" w:type="dxa"/>
          <w:trHeight w:val="365"/>
        </w:trPr>
        <w:tc>
          <w:tcPr>
            <w:tcW w:w="3371" w:type="dxa"/>
            <w:gridSpan w:val="8"/>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w:t>
            </w:r>
          </w:p>
        </w:tc>
        <w:tc>
          <w:tcPr>
            <w:tcW w:w="1127" w:type="dxa"/>
            <w:gridSpan w:val="3"/>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w:t>
            </w:r>
          </w:p>
        </w:tc>
        <w:tc>
          <w:tcPr>
            <w:tcW w:w="1312" w:type="dxa"/>
            <w:gridSpan w:val="5"/>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w:t>
            </w:r>
          </w:p>
        </w:tc>
        <w:tc>
          <w:tcPr>
            <w:tcW w:w="1747" w:type="dxa"/>
            <w:gridSpan w:val="7"/>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w:t>
            </w:r>
          </w:p>
        </w:tc>
        <w:tc>
          <w:tcPr>
            <w:tcW w:w="1593" w:type="dxa"/>
            <w:gridSpan w:val="3"/>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w:t>
            </w:r>
          </w:p>
        </w:tc>
        <w:tc>
          <w:tcPr>
            <w:tcW w:w="1117" w:type="dxa"/>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w:t>
            </w:r>
          </w:p>
        </w:tc>
        <w:tc>
          <w:tcPr>
            <w:tcW w:w="1304" w:type="dxa"/>
            <w:gridSpan w:val="3"/>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w:t>
            </w:r>
          </w:p>
        </w:tc>
        <w:tc>
          <w:tcPr>
            <w:tcW w:w="1153" w:type="dxa"/>
            <w:gridSpan w:val="2"/>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w:t>
            </w:r>
          </w:p>
        </w:tc>
        <w:tc>
          <w:tcPr>
            <w:tcW w:w="1458" w:type="dxa"/>
            <w:gridSpan w:val="4"/>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ind w:left="1162" w:hanging="1162"/>
              <w:rPr>
                <w:rFonts w:ascii="Arial" w:hAnsi="Arial" w:cs="Arial"/>
                <w:b/>
                <w:color w:val="000000"/>
                <w:sz w:val="36"/>
                <w:szCs w:val="36"/>
              </w:rPr>
            </w:pPr>
            <w:r w:rsidRPr="00C46171">
              <w:rPr>
                <w:rFonts w:ascii="Arial" w:hAnsi="Arial" w:cs="Arial"/>
                <w:b/>
                <w:color w:val="000000"/>
                <w:sz w:val="36"/>
                <w:szCs w:val="36"/>
              </w:rPr>
              <w:t xml:space="preserve">117. </w:t>
            </w:r>
            <w:r w:rsidRPr="00C46171">
              <w:rPr>
                <w:rFonts w:ascii="Arial" w:hAnsi="Arial" w:cs="Arial"/>
                <w:b/>
                <w:color w:val="000000"/>
                <w:sz w:val="36"/>
                <w:szCs w:val="36"/>
                <w:lang w:val="en-US"/>
              </w:rPr>
              <w:t>Cape</w:t>
            </w:r>
            <w:r w:rsidRPr="00C46171">
              <w:rPr>
                <w:rFonts w:ascii="Arial" w:hAnsi="Arial" w:cs="Arial"/>
                <w:b/>
                <w:color w:val="000000"/>
                <w:sz w:val="36"/>
                <w:szCs w:val="36"/>
              </w:rPr>
              <w:t xml:space="preserve"> </w:t>
            </w:r>
            <w:r w:rsidRPr="00C46171">
              <w:rPr>
                <w:rFonts w:ascii="Arial" w:hAnsi="Arial" w:cs="Arial"/>
                <w:b/>
                <w:color w:val="000000"/>
                <w:sz w:val="36"/>
                <w:szCs w:val="36"/>
                <w:lang w:val="en-US"/>
              </w:rPr>
              <w:t>Verde</w:t>
            </w:r>
          </w:p>
        </w:tc>
        <w:tc>
          <w:tcPr>
            <w:tcW w:w="1127"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65,7</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71,6</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2,612</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2,612</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0,40</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0,591</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ind w:left="1162" w:hanging="1162"/>
              <w:rPr>
                <w:rFonts w:ascii="Arial" w:hAnsi="Arial" w:cs="Arial"/>
                <w:b/>
                <w:color w:val="000000"/>
                <w:sz w:val="36"/>
                <w:szCs w:val="36"/>
              </w:rPr>
            </w:pPr>
            <w:r w:rsidRPr="00C46171">
              <w:rPr>
                <w:rFonts w:ascii="Arial" w:hAnsi="Arial" w:cs="Arial"/>
                <w:b/>
                <w:color w:val="000000"/>
                <w:sz w:val="36"/>
                <w:szCs w:val="36"/>
                <w:lang w:val="en-US"/>
              </w:rPr>
              <w:t>118.</w:t>
            </w:r>
            <w:r w:rsidRPr="00C46171">
              <w:rPr>
                <w:rFonts w:ascii="Arial" w:hAnsi="Arial" w:cs="Arial"/>
                <w:b/>
                <w:color w:val="000000"/>
                <w:sz w:val="36"/>
                <w:szCs w:val="36"/>
              </w:rPr>
              <w:t xml:space="preserve"> Τατζικιστάν</w:t>
            </w:r>
          </w:p>
        </w:tc>
        <w:tc>
          <w:tcPr>
            <w:tcW w:w="1127"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66,9</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99,0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943</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943</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0,70</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0,14</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0,575</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ind w:left="1162" w:hanging="1162"/>
              <w:rPr>
                <w:rFonts w:ascii="Arial" w:hAnsi="Arial" w:cs="Arial"/>
                <w:b/>
                <w:color w:val="000000"/>
                <w:sz w:val="36"/>
                <w:szCs w:val="36"/>
              </w:rPr>
            </w:pPr>
            <w:r w:rsidRPr="00C46171">
              <w:rPr>
                <w:rFonts w:ascii="Arial" w:hAnsi="Arial" w:cs="Arial"/>
                <w:b/>
                <w:color w:val="000000"/>
                <w:sz w:val="36"/>
                <w:szCs w:val="36"/>
              </w:rPr>
              <w:t>119. Ονδούρα</w:t>
            </w:r>
          </w:p>
        </w:tc>
        <w:tc>
          <w:tcPr>
            <w:tcW w:w="1127"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68,8</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72,7</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1,977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1,977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0,73</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0,30</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0,573</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ind w:left="1162" w:hanging="1162"/>
              <w:rPr>
                <w:rFonts w:ascii="Arial" w:hAnsi="Arial" w:cs="Arial"/>
                <w:b/>
                <w:color w:val="000000"/>
                <w:sz w:val="36"/>
                <w:szCs w:val="36"/>
              </w:rPr>
            </w:pPr>
            <w:r w:rsidRPr="00C46171">
              <w:rPr>
                <w:rFonts w:ascii="Arial" w:hAnsi="Arial" w:cs="Arial"/>
                <w:b/>
                <w:color w:val="000000"/>
                <w:sz w:val="36"/>
                <w:szCs w:val="36"/>
              </w:rPr>
              <w:t>120. Γκαμπόν</w:t>
            </w:r>
          </w:p>
        </w:tc>
        <w:tc>
          <w:tcPr>
            <w:tcW w:w="1127"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54,5</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63,2</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3,766</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3,766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0,62</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0,568</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rPr>
                <w:rFonts w:ascii="Arial" w:hAnsi="Arial" w:cs="Arial"/>
                <w:b/>
                <w:color w:val="000000"/>
                <w:sz w:val="36"/>
                <w:szCs w:val="36"/>
                <w:lang w:val="en-US"/>
              </w:rPr>
            </w:pPr>
            <w:r w:rsidRPr="00C46171">
              <w:rPr>
                <w:rFonts w:ascii="Arial" w:hAnsi="Arial" w:cs="Arial"/>
                <w:b/>
                <w:color w:val="000000"/>
                <w:sz w:val="36"/>
                <w:szCs w:val="36"/>
              </w:rPr>
              <w:t xml:space="preserve">121. </w:t>
            </w:r>
            <w:r w:rsidRPr="00C46171">
              <w:rPr>
                <w:rFonts w:ascii="Arial" w:hAnsi="Arial" w:cs="Arial"/>
                <w:b/>
                <w:color w:val="000000"/>
                <w:sz w:val="36"/>
                <w:szCs w:val="36"/>
                <w:lang w:val="en-US"/>
              </w:rPr>
              <w:t>Sao Tome &amp; Principe</w:t>
            </w:r>
          </w:p>
        </w:tc>
        <w:tc>
          <w:tcPr>
            <w:tcW w:w="1127"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69,0</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75,0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1,744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1,744</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0,73</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0,69</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0,27</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0,563</w:t>
            </w:r>
          </w:p>
        </w:tc>
      </w:tr>
      <w:tr w:rsidR="008E3886" w:rsidRPr="00C46171" w:rsidTr="002B2A70">
        <w:trPr>
          <w:gridAfter w:val="6"/>
          <w:wAfter w:w="156" w:type="dxa"/>
          <w:trHeight w:val="365"/>
        </w:trPr>
        <w:tc>
          <w:tcPr>
            <w:tcW w:w="3371" w:type="dxa"/>
            <w:gridSpan w:val="8"/>
          </w:tcPr>
          <w:p w:rsidR="008E3886" w:rsidRPr="00C46171" w:rsidRDefault="008E3886" w:rsidP="007869D1">
            <w:pPr>
              <w:pStyle w:val="NormalWeb"/>
              <w:spacing w:before="0" w:beforeAutospacing="0" w:after="0" w:afterAutospacing="0"/>
              <w:ind w:left="1162" w:hanging="1162"/>
              <w:rPr>
                <w:rFonts w:ascii="Arial" w:hAnsi="Arial" w:cs="Arial"/>
                <w:b/>
                <w:color w:val="000000"/>
                <w:sz w:val="36"/>
                <w:szCs w:val="36"/>
              </w:rPr>
            </w:pPr>
            <w:r w:rsidRPr="00C46171">
              <w:rPr>
                <w:rFonts w:ascii="Arial" w:hAnsi="Arial" w:cs="Arial"/>
                <w:b/>
                <w:color w:val="000000"/>
                <w:sz w:val="36"/>
                <w:szCs w:val="36"/>
              </w:rPr>
              <w:t>122. Βιετνάμ</w:t>
            </w:r>
          </w:p>
        </w:tc>
        <w:tc>
          <w:tcPr>
            <w:tcW w:w="1127"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66,4</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93,7</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1,236</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1,236</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0,81</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0,18</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0,560</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123. Νησιά του Σολομώντος</w:t>
            </w:r>
          </w:p>
        </w:tc>
        <w:tc>
          <w:tcPr>
            <w:tcW w:w="1127"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71,1</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2,230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2,230</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0,57</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0,34</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0,560</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ind w:left="1020" w:hanging="1020"/>
              <w:rPr>
                <w:rFonts w:ascii="Arial" w:hAnsi="Arial" w:cs="Arial"/>
                <w:b/>
                <w:color w:val="000000"/>
                <w:sz w:val="36"/>
                <w:szCs w:val="36"/>
              </w:rPr>
            </w:pPr>
            <w:r w:rsidRPr="00C46171">
              <w:rPr>
                <w:rFonts w:ascii="Arial" w:hAnsi="Arial" w:cs="Arial"/>
                <w:b/>
                <w:color w:val="000000"/>
                <w:sz w:val="36"/>
                <w:szCs w:val="36"/>
              </w:rPr>
              <w:t>124.Βανουάτου</w:t>
            </w:r>
          </w:p>
        </w:tc>
        <w:tc>
          <w:tcPr>
            <w:tcW w:w="1127"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66,3</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64,0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2,507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2,507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0,69</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0,60</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0,559</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ind w:left="1162" w:hanging="1162"/>
              <w:rPr>
                <w:rFonts w:ascii="Arial" w:hAnsi="Arial" w:cs="Arial"/>
                <w:b/>
                <w:color w:val="000000"/>
                <w:sz w:val="36"/>
                <w:szCs w:val="36"/>
              </w:rPr>
            </w:pPr>
            <w:r w:rsidRPr="00C46171">
              <w:rPr>
                <w:rFonts w:ascii="Arial" w:hAnsi="Arial" w:cs="Arial"/>
                <w:b/>
                <w:color w:val="000000"/>
                <w:sz w:val="36"/>
                <w:szCs w:val="36"/>
              </w:rPr>
              <w:t>125. Μαρόκο</w:t>
            </w:r>
          </w:p>
        </w:tc>
        <w:tc>
          <w:tcPr>
            <w:tcW w:w="1127"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65,7</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43,7</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3,477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3,477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0,68</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0,45</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0,54</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0,557</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ind w:left="1020" w:hanging="1020"/>
              <w:rPr>
                <w:rFonts w:ascii="Arial" w:hAnsi="Arial" w:cs="Arial"/>
                <w:b/>
                <w:color w:val="000000"/>
                <w:sz w:val="36"/>
                <w:szCs w:val="36"/>
              </w:rPr>
            </w:pPr>
            <w:r w:rsidRPr="00C46171">
              <w:rPr>
                <w:rFonts w:ascii="Arial" w:hAnsi="Arial" w:cs="Arial"/>
                <w:b/>
                <w:color w:val="000000"/>
                <w:sz w:val="36"/>
                <w:szCs w:val="36"/>
              </w:rPr>
              <w:t>126. Νικαράγουα</w:t>
            </w:r>
          </w:p>
        </w:tc>
        <w:tc>
          <w:tcPr>
            <w:tcW w:w="1127"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67,5</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65,7</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1,837</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0,837</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0,71</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0,65</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0,28</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0,547</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127. Ιράκ</w:t>
            </w:r>
          </w:p>
        </w:tc>
        <w:tc>
          <w:tcPr>
            <w:tcW w:w="1127"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58,5</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58,0</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3,170</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3,170</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0,56</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0,66</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0,49</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0,538</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ind w:left="28" w:hanging="28"/>
              <w:rPr>
                <w:rFonts w:ascii="Arial" w:hAnsi="Arial" w:cs="Arial"/>
                <w:b/>
                <w:color w:val="000000"/>
                <w:sz w:val="36"/>
                <w:szCs w:val="36"/>
              </w:rPr>
            </w:pPr>
            <w:r w:rsidRPr="00C46171">
              <w:rPr>
                <w:rFonts w:ascii="Arial" w:hAnsi="Arial" w:cs="Arial"/>
                <w:b/>
                <w:color w:val="000000"/>
                <w:sz w:val="36"/>
                <w:szCs w:val="36"/>
              </w:rPr>
              <w:t>128. Κονγκό (Ζαΐρ)</w:t>
            </w:r>
          </w:p>
        </w:tc>
        <w:tc>
          <w:tcPr>
            <w:tcW w:w="1127"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51,2</w:t>
            </w:r>
          </w:p>
        </w:tc>
        <w:tc>
          <w:tcPr>
            <w:tcW w:w="1312"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74,9</w:t>
            </w:r>
          </w:p>
        </w:tc>
        <w:tc>
          <w:tcPr>
            <w:tcW w:w="1747"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2,554</w:t>
            </w:r>
          </w:p>
        </w:tc>
        <w:tc>
          <w:tcPr>
            <w:tcW w:w="159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2,554</w:t>
            </w:r>
          </w:p>
        </w:tc>
        <w:tc>
          <w:tcPr>
            <w:tcW w:w="1117"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w:t>
            </w:r>
            <w:r w:rsidR="002C63B4">
              <w:rPr>
                <w:rFonts w:ascii="Arial" w:hAnsi="Arial" w:cs="Arial"/>
                <w:b/>
                <w:noProof/>
                <w:color w:val="000000"/>
                <w:sz w:val="36"/>
                <w:szCs w:val="36"/>
              </w:rPr>
              <w:pict>
                <v:shape id="_x0000_s1299" type="#_x0000_t202" style="position:absolute;left:0;text-align:left;margin-left:371.4pt;margin-top:538.8pt;width:99.2pt;height:28.35pt;z-index:98;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style="mso-next-textbox:#_x0000_s1299" inset="1.5mm,1.5mm,1.5mm,1.5mm">
                    <w:txbxContent>
                      <w:p w:rsidR="001772CE"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35</w:t>
                        </w:r>
                        <w:r w:rsidRPr="00432B70">
                          <w:rPr>
                            <w:rFonts w:ascii="Arial" w:hAnsi="Arial"/>
                            <w:b/>
                            <w:sz w:val="36"/>
                            <w:szCs w:val="36"/>
                          </w:rPr>
                          <w:t xml:space="preserve"> / </w:t>
                        </w:r>
                        <w:r w:rsidR="00F532BD">
                          <w:rPr>
                            <w:rFonts w:ascii="Arial" w:hAnsi="Arial"/>
                            <w:b/>
                            <w:sz w:val="36"/>
                            <w:szCs w:val="36"/>
                          </w:rPr>
                          <w:t>32</w:t>
                        </w:r>
                      </w:p>
                    </w:txbxContent>
                  </v:textbox>
                  <w10:wrap anchorx="page" anchory="margin"/>
                </v:shape>
              </w:pict>
            </w:r>
            <w:r w:rsidRPr="00C46171">
              <w:rPr>
                <w:rFonts w:ascii="Arial" w:hAnsi="Arial" w:cs="Arial"/>
                <w:b/>
                <w:color w:val="000000"/>
                <w:sz w:val="36"/>
                <w:szCs w:val="36"/>
              </w:rPr>
              <w:t>,44</w:t>
            </w:r>
          </w:p>
        </w:tc>
        <w:tc>
          <w:tcPr>
            <w:tcW w:w="130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0,73</w:t>
            </w:r>
          </w:p>
        </w:tc>
        <w:tc>
          <w:tcPr>
            <w:tcW w:w="1153"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0,40</w:t>
            </w:r>
          </w:p>
        </w:tc>
        <w:tc>
          <w:tcPr>
            <w:tcW w:w="145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0,519</w:t>
            </w:r>
          </w:p>
        </w:tc>
      </w:tr>
      <w:tr w:rsidR="008E3886" w:rsidRPr="00C46171" w:rsidTr="002B2A70">
        <w:trPr>
          <w:gridAfter w:val="6"/>
          <w:wAfter w:w="156" w:type="dxa"/>
        </w:trPr>
        <w:tc>
          <w:tcPr>
            <w:tcW w:w="3371" w:type="dxa"/>
            <w:gridSpan w:val="8"/>
            <w:tcBorders>
              <w:bottom w:val="single" w:sz="4" w:space="0" w:color="auto"/>
            </w:tcBorders>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129. Παπούα Νέα Γουινέα</w:t>
            </w:r>
          </w:p>
        </w:tc>
        <w:tc>
          <w:tcPr>
            <w:tcW w:w="1127" w:type="dxa"/>
            <w:gridSpan w:val="3"/>
            <w:tcBorders>
              <w:bottom w:val="single" w:sz="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56,8</w:t>
            </w:r>
          </w:p>
        </w:tc>
        <w:tc>
          <w:tcPr>
            <w:tcW w:w="1312" w:type="dxa"/>
            <w:gridSpan w:val="5"/>
            <w:tcBorders>
              <w:bottom w:val="single" w:sz="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72,2</w:t>
            </w:r>
          </w:p>
        </w:tc>
        <w:tc>
          <w:tcPr>
            <w:tcW w:w="1747" w:type="dxa"/>
            <w:gridSpan w:val="7"/>
            <w:tcBorders>
              <w:bottom w:val="single" w:sz="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2,500</w:t>
            </w:r>
          </w:p>
        </w:tc>
        <w:tc>
          <w:tcPr>
            <w:tcW w:w="1593" w:type="dxa"/>
            <w:gridSpan w:val="3"/>
            <w:tcBorders>
              <w:bottom w:val="single" w:sz="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2,500</w:t>
            </w:r>
          </w:p>
        </w:tc>
        <w:tc>
          <w:tcPr>
            <w:tcW w:w="1117" w:type="dxa"/>
            <w:tcBorders>
              <w:bottom w:val="single" w:sz="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0,53</w:t>
            </w:r>
          </w:p>
        </w:tc>
        <w:tc>
          <w:tcPr>
            <w:tcW w:w="1304" w:type="dxa"/>
            <w:gridSpan w:val="3"/>
            <w:tcBorders>
              <w:bottom w:val="single" w:sz="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0,61</w:t>
            </w:r>
          </w:p>
        </w:tc>
        <w:tc>
          <w:tcPr>
            <w:tcW w:w="1153" w:type="dxa"/>
            <w:gridSpan w:val="2"/>
            <w:tcBorders>
              <w:bottom w:val="single" w:sz="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0,39</w:t>
            </w:r>
          </w:p>
        </w:tc>
        <w:tc>
          <w:tcPr>
            <w:tcW w:w="1458" w:type="dxa"/>
            <w:gridSpan w:val="4"/>
            <w:tcBorders>
              <w:bottom w:val="single" w:sz="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0,507</w:t>
            </w:r>
          </w:p>
        </w:tc>
      </w:tr>
      <w:tr w:rsidR="008E3886" w:rsidRPr="00C46171" w:rsidTr="002B2A70">
        <w:trPr>
          <w:gridAfter w:val="6"/>
          <w:wAfter w:w="156" w:type="dxa"/>
        </w:trPr>
        <w:tc>
          <w:tcPr>
            <w:tcW w:w="3371" w:type="dxa"/>
            <w:gridSpan w:val="8"/>
            <w:tcBorders>
              <w:bottom w:val="single" w:sz="24" w:space="0" w:color="auto"/>
            </w:tcBorders>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130. Ζιμπάμπουε</w:t>
            </w:r>
          </w:p>
        </w:tc>
        <w:tc>
          <w:tcPr>
            <w:tcW w:w="1147" w:type="dxa"/>
            <w:gridSpan w:val="4"/>
            <w:tcBorders>
              <w:bottom w:val="single" w:sz="2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48,9</w:t>
            </w:r>
          </w:p>
        </w:tc>
        <w:tc>
          <w:tcPr>
            <w:tcW w:w="1276" w:type="dxa"/>
            <w:gridSpan w:val="3"/>
            <w:tcBorders>
              <w:bottom w:val="single" w:sz="2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85,1</w:t>
            </w:r>
          </w:p>
        </w:tc>
        <w:tc>
          <w:tcPr>
            <w:tcW w:w="1763" w:type="dxa"/>
            <w:gridSpan w:val="8"/>
            <w:tcBorders>
              <w:bottom w:val="single" w:sz="2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2,135</w:t>
            </w:r>
          </w:p>
        </w:tc>
        <w:tc>
          <w:tcPr>
            <w:tcW w:w="1593" w:type="dxa"/>
            <w:gridSpan w:val="3"/>
            <w:tcBorders>
              <w:bottom w:val="single" w:sz="2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2,135</w:t>
            </w:r>
          </w:p>
        </w:tc>
        <w:tc>
          <w:tcPr>
            <w:tcW w:w="1117" w:type="dxa"/>
            <w:tcBorders>
              <w:bottom w:val="single" w:sz="2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0,40</w:t>
            </w:r>
          </w:p>
        </w:tc>
        <w:tc>
          <w:tcPr>
            <w:tcW w:w="1304" w:type="dxa"/>
            <w:gridSpan w:val="3"/>
            <w:tcBorders>
              <w:bottom w:val="single" w:sz="2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0,80</w:t>
            </w:r>
          </w:p>
        </w:tc>
        <w:tc>
          <w:tcPr>
            <w:tcW w:w="1153" w:type="dxa"/>
            <w:gridSpan w:val="2"/>
            <w:tcBorders>
              <w:bottom w:val="single" w:sz="2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0,33</w:t>
            </w:r>
          </w:p>
        </w:tc>
        <w:tc>
          <w:tcPr>
            <w:tcW w:w="1458" w:type="dxa"/>
            <w:gridSpan w:val="4"/>
            <w:tcBorders>
              <w:bottom w:val="single" w:sz="24" w:space="0" w:color="auto"/>
            </w:tcBorders>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0,507</w:t>
            </w:r>
          </w:p>
        </w:tc>
      </w:tr>
      <w:tr w:rsidR="00F532BD" w:rsidRPr="00C46171" w:rsidTr="002B2A70">
        <w:trPr>
          <w:gridAfter w:val="6"/>
          <w:wAfter w:w="156" w:type="dxa"/>
        </w:trPr>
        <w:tc>
          <w:tcPr>
            <w:tcW w:w="3371" w:type="dxa"/>
            <w:gridSpan w:val="8"/>
            <w:tcBorders>
              <w:top w:val="single" w:sz="24" w:space="0" w:color="auto"/>
              <w:left w:val="nil"/>
              <w:bottom w:val="nil"/>
              <w:right w:val="nil"/>
            </w:tcBorders>
            <w:shd w:val="clear" w:color="auto" w:fill="auto"/>
          </w:tcPr>
          <w:p w:rsidR="00F532BD" w:rsidRPr="00C46171" w:rsidRDefault="00F532BD" w:rsidP="007869D1">
            <w:pPr>
              <w:pStyle w:val="NormalWeb"/>
              <w:spacing w:before="0" w:beforeAutospacing="0" w:after="0" w:afterAutospacing="0"/>
              <w:rPr>
                <w:rFonts w:ascii="Arial" w:hAnsi="Arial" w:cs="Arial"/>
                <w:b/>
                <w:color w:val="000000"/>
                <w:sz w:val="36"/>
                <w:szCs w:val="36"/>
              </w:rPr>
            </w:pPr>
          </w:p>
        </w:tc>
        <w:tc>
          <w:tcPr>
            <w:tcW w:w="1147" w:type="dxa"/>
            <w:gridSpan w:val="4"/>
            <w:tcBorders>
              <w:top w:val="single" w:sz="24" w:space="0" w:color="auto"/>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276" w:type="dxa"/>
            <w:gridSpan w:val="3"/>
            <w:tcBorders>
              <w:top w:val="single" w:sz="24" w:space="0" w:color="auto"/>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763" w:type="dxa"/>
            <w:gridSpan w:val="8"/>
            <w:tcBorders>
              <w:top w:val="single" w:sz="24" w:space="0" w:color="auto"/>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593" w:type="dxa"/>
            <w:gridSpan w:val="3"/>
            <w:tcBorders>
              <w:top w:val="single" w:sz="24" w:space="0" w:color="auto"/>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117" w:type="dxa"/>
            <w:tcBorders>
              <w:top w:val="single" w:sz="24" w:space="0" w:color="auto"/>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304" w:type="dxa"/>
            <w:gridSpan w:val="3"/>
            <w:tcBorders>
              <w:top w:val="single" w:sz="24" w:space="0" w:color="auto"/>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153" w:type="dxa"/>
            <w:gridSpan w:val="2"/>
            <w:tcBorders>
              <w:top w:val="single" w:sz="24" w:space="0" w:color="auto"/>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458" w:type="dxa"/>
            <w:gridSpan w:val="4"/>
            <w:tcBorders>
              <w:top w:val="single" w:sz="24" w:space="0" w:color="auto"/>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r>
      <w:tr w:rsidR="00F532BD" w:rsidRPr="00C46171" w:rsidTr="002B2A70">
        <w:trPr>
          <w:gridAfter w:val="6"/>
          <w:wAfter w:w="156" w:type="dxa"/>
        </w:trPr>
        <w:tc>
          <w:tcPr>
            <w:tcW w:w="3371" w:type="dxa"/>
            <w:gridSpan w:val="8"/>
            <w:tcBorders>
              <w:top w:val="nil"/>
              <w:left w:val="nil"/>
              <w:bottom w:val="nil"/>
              <w:right w:val="nil"/>
            </w:tcBorders>
            <w:shd w:val="clear" w:color="auto" w:fill="auto"/>
          </w:tcPr>
          <w:p w:rsidR="00F532BD" w:rsidRPr="00C46171" w:rsidRDefault="00F532BD" w:rsidP="007869D1">
            <w:pPr>
              <w:pStyle w:val="NormalWeb"/>
              <w:spacing w:before="0" w:beforeAutospacing="0" w:after="0" w:afterAutospacing="0"/>
              <w:rPr>
                <w:rFonts w:ascii="Arial" w:hAnsi="Arial" w:cs="Arial"/>
                <w:b/>
                <w:color w:val="000000"/>
                <w:sz w:val="36"/>
                <w:szCs w:val="36"/>
              </w:rPr>
            </w:pPr>
          </w:p>
        </w:tc>
        <w:tc>
          <w:tcPr>
            <w:tcW w:w="1147" w:type="dxa"/>
            <w:gridSpan w:val="4"/>
            <w:tcBorders>
              <w:top w:val="nil"/>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276" w:type="dxa"/>
            <w:gridSpan w:val="3"/>
            <w:tcBorders>
              <w:top w:val="nil"/>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763" w:type="dxa"/>
            <w:gridSpan w:val="8"/>
            <w:tcBorders>
              <w:top w:val="nil"/>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593" w:type="dxa"/>
            <w:gridSpan w:val="3"/>
            <w:tcBorders>
              <w:top w:val="nil"/>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117" w:type="dxa"/>
            <w:tcBorders>
              <w:top w:val="nil"/>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304" w:type="dxa"/>
            <w:gridSpan w:val="3"/>
            <w:tcBorders>
              <w:top w:val="nil"/>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153" w:type="dxa"/>
            <w:gridSpan w:val="2"/>
            <w:tcBorders>
              <w:top w:val="nil"/>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c>
          <w:tcPr>
            <w:tcW w:w="1458" w:type="dxa"/>
            <w:gridSpan w:val="4"/>
            <w:tcBorders>
              <w:top w:val="nil"/>
              <w:left w:val="nil"/>
              <w:bottom w:val="nil"/>
              <w:right w:val="nil"/>
            </w:tcBorders>
            <w:shd w:val="clear" w:color="auto" w:fill="auto"/>
          </w:tcPr>
          <w:p w:rsidR="00F532BD" w:rsidRPr="00C46171" w:rsidRDefault="00F532BD" w:rsidP="007869D1">
            <w:pPr>
              <w:pStyle w:val="NormalWeb"/>
              <w:spacing w:before="0" w:beforeAutospacing="0" w:after="0" w:afterAutospacing="0"/>
              <w:jc w:val="center"/>
              <w:rPr>
                <w:rFonts w:ascii="Arial" w:hAnsi="Arial" w:cs="Arial"/>
                <w:b/>
                <w:color w:val="000000"/>
                <w:sz w:val="36"/>
                <w:szCs w:val="36"/>
              </w:rPr>
            </w:pPr>
          </w:p>
        </w:tc>
      </w:tr>
      <w:tr w:rsidR="00F532BD" w:rsidRPr="00C46171" w:rsidTr="002B2A70">
        <w:trPr>
          <w:gridAfter w:val="6"/>
          <w:wAfter w:w="156" w:type="dxa"/>
        </w:trPr>
        <w:tc>
          <w:tcPr>
            <w:tcW w:w="14182" w:type="dxa"/>
            <w:gridSpan w:val="36"/>
            <w:tcBorders>
              <w:top w:val="nil"/>
            </w:tcBorders>
            <w:shd w:val="clear" w:color="auto" w:fill="1F497D"/>
          </w:tcPr>
          <w:p w:rsidR="00F532BD" w:rsidRPr="00C46171" w:rsidRDefault="00F532BD" w:rsidP="00852D21">
            <w:pPr>
              <w:pStyle w:val="NormalWeb"/>
              <w:tabs>
                <w:tab w:val="left" w:pos="631"/>
                <w:tab w:val="center" w:pos="7047"/>
              </w:tabs>
              <w:spacing w:before="0" w:beforeAutospacing="0" w:after="0" w:afterAutospacing="0"/>
              <w:rPr>
                <w:rFonts w:ascii="Arial" w:hAnsi="Arial" w:cs="Arial"/>
                <w:b/>
                <w:color w:val="000000"/>
                <w:sz w:val="36"/>
                <w:szCs w:val="36"/>
              </w:rPr>
            </w:pPr>
            <w:r w:rsidRPr="00C46171">
              <w:rPr>
                <w:rFonts w:ascii="Arial" w:hAnsi="Arial" w:cs="Arial"/>
                <w:b/>
                <w:color w:val="FFFFFF"/>
                <w:sz w:val="36"/>
                <w:szCs w:val="36"/>
              </w:rPr>
              <w:lastRenderedPageBreak/>
              <w:tab/>
            </w:r>
            <w:r w:rsidRPr="00C46171">
              <w:rPr>
                <w:rFonts w:ascii="Arial" w:hAnsi="Arial" w:cs="Arial"/>
                <w:b/>
                <w:color w:val="FFFFFF"/>
                <w:sz w:val="36"/>
                <w:szCs w:val="36"/>
              </w:rPr>
              <w:tab/>
              <w:t>ΔΕΙΚΤΗΣ ΑΝΘΡΩΠΙΝΗΣ ΑΝΑΠΤΥΞΗΣ</w:t>
            </w:r>
          </w:p>
        </w:tc>
      </w:tr>
      <w:tr w:rsidR="00F532BD" w:rsidRPr="00C46171" w:rsidTr="002B2A70">
        <w:trPr>
          <w:gridAfter w:val="5"/>
          <w:wAfter w:w="147" w:type="dxa"/>
        </w:trPr>
        <w:tc>
          <w:tcPr>
            <w:tcW w:w="3371" w:type="dxa"/>
            <w:gridSpan w:val="8"/>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w:t>
            </w:r>
          </w:p>
        </w:tc>
        <w:tc>
          <w:tcPr>
            <w:tcW w:w="1417" w:type="dxa"/>
            <w:gridSpan w:val="6"/>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w:t>
            </w:r>
          </w:p>
        </w:tc>
        <w:tc>
          <w:tcPr>
            <w:tcW w:w="1293" w:type="dxa"/>
            <w:gridSpan w:val="4"/>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w:t>
            </w:r>
          </w:p>
        </w:tc>
        <w:tc>
          <w:tcPr>
            <w:tcW w:w="1459" w:type="dxa"/>
            <w:gridSpan w:val="4"/>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w:t>
            </w:r>
          </w:p>
        </w:tc>
        <w:tc>
          <w:tcPr>
            <w:tcW w:w="1398" w:type="dxa"/>
            <w:gridSpan w:val="3"/>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w:t>
            </w:r>
          </w:p>
        </w:tc>
        <w:tc>
          <w:tcPr>
            <w:tcW w:w="1406" w:type="dxa"/>
            <w:gridSpan w:val="3"/>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w:t>
            </w:r>
          </w:p>
        </w:tc>
        <w:tc>
          <w:tcPr>
            <w:tcW w:w="1278" w:type="dxa"/>
            <w:gridSpan w:val="3"/>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w:t>
            </w:r>
          </w:p>
        </w:tc>
        <w:tc>
          <w:tcPr>
            <w:tcW w:w="1134" w:type="dxa"/>
            <w:gridSpan w:val="2"/>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w:t>
            </w:r>
          </w:p>
        </w:tc>
        <w:tc>
          <w:tcPr>
            <w:tcW w:w="1435" w:type="dxa"/>
            <w:gridSpan w:val="4"/>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p>
        </w:tc>
      </w:tr>
      <w:tr w:rsidR="008E3886" w:rsidRPr="00C46171" w:rsidTr="002B2A70">
        <w:trPr>
          <w:gridAfter w:val="6"/>
          <w:wAfter w:w="156" w:type="dxa"/>
        </w:trPr>
        <w:tc>
          <w:tcPr>
            <w:tcW w:w="3371" w:type="dxa"/>
            <w:gridSpan w:val="8"/>
            <w:shd w:val="clear" w:color="auto" w:fill="F9A96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Χώρες με χαμηλό Δείκτη Ανθρώπινης Ανάπτυξης</w:t>
            </w:r>
          </w:p>
        </w:tc>
        <w:tc>
          <w:tcPr>
            <w:tcW w:w="1417" w:type="dxa"/>
            <w:gridSpan w:val="6"/>
            <w:shd w:val="clear" w:color="auto" w:fill="F9A96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56,7</w:t>
            </w:r>
          </w:p>
        </w:tc>
        <w:tc>
          <w:tcPr>
            <w:tcW w:w="1293" w:type="dxa"/>
            <w:gridSpan w:val="4"/>
            <w:shd w:val="clear" w:color="auto" w:fill="F9A96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50,9</w:t>
            </w:r>
          </w:p>
        </w:tc>
        <w:tc>
          <w:tcPr>
            <w:tcW w:w="1476" w:type="dxa"/>
            <w:gridSpan w:val="5"/>
            <w:shd w:val="clear" w:color="auto" w:fill="F9A96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1,362</w:t>
            </w:r>
          </w:p>
        </w:tc>
        <w:tc>
          <w:tcPr>
            <w:tcW w:w="1368" w:type="dxa"/>
            <w:shd w:val="clear" w:color="auto" w:fill="F9A96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1,362</w:t>
            </w:r>
          </w:p>
        </w:tc>
        <w:tc>
          <w:tcPr>
            <w:tcW w:w="1419" w:type="dxa"/>
            <w:gridSpan w:val="4"/>
            <w:shd w:val="clear" w:color="auto" w:fill="F9A96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0,53</w:t>
            </w:r>
          </w:p>
        </w:tc>
        <w:tc>
          <w:tcPr>
            <w:tcW w:w="1278" w:type="dxa"/>
            <w:gridSpan w:val="3"/>
            <w:shd w:val="clear" w:color="auto" w:fill="F9A96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0,50</w:t>
            </w:r>
          </w:p>
        </w:tc>
        <w:tc>
          <w:tcPr>
            <w:tcW w:w="1134" w:type="dxa"/>
            <w:gridSpan w:val="2"/>
            <w:shd w:val="clear" w:color="auto" w:fill="F9A96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0,20</w:t>
            </w:r>
          </w:p>
        </w:tc>
        <w:tc>
          <w:tcPr>
            <w:tcW w:w="1426" w:type="dxa"/>
            <w:gridSpan w:val="3"/>
            <w:shd w:val="clear" w:color="auto" w:fill="F9A96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0,409</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131. Βιρμανία (Μιανμάρ)</w:t>
            </w:r>
          </w:p>
        </w:tc>
        <w:tc>
          <w:tcPr>
            <w:tcW w:w="1417"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lang w:val="en-US"/>
              </w:rPr>
            </w:pPr>
            <w:r w:rsidRPr="00C46171">
              <w:rPr>
                <w:rFonts w:ascii="Arial" w:hAnsi="Arial" w:cs="Arial"/>
                <w:b/>
                <w:color w:val="000000"/>
                <w:sz w:val="36"/>
                <w:szCs w:val="36"/>
                <w:lang w:val="en-US"/>
              </w:rPr>
              <w:t>58</w:t>
            </w:r>
            <w:r w:rsidRPr="00C46171">
              <w:rPr>
                <w:rFonts w:ascii="Arial" w:hAnsi="Arial" w:cs="Arial"/>
                <w:b/>
                <w:color w:val="000000"/>
                <w:sz w:val="36"/>
                <w:szCs w:val="36"/>
              </w:rPr>
              <w:t>,</w:t>
            </w:r>
            <w:r w:rsidRPr="00C46171">
              <w:rPr>
                <w:rFonts w:ascii="Arial" w:hAnsi="Arial" w:cs="Arial"/>
                <w:b/>
                <w:color w:val="000000"/>
                <w:sz w:val="36"/>
                <w:szCs w:val="36"/>
                <w:lang w:val="en-US"/>
              </w:rPr>
              <w:t>9</w:t>
            </w:r>
          </w:p>
        </w:tc>
        <w:tc>
          <w:tcPr>
            <w:tcW w:w="129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83,1</w:t>
            </w:r>
          </w:p>
        </w:tc>
        <w:tc>
          <w:tcPr>
            <w:tcW w:w="147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1,130</w:t>
            </w:r>
          </w:p>
        </w:tc>
        <w:tc>
          <w:tcPr>
            <w:tcW w:w="1368"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1,130</w:t>
            </w:r>
          </w:p>
        </w:tc>
        <w:tc>
          <w:tcPr>
            <w:tcW w:w="1419"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0,57</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0,71</w:t>
            </w:r>
          </w:p>
        </w:tc>
        <w:tc>
          <w:tcPr>
            <w:tcW w:w="1134"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0,17</w:t>
            </w:r>
          </w:p>
        </w:tc>
        <w:tc>
          <w:tcPr>
            <w:tcW w:w="142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0,481</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132. Καμερούν</w:t>
            </w:r>
          </w:p>
        </w:tc>
        <w:tc>
          <w:tcPr>
            <w:tcW w:w="1417"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55,3</w:t>
            </w:r>
          </w:p>
        </w:tc>
        <w:tc>
          <w:tcPr>
            <w:tcW w:w="129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63,4</w:t>
            </w:r>
          </w:p>
        </w:tc>
        <w:tc>
          <w:tcPr>
            <w:tcW w:w="147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2,355</w:t>
            </w:r>
          </w:p>
        </w:tc>
        <w:tc>
          <w:tcPr>
            <w:tcW w:w="1368"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2,355</w:t>
            </w:r>
          </w:p>
        </w:tc>
        <w:tc>
          <w:tcPr>
            <w:tcW w:w="1419"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0,51</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0,57</w:t>
            </w:r>
          </w:p>
        </w:tc>
        <w:tc>
          <w:tcPr>
            <w:tcW w:w="1134"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0,36</w:t>
            </w:r>
          </w:p>
        </w:tc>
        <w:tc>
          <w:tcPr>
            <w:tcW w:w="142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0,481</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133. Γκάνα</w:t>
            </w:r>
          </w:p>
        </w:tc>
        <w:tc>
          <w:tcPr>
            <w:tcW w:w="1417"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57,0</w:t>
            </w:r>
          </w:p>
        </w:tc>
        <w:tc>
          <w:tcPr>
            <w:tcW w:w="129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64,5</w:t>
            </w:r>
          </w:p>
        </w:tc>
        <w:tc>
          <w:tcPr>
            <w:tcW w:w="147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2,032</w:t>
            </w:r>
          </w:p>
        </w:tc>
        <w:tc>
          <w:tcPr>
            <w:tcW w:w="1368"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2,032</w:t>
            </w:r>
          </w:p>
        </w:tc>
        <w:tc>
          <w:tcPr>
            <w:tcW w:w="1419"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0,53</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0,58</w:t>
            </w:r>
          </w:p>
        </w:tc>
        <w:tc>
          <w:tcPr>
            <w:tcW w:w="1134"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0,31</w:t>
            </w:r>
          </w:p>
        </w:tc>
        <w:tc>
          <w:tcPr>
            <w:tcW w:w="142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0,473</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134. Λεσότο</w:t>
            </w:r>
          </w:p>
        </w:tc>
        <w:tc>
          <w:tcPr>
            <w:tcW w:w="1417"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58,1</w:t>
            </w:r>
          </w:p>
        </w:tc>
        <w:tc>
          <w:tcPr>
            <w:tcW w:w="129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71</w:t>
            </w:r>
            <w:r w:rsidR="002C63B4">
              <w:rPr>
                <w:rFonts w:ascii="Arial" w:hAnsi="Arial" w:cs="Arial"/>
                <w:b/>
                <w:noProof/>
                <w:color w:val="000000"/>
                <w:sz w:val="36"/>
                <w:szCs w:val="36"/>
              </w:rPr>
              <w:pict>
                <v:shape id="_x0000_s1234" type="#_x0000_t202" style="position:absolute;left:0;text-align:left;margin-left:371.4pt;margin-top:538.8pt;width:99.2pt;height:28.35pt;z-index:78;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style="mso-next-textbox:#_x0000_s1234" inset="1.5mm,1.5mm,1.5mm,1.5mm">
                    <w:txbxContent>
                      <w:p w:rsidR="000C1949"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36</w:t>
                        </w:r>
                        <w:r w:rsidR="000C1949" w:rsidRPr="00432B70">
                          <w:rPr>
                            <w:rFonts w:ascii="Arial" w:hAnsi="Arial"/>
                            <w:b/>
                            <w:sz w:val="36"/>
                            <w:szCs w:val="36"/>
                          </w:rPr>
                          <w:t xml:space="preserve"> / </w:t>
                        </w:r>
                        <w:r w:rsidR="00F532BD">
                          <w:rPr>
                            <w:rFonts w:ascii="Arial" w:hAnsi="Arial"/>
                            <w:b/>
                            <w:sz w:val="36"/>
                            <w:szCs w:val="36"/>
                          </w:rPr>
                          <w:t>32</w:t>
                        </w:r>
                      </w:p>
                    </w:txbxContent>
                  </v:textbox>
                  <w10:wrap anchorx="page" anchory="margin"/>
                </v:shape>
              </w:pict>
            </w:r>
            <w:r w:rsidRPr="00C46171">
              <w:rPr>
                <w:rFonts w:ascii="Arial" w:hAnsi="Arial" w:cs="Arial"/>
                <w:b/>
                <w:color w:val="000000"/>
                <w:sz w:val="36"/>
                <w:szCs w:val="36"/>
              </w:rPr>
              <w:t>,3</w:t>
            </w:r>
          </w:p>
        </w:tc>
        <w:tc>
          <w:tcPr>
            <w:tcW w:w="147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1,290</w:t>
            </w:r>
          </w:p>
        </w:tc>
        <w:tc>
          <w:tcPr>
            <w:tcW w:w="1368"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1,290</w:t>
            </w:r>
          </w:p>
        </w:tc>
        <w:tc>
          <w:tcPr>
            <w:tcW w:w="1419"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0,55</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0,66</w:t>
            </w:r>
          </w:p>
        </w:tc>
        <w:tc>
          <w:tcPr>
            <w:tcW w:w="1134"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0,19</w:t>
            </w:r>
          </w:p>
        </w:tc>
        <w:tc>
          <w:tcPr>
            <w:tcW w:w="142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0,469</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135. Γουινέα Ισημερινού</w:t>
            </w:r>
          </w:p>
        </w:tc>
        <w:tc>
          <w:tcPr>
            <w:tcW w:w="1417"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49,0</w:t>
            </w:r>
          </w:p>
        </w:tc>
        <w:tc>
          <w:tcPr>
            <w:tcW w:w="129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78,5</w:t>
            </w:r>
          </w:p>
        </w:tc>
        <w:tc>
          <w:tcPr>
            <w:tcW w:w="147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1,712</w:t>
            </w:r>
          </w:p>
        </w:tc>
        <w:tc>
          <w:tcPr>
            <w:tcW w:w="1368"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1,712</w:t>
            </w:r>
          </w:p>
        </w:tc>
        <w:tc>
          <w:tcPr>
            <w:tcW w:w="1419"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0,40</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0,74</w:t>
            </w:r>
          </w:p>
        </w:tc>
        <w:tc>
          <w:tcPr>
            <w:tcW w:w="1134"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0,26</w:t>
            </w:r>
          </w:p>
        </w:tc>
        <w:tc>
          <w:tcPr>
            <w:tcW w:w="142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0,465</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136. Λαϊκή Δημ. Λάος</w:t>
            </w:r>
          </w:p>
        </w:tc>
        <w:tc>
          <w:tcPr>
            <w:tcW w:w="1417"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52,2</w:t>
            </w:r>
          </w:p>
        </w:tc>
        <w:tc>
          <w:tcPr>
            <w:tcW w:w="129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56,6</w:t>
            </w:r>
          </w:p>
        </w:tc>
        <w:tc>
          <w:tcPr>
            <w:tcW w:w="147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2,571</w:t>
            </w:r>
          </w:p>
        </w:tc>
        <w:tc>
          <w:tcPr>
            <w:tcW w:w="1368"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2,571</w:t>
            </w:r>
          </w:p>
        </w:tc>
        <w:tc>
          <w:tcPr>
            <w:tcW w:w="1419"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0,45</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0,54</w:t>
            </w:r>
          </w:p>
        </w:tc>
        <w:tc>
          <w:tcPr>
            <w:tcW w:w="1134"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0,40</w:t>
            </w:r>
          </w:p>
        </w:tc>
        <w:tc>
          <w:tcPr>
            <w:tcW w:w="142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0,465</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137. Κένυα</w:t>
            </w:r>
          </w:p>
        </w:tc>
        <w:tc>
          <w:tcPr>
            <w:tcW w:w="1417"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53,8</w:t>
            </w:r>
          </w:p>
        </w:tc>
        <w:tc>
          <w:tcPr>
            <w:tcW w:w="129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78,1</w:t>
            </w:r>
          </w:p>
        </w:tc>
        <w:tc>
          <w:tcPr>
            <w:tcW w:w="147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1,438</w:t>
            </w:r>
          </w:p>
        </w:tc>
        <w:tc>
          <w:tcPr>
            <w:tcW w:w="1368"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1,438</w:t>
            </w:r>
          </w:p>
        </w:tc>
        <w:tc>
          <w:tcPr>
            <w:tcW w:w="1419"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0,48</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0,69</w:t>
            </w:r>
          </w:p>
        </w:tc>
        <w:tc>
          <w:tcPr>
            <w:tcW w:w="1134"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0,22</w:t>
            </w:r>
          </w:p>
        </w:tc>
        <w:tc>
          <w:tcPr>
            <w:tcW w:w="142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0,463</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ind w:left="28" w:hanging="28"/>
              <w:rPr>
                <w:rFonts w:ascii="Arial" w:hAnsi="Arial" w:cs="Arial"/>
                <w:b/>
                <w:color w:val="000000"/>
                <w:sz w:val="36"/>
                <w:szCs w:val="36"/>
              </w:rPr>
            </w:pPr>
            <w:r w:rsidRPr="00C46171">
              <w:rPr>
                <w:rFonts w:ascii="Arial" w:hAnsi="Arial" w:cs="Arial"/>
                <w:b/>
                <w:color w:val="000000"/>
                <w:sz w:val="36"/>
                <w:szCs w:val="36"/>
              </w:rPr>
              <w:t>138. Πακιστάν</w:t>
            </w:r>
          </w:p>
        </w:tc>
        <w:tc>
          <w:tcPr>
            <w:tcW w:w="1417"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62,8</w:t>
            </w:r>
          </w:p>
        </w:tc>
        <w:tc>
          <w:tcPr>
            <w:tcW w:w="129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37,8</w:t>
            </w:r>
          </w:p>
        </w:tc>
        <w:tc>
          <w:tcPr>
            <w:tcW w:w="147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2,209</w:t>
            </w:r>
          </w:p>
        </w:tc>
        <w:tc>
          <w:tcPr>
            <w:tcW w:w="1368"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2,029</w:t>
            </w:r>
          </w:p>
        </w:tc>
        <w:tc>
          <w:tcPr>
            <w:tcW w:w="1419"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0,63</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0,39</w:t>
            </w:r>
          </w:p>
        </w:tc>
        <w:tc>
          <w:tcPr>
            <w:tcW w:w="1134"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0,34</w:t>
            </w:r>
          </w:p>
        </w:tc>
        <w:tc>
          <w:tcPr>
            <w:tcW w:w="142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0,453</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139. Ινδία</w:t>
            </w:r>
          </w:p>
        </w:tc>
        <w:tc>
          <w:tcPr>
            <w:tcW w:w="1417"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61,6</w:t>
            </w:r>
          </w:p>
        </w:tc>
        <w:tc>
          <w:tcPr>
            <w:tcW w:w="129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52,0</w:t>
            </w:r>
          </w:p>
        </w:tc>
        <w:tc>
          <w:tcPr>
            <w:tcW w:w="147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1,422</w:t>
            </w:r>
          </w:p>
        </w:tc>
        <w:tc>
          <w:tcPr>
            <w:tcW w:w="1368"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1,422</w:t>
            </w:r>
          </w:p>
        </w:tc>
        <w:tc>
          <w:tcPr>
            <w:tcW w:w="1419"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0,61</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0,53</w:t>
            </w:r>
          </w:p>
        </w:tc>
        <w:tc>
          <w:tcPr>
            <w:tcW w:w="1134"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0,21</w:t>
            </w:r>
          </w:p>
        </w:tc>
        <w:tc>
          <w:tcPr>
            <w:tcW w:w="142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0,451</w:t>
            </w:r>
          </w:p>
        </w:tc>
      </w:tr>
      <w:tr w:rsidR="008E3886" w:rsidRPr="00C46171" w:rsidTr="002B2A70">
        <w:trPr>
          <w:gridAfter w:val="6"/>
          <w:wAfter w:w="156" w:type="dxa"/>
        </w:trPr>
        <w:tc>
          <w:tcPr>
            <w:tcW w:w="3371" w:type="dxa"/>
            <w:gridSpan w:val="8"/>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140. Καμπότζη</w:t>
            </w:r>
          </w:p>
        </w:tc>
        <w:tc>
          <w:tcPr>
            <w:tcW w:w="1417"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52,9</w:t>
            </w:r>
          </w:p>
        </w:tc>
        <w:tc>
          <w:tcPr>
            <w:tcW w:w="129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65,0</w:t>
            </w:r>
          </w:p>
        </w:tc>
        <w:tc>
          <w:tcPr>
            <w:tcW w:w="1476"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1,110</w:t>
            </w:r>
          </w:p>
        </w:tc>
        <w:tc>
          <w:tcPr>
            <w:tcW w:w="1368" w:type="dxa"/>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1,110</w:t>
            </w:r>
          </w:p>
        </w:tc>
        <w:tc>
          <w:tcPr>
            <w:tcW w:w="1419"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0,46</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0,64</w:t>
            </w:r>
          </w:p>
        </w:tc>
        <w:tc>
          <w:tcPr>
            <w:tcW w:w="1134"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0,16</w:t>
            </w:r>
          </w:p>
        </w:tc>
        <w:tc>
          <w:tcPr>
            <w:tcW w:w="142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0,422</w:t>
            </w:r>
          </w:p>
        </w:tc>
      </w:tr>
      <w:tr w:rsidR="008E3886" w:rsidRPr="00C46171" w:rsidTr="002B2A70">
        <w:trPr>
          <w:gridAfter w:val="5"/>
          <w:wAfter w:w="147"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141. Κομόρες</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56,5</w:t>
            </w:r>
          </w:p>
        </w:tc>
        <w:tc>
          <w:tcPr>
            <w:tcW w:w="1340"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57,3</w:t>
            </w:r>
          </w:p>
        </w:tc>
        <w:tc>
          <w:tcPr>
            <w:tcW w:w="141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1,317</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1,317</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0,53</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0,51</w:t>
            </w:r>
          </w:p>
        </w:tc>
        <w:tc>
          <w:tcPr>
            <w:tcW w:w="117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0,20</w:t>
            </w:r>
          </w:p>
        </w:tc>
        <w:tc>
          <w:tcPr>
            <w:tcW w:w="1395"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0,411</w:t>
            </w:r>
          </w:p>
        </w:tc>
      </w:tr>
      <w:tr w:rsidR="008E3886" w:rsidRPr="00C46171" w:rsidTr="002B2A70">
        <w:trPr>
          <w:gridAfter w:val="5"/>
          <w:wAfter w:w="147"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142. Νιγηρία</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51,4</w:t>
            </w:r>
          </w:p>
        </w:tc>
        <w:tc>
          <w:tcPr>
            <w:tcW w:w="1340"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57,1</w:t>
            </w:r>
          </w:p>
        </w:tc>
        <w:tc>
          <w:tcPr>
            <w:tcW w:w="1412"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1,270</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1,270</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0,44</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0,55</w:t>
            </w:r>
          </w:p>
        </w:tc>
        <w:tc>
          <w:tcPr>
            <w:tcW w:w="117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0,19</w:t>
            </w:r>
          </w:p>
        </w:tc>
        <w:tc>
          <w:tcPr>
            <w:tcW w:w="1395"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0,391</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143. Δημ. Κονγκό</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52,4</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77,3</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355</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355</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0,46</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0,65</w:t>
            </w:r>
          </w:p>
        </w:tc>
        <w:tc>
          <w:tcPr>
            <w:tcW w:w="1174"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0,04</w:t>
            </w:r>
          </w:p>
        </w:tc>
        <w:tc>
          <w:tcPr>
            <w:tcW w:w="1457"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0,383</w:t>
            </w:r>
          </w:p>
        </w:tc>
      </w:tr>
      <w:tr w:rsidR="00F532BD" w:rsidRPr="00C46171" w:rsidTr="002B2A70">
        <w:trPr>
          <w:gridAfter w:val="4"/>
          <w:wAfter w:w="85" w:type="dxa"/>
        </w:trPr>
        <w:tc>
          <w:tcPr>
            <w:tcW w:w="14253" w:type="dxa"/>
            <w:gridSpan w:val="38"/>
            <w:shd w:val="clear" w:color="auto" w:fill="1F497D"/>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FFFFFF"/>
                <w:sz w:val="36"/>
                <w:szCs w:val="36"/>
              </w:rPr>
              <w:lastRenderedPageBreak/>
              <w:t>ΔΕΙΚΤΗΣ ΑΝΘΡΩΠΙΝΗΣ ΑΝΑΠΤΥΞΗΣ</w:t>
            </w:r>
          </w:p>
        </w:tc>
      </w:tr>
      <w:tr w:rsidR="00F532BD" w:rsidRPr="00C46171" w:rsidTr="002B2A70">
        <w:trPr>
          <w:gridAfter w:val="3"/>
          <w:wAfter w:w="54" w:type="dxa"/>
        </w:trPr>
        <w:tc>
          <w:tcPr>
            <w:tcW w:w="3371" w:type="dxa"/>
            <w:gridSpan w:val="8"/>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w:t>
            </w:r>
          </w:p>
        </w:tc>
        <w:tc>
          <w:tcPr>
            <w:tcW w:w="1417" w:type="dxa"/>
            <w:gridSpan w:val="6"/>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w:t>
            </w:r>
          </w:p>
        </w:tc>
        <w:tc>
          <w:tcPr>
            <w:tcW w:w="1416" w:type="dxa"/>
            <w:gridSpan w:val="6"/>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w:t>
            </w:r>
          </w:p>
        </w:tc>
        <w:tc>
          <w:tcPr>
            <w:tcW w:w="1293" w:type="dxa"/>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w:t>
            </w:r>
          </w:p>
        </w:tc>
        <w:tc>
          <w:tcPr>
            <w:tcW w:w="1428" w:type="dxa"/>
            <w:gridSpan w:val="3"/>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w:t>
            </w:r>
          </w:p>
        </w:tc>
        <w:tc>
          <w:tcPr>
            <w:tcW w:w="1428" w:type="dxa"/>
            <w:gridSpan w:val="5"/>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w:t>
            </w:r>
          </w:p>
        </w:tc>
        <w:tc>
          <w:tcPr>
            <w:tcW w:w="1269" w:type="dxa"/>
            <w:gridSpan w:val="2"/>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w:t>
            </w:r>
          </w:p>
        </w:tc>
        <w:tc>
          <w:tcPr>
            <w:tcW w:w="1278" w:type="dxa"/>
            <w:gridSpan w:val="4"/>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w:t>
            </w:r>
          </w:p>
        </w:tc>
        <w:tc>
          <w:tcPr>
            <w:tcW w:w="1384" w:type="dxa"/>
            <w:gridSpan w:val="4"/>
            <w:shd w:val="clear" w:color="auto" w:fill="FBD4B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144.Τόγκο</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50,5</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51,7</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1,167</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1,167</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0,42</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0,54</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0,17</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0,380</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145.Μπενίν</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54,4</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37,0</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1,800</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1,800</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0,49</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0,37</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0,27</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0,378</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146Ζάμπια</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42,7</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78,2</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986</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986</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0,30</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0,70</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0,14</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0,378</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147. Μπαγκλαντές</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56,9</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38,1</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1,382</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1,382</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0,53</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0,38</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0,21</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0,371</w:t>
            </w:r>
          </w:p>
        </w:tc>
      </w:tr>
      <w:tr w:rsidR="008E3886" w:rsidRPr="00C46171" w:rsidTr="002B2A70">
        <w:trPr>
          <w:gridAfter w:val="4"/>
          <w:wAfter w:w="85" w:type="dxa"/>
          <w:trHeight w:val="499"/>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lang w:val="en-US"/>
              </w:rPr>
            </w:pPr>
            <w:r w:rsidRPr="00C46171">
              <w:rPr>
                <w:rFonts w:ascii="Arial" w:hAnsi="Arial" w:cs="Arial"/>
                <w:b/>
                <w:color w:val="000000"/>
                <w:sz w:val="36"/>
                <w:szCs w:val="36"/>
              </w:rPr>
              <w:t>148.</w:t>
            </w:r>
            <w:r w:rsidRPr="00C46171">
              <w:rPr>
                <w:rFonts w:ascii="Arial" w:hAnsi="Arial" w:cs="Arial"/>
                <w:b/>
                <w:color w:val="000000"/>
                <w:sz w:val="36"/>
                <w:szCs w:val="36"/>
                <w:lang w:val="en-US"/>
              </w:rPr>
              <w:t xml:space="preserve"> Cote d’ Ivoire</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51,8</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40,1</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1,731</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1,731</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0,45</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0,39</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0,26</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0,368</w:t>
            </w:r>
          </w:p>
        </w:tc>
      </w:tr>
      <w:tr w:rsidR="008E3886" w:rsidRPr="00C46171" w:rsidTr="002B2A70">
        <w:trPr>
          <w:gridAfter w:val="4"/>
          <w:wAfter w:w="85" w:type="dxa"/>
          <w:trHeight w:val="535"/>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lang w:val="en-US"/>
              </w:rPr>
              <w:t xml:space="preserve">149. </w:t>
            </w:r>
            <w:r w:rsidRPr="00C46171">
              <w:rPr>
                <w:rFonts w:ascii="Arial" w:hAnsi="Arial" w:cs="Arial"/>
                <w:b/>
                <w:color w:val="000000"/>
                <w:sz w:val="36"/>
                <w:szCs w:val="36"/>
              </w:rPr>
              <w:t>Μαυριτανία</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52,5</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37,7</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1,622</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1,622</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0,46</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0,38</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0,25</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0,361</w:t>
            </w:r>
          </w:p>
        </w:tc>
      </w:tr>
      <w:tr w:rsidR="008E3886" w:rsidRPr="00C46171" w:rsidTr="002B2A70">
        <w:trPr>
          <w:gridAfter w:val="4"/>
          <w:wAfter w:w="85" w:type="dxa"/>
          <w:trHeight w:val="529"/>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150. Τανζανία</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50,6</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67,8</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636</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636</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0,43</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0,56</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0,09</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0,358</w:t>
            </w:r>
          </w:p>
        </w:tc>
      </w:tr>
      <w:tr w:rsidR="008E3886" w:rsidRPr="00C46171" w:rsidTr="002B2A70">
        <w:trPr>
          <w:gridAfter w:val="4"/>
          <w:wAfter w:w="85" w:type="dxa"/>
          <w:trHeight w:val="411"/>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151.Υεμένη</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56,7</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38,0</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586</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856</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0,53</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0,42</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0,12</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0,356</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152. Νεπάλ</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55,9</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27,5</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1,145</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1,145</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0,52</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0,37</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0,17</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0,351</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153. Μαγα-δασκάρη</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57,6</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45,8</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673</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673</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0,54</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0,41</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0,09</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0,348</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154.Κεντροαφρικανική Δημοκρατία</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48,4</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60,0</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1,092</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1,092</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0,39</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0,49</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0,16</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0,347</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155. Μπουτάν</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52,0</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42,2</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1,382</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1,382</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0,45</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0,39</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0,21</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0,347</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156. Ανγκόλα</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47,4</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42,0</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1,839</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1,839</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0,37</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0,38</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0,28</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0,344</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157.Σουδάν</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52,2</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46,1</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1,110</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1,110</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w:t>
            </w:r>
            <w:r w:rsidR="002C63B4">
              <w:rPr>
                <w:rFonts w:ascii="Arial" w:hAnsi="Arial" w:cs="Arial"/>
                <w:b/>
                <w:noProof/>
                <w:color w:val="000000"/>
                <w:sz w:val="36"/>
                <w:szCs w:val="36"/>
              </w:rPr>
              <w:pict>
                <v:shape id="_x0000_s1235" type="#_x0000_t202" style="position:absolute;left:0;text-align:left;margin-left:371.4pt;margin-top:538.8pt;width:99.2pt;height:28.35pt;z-index:79;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style="mso-next-textbox:#_x0000_s1235" inset="1.5mm,1.5mm,1.5mm,1.5mm">
                    <w:txbxContent>
                      <w:p w:rsidR="000C1949"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37</w:t>
                        </w:r>
                        <w:r w:rsidR="000C1949" w:rsidRPr="00432B70">
                          <w:rPr>
                            <w:rFonts w:ascii="Arial" w:hAnsi="Arial"/>
                            <w:b/>
                            <w:sz w:val="36"/>
                            <w:szCs w:val="36"/>
                          </w:rPr>
                          <w:t xml:space="preserve"> / </w:t>
                        </w:r>
                        <w:r w:rsidR="00F532BD">
                          <w:rPr>
                            <w:rFonts w:ascii="Arial" w:hAnsi="Arial"/>
                            <w:b/>
                            <w:sz w:val="36"/>
                            <w:szCs w:val="36"/>
                          </w:rPr>
                          <w:t>32-33</w:t>
                        </w:r>
                      </w:p>
                    </w:txbxContent>
                  </v:textbox>
                  <w10:wrap anchorx="page" anchory="margin"/>
                </v:shape>
              </w:pict>
            </w:r>
            <w:r w:rsidRPr="00C46171">
              <w:rPr>
                <w:rFonts w:ascii="Arial" w:hAnsi="Arial" w:cs="Arial"/>
                <w:b/>
                <w:color w:val="000000"/>
                <w:sz w:val="36"/>
                <w:szCs w:val="36"/>
              </w:rPr>
              <w:t>5</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0,41</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0,16</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0,343</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158. Σενεγάλη</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50,3</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33,1</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1,815</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1,815</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0,42</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0,33</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0,28</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0,342</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159. Αϊτή</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54,6</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45,0</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917</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917</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0,49</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0,40</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0,13</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0,340</w:t>
            </w:r>
          </w:p>
        </w:tc>
      </w:tr>
      <w:tr w:rsidR="008E3886" w:rsidRPr="00C46171" w:rsidTr="002B2A70">
        <w:trPr>
          <w:gridAfter w:val="4"/>
          <w:wAfter w:w="85" w:type="dxa"/>
        </w:trPr>
        <w:tc>
          <w:tcPr>
            <w:tcW w:w="3338" w:type="dxa"/>
            <w:gridSpan w:val="7"/>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160. Ουγκάντα</w:t>
            </w:r>
          </w:p>
        </w:tc>
        <w:tc>
          <w:tcPr>
            <w:tcW w:w="1450" w:type="dxa"/>
            <w:gridSpan w:val="7"/>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40,5</w:t>
            </w:r>
          </w:p>
        </w:tc>
        <w:tc>
          <w:tcPr>
            <w:tcW w:w="1416"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61,8</w:t>
            </w:r>
          </w:p>
        </w:tc>
        <w:tc>
          <w:tcPr>
            <w:tcW w:w="1336"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1,483</w:t>
            </w:r>
          </w:p>
        </w:tc>
        <w:tc>
          <w:tcPr>
            <w:tcW w:w="139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1,483</w:t>
            </w:r>
          </w:p>
        </w:tc>
        <w:tc>
          <w:tcPr>
            <w:tcW w:w="1406"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0,26</w:t>
            </w:r>
          </w:p>
        </w:tc>
        <w:tc>
          <w:tcPr>
            <w:tcW w:w="127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0,54</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0,22</w:t>
            </w:r>
          </w:p>
        </w:tc>
        <w:tc>
          <w:tcPr>
            <w:tcW w:w="1353"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0,340</w:t>
            </w:r>
          </w:p>
        </w:tc>
      </w:tr>
      <w:tr w:rsidR="00F532BD" w:rsidRPr="00C46171" w:rsidTr="002B2A70">
        <w:trPr>
          <w:gridAfter w:val="4"/>
          <w:wAfter w:w="85" w:type="dxa"/>
        </w:trPr>
        <w:tc>
          <w:tcPr>
            <w:tcW w:w="3392" w:type="dxa"/>
            <w:gridSpan w:val="9"/>
          </w:tcPr>
          <w:p w:rsidR="00F532BD" w:rsidRPr="00C46171" w:rsidRDefault="00F532BD" w:rsidP="00852D2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lastRenderedPageBreak/>
              <w:t>161. Μαλάουι</w:t>
            </w:r>
          </w:p>
        </w:tc>
        <w:tc>
          <w:tcPr>
            <w:tcW w:w="1272" w:type="dxa"/>
            <w:gridSpan w:val="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41,0</w:t>
            </w:r>
          </w:p>
        </w:tc>
        <w:tc>
          <w:tcPr>
            <w:tcW w:w="1417" w:type="dxa"/>
            <w:gridSpan w:val="5"/>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56,4</w:t>
            </w:r>
          </w:p>
        </w:tc>
        <w:tc>
          <w:tcPr>
            <w:tcW w:w="1416" w:type="dxa"/>
            <w:gridSpan w:val="3"/>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773</w:t>
            </w:r>
          </w:p>
        </w:tc>
        <w:tc>
          <w:tcPr>
            <w:tcW w:w="1428" w:type="dxa"/>
            <w:gridSpan w:val="3"/>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773</w:t>
            </w:r>
          </w:p>
        </w:tc>
        <w:tc>
          <w:tcPr>
            <w:tcW w:w="1419" w:type="dxa"/>
            <w:gridSpan w:val="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0,27</w:t>
            </w:r>
          </w:p>
        </w:tc>
        <w:tc>
          <w:tcPr>
            <w:tcW w:w="1278" w:type="dxa"/>
            <w:gridSpan w:val="3"/>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0,63</w:t>
            </w:r>
          </w:p>
        </w:tc>
        <w:tc>
          <w:tcPr>
            <w:tcW w:w="1278" w:type="dxa"/>
            <w:gridSpan w:val="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0,11</w:t>
            </w:r>
          </w:p>
        </w:tc>
        <w:tc>
          <w:tcPr>
            <w:tcW w:w="1353" w:type="dxa"/>
            <w:gridSpan w:val="3"/>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0,334</w:t>
            </w:r>
          </w:p>
        </w:tc>
      </w:tr>
      <w:tr w:rsidR="00A12379" w:rsidRPr="00C46171" w:rsidTr="002B2A70">
        <w:trPr>
          <w:gridAfter w:val="2"/>
          <w:wAfter w:w="21" w:type="dxa"/>
        </w:trPr>
        <w:tc>
          <w:tcPr>
            <w:tcW w:w="14317" w:type="dxa"/>
            <w:gridSpan w:val="40"/>
            <w:shd w:val="clear" w:color="auto" w:fill="1F497D"/>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FFFFFF"/>
                <w:sz w:val="36"/>
                <w:szCs w:val="36"/>
              </w:rPr>
              <w:t>ΔΕΙΚΤΗΣ ΑΝΘΡΩΠΙΝΗΣ ΑΝΑΠΤΥΞΗΣ</w:t>
            </w:r>
          </w:p>
        </w:tc>
      </w:tr>
      <w:tr w:rsidR="00A12379" w:rsidRPr="00C46171" w:rsidTr="002B2A70">
        <w:trPr>
          <w:gridAfter w:val="1"/>
          <w:wAfter w:w="10" w:type="dxa"/>
        </w:trPr>
        <w:tc>
          <w:tcPr>
            <w:tcW w:w="3230"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w:t>
            </w:r>
          </w:p>
        </w:tc>
        <w:tc>
          <w:tcPr>
            <w:tcW w:w="1434" w:type="dxa"/>
            <w:gridSpan w:val="10"/>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w:t>
            </w:r>
          </w:p>
        </w:tc>
        <w:tc>
          <w:tcPr>
            <w:tcW w:w="1400" w:type="dxa"/>
            <w:gridSpan w:val="4"/>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w:t>
            </w:r>
          </w:p>
        </w:tc>
        <w:tc>
          <w:tcPr>
            <w:tcW w:w="1433" w:type="dxa"/>
            <w:gridSpan w:val="4"/>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w:t>
            </w:r>
          </w:p>
        </w:tc>
        <w:tc>
          <w:tcPr>
            <w:tcW w:w="1428"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w:t>
            </w:r>
          </w:p>
        </w:tc>
        <w:tc>
          <w:tcPr>
            <w:tcW w:w="1428" w:type="dxa"/>
            <w:gridSpan w:val="5"/>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w:t>
            </w:r>
          </w:p>
        </w:tc>
        <w:tc>
          <w:tcPr>
            <w:tcW w:w="1269" w:type="dxa"/>
            <w:gridSpan w:val="2"/>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w:t>
            </w:r>
          </w:p>
        </w:tc>
        <w:tc>
          <w:tcPr>
            <w:tcW w:w="1278" w:type="dxa"/>
            <w:gridSpan w:val="4"/>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w:t>
            </w:r>
          </w:p>
        </w:tc>
        <w:tc>
          <w:tcPr>
            <w:tcW w:w="1428" w:type="dxa"/>
            <w:gridSpan w:val="6"/>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p>
        </w:tc>
      </w:tr>
      <w:tr w:rsidR="008E3886" w:rsidRPr="00C46171" w:rsidTr="002B2A70">
        <w:trPr>
          <w:gridAfter w:val="2"/>
          <w:wAfter w:w="21" w:type="dxa"/>
        </w:trPr>
        <w:tc>
          <w:tcPr>
            <w:tcW w:w="3230" w:type="dxa"/>
            <w:gridSpan w:val="3"/>
          </w:tcPr>
          <w:p w:rsidR="008E3886" w:rsidRPr="00C46171" w:rsidRDefault="008E3886" w:rsidP="00B979E2">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162. Τζιμπουτί</w:t>
            </w:r>
          </w:p>
        </w:tc>
        <w:tc>
          <w:tcPr>
            <w:tcW w:w="1434" w:type="dxa"/>
            <w:gridSpan w:val="10"/>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49,2</w:t>
            </w:r>
          </w:p>
        </w:tc>
        <w:tc>
          <w:tcPr>
            <w:tcW w:w="1417" w:type="dxa"/>
            <w:gridSpan w:val="5"/>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46,2</w:t>
            </w:r>
          </w:p>
        </w:tc>
        <w:tc>
          <w:tcPr>
            <w:tcW w:w="1416" w:type="dxa"/>
            <w:gridSpan w:val="3"/>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1,300</w:t>
            </w:r>
          </w:p>
        </w:tc>
        <w:tc>
          <w:tcPr>
            <w:tcW w:w="1428" w:type="dxa"/>
            <w:gridSpan w:val="3"/>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1,300</w:t>
            </w:r>
          </w:p>
        </w:tc>
        <w:tc>
          <w:tcPr>
            <w:tcW w:w="1419" w:type="dxa"/>
            <w:gridSpan w:val="4"/>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0,40</w:t>
            </w:r>
          </w:p>
        </w:tc>
        <w:tc>
          <w:tcPr>
            <w:tcW w:w="1278" w:type="dxa"/>
            <w:gridSpan w:val="3"/>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0,37</w:t>
            </w:r>
          </w:p>
        </w:tc>
        <w:tc>
          <w:tcPr>
            <w:tcW w:w="1278" w:type="dxa"/>
            <w:gridSpan w:val="4"/>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0,19</w:t>
            </w:r>
          </w:p>
        </w:tc>
        <w:tc>
          <w:tcPr>
            <w:tcW w:w="1417" w:type="dxa"/>
            <w:gridSpan w:val="5"/>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0,324</w:t>
            </w:r>
          </w:p>
        </w:tc>
      </w:tr>
      <w:tr w:rsidR="008E3886" w:rsidRPr="00C46171" w:rsidTr="002B2A70">
        <w:trPr>
          <w:gridAfter w:val="2"/>
          <w:wAfter w:w="21" w:type="dxa"/>
        </w:trPr>
        <w:tc>
          <w:tcPr>
            <w:tcW w:w="3230" w:type="dxa"/>
            <w:gridSpan w:val="3"/>
          </w:tcPr>
          <w:p w:rsidR="008E3886" w:rsidRPr="00C46171" w:rsidRDefault="008E3886" w:rsidP="00B979E2">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163.Τσάντ</w:t>
            </w:r>
          </w:p>
        </w:tc>
        <w:tc>
          <w:tcPr>
            <w:tcW w:w="1434" w:type="dxa"/>
            <w:gridSpan w:val="10"/>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47,2</w:t>
            </w:r>
          </w:p>
        </w:tc>
        <w:tc>
          <w:tcPr>
            <w:tcW w:w="1417" w:type="dxa"/>
            <w:gridSpan w:val="5"/>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48,1</w:t>
            </w:r>
          </w:p>
        </w:tc>
        <w:tc>
          <w:tcPr>
            <w:tcW w:w="1416" w:type="dxa"/>
            <w:gridSpan w:val="3"/>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1,172</w:t>
            </w:r>
          </w:p>
        </w:tc>
        <w:tc>
          <w:tcPr>
            <w:tcW w:w="1428" w:type="dxa"/>
            <w:gridSpan w:val="3"/>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1,172</w:t>
            </w:r>
          </w:p>
        </w:tc>
        <w:tc>
          <w:tcPr>
            <w:tcW w:w="1419" w:type="dxa"/>
            <w:gridSpan w:val="4"/>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0,37</w:t>
            </w:r>
          </w:p>
        </w:tc>
        <w:tc>
          <w:tcPr>
            <w:tcW w:w="1278" w:type="dxa"/>
            <w:gridSpan w:val="3"/>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0,41</w:t>
            </w:r>
          </w:p>
        </w:tc>
        <w:tc>
          <w:tcPr>
            <w:tcW w:w="1278" w:type="dxa"/>
            <w:gridSpan w:val="4"/>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0,17</w:t>
            </w:r>
          </w:p>
        </w:tc>
        <w:tc>
          <w:tcPr>
            <w:tcW w:w="1417" w:type="dxa"/>
            <w:gridSpan w:val="5"/>
          </w:tcPr>
          <w:p w:rsidR="008E3886" w:rsidRPr="00C46171" w:rsidRDefault="008E3886" w:rsidP="00B979E2">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0,318</w:t>
            </w:r>
          </w:p>
        </w:tc>
      </w:tr>
      <w:tr w:rsidR="008E3886" w:rsidRPr="00C46171" w:rsidTr="002B2A70">
        <w:trPr>
          <w:gridAfter w:val="1"/>
          <w:wAfter w:w="10"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164.Γουινέα Μπισάου</w:t>
            </w:r>
          </w:p>
        </w:tc>
        <w:tc>
          <w:tcPr>
            <w:tcW w:w="1434" w:type="dxa"/>
            <w:gridSpan w:val="10"/>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43,4</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54,9</w:t>
            </w:r>
          </w:p>
        </w:tc>
        <w:tc>
          <w:tcPr>
            <w:tcW w:w="143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811</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811</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0,31</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0,46</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0,12</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0,295</w:t>
            </w:r>
          </w:p>
        </w:tc>
      </w:tr>
      <w:tr w:rsidR="008E3886" w:rsidRPr="00C46171" w:rsidTr="002B2A70">
        <w:trPr>
          <w:gridAfter w:val="1"/>
          <w:wAfter w:w="10"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165. Γκάμπια</w:t>
            </w:r>
          </w:p>
        </w:tc>
        <w:tc>
          <w:tcPr>
            <w:tcW w:w="1434" w:type="dxa"/>
            <w:gridSpan w:val="10"/>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46,0</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38,6</w:t>
            </w:r>
          </w:p>
        </w:tc>
        <w:tc>
          <w:tcPr>
            <w:tcW w:w="143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948</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948</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0,35</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0,39</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0,14</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0,291</w:t>
            </w:r>
          </w:p>
        </w:tc>
      </w:tr>
      <w:tr w:rsidR="008E3886" w:rsidRPr="00C46171" w:rsidTr="002B2A70">
        <w:trPr>
          <w:gridAfter w:val="1"/>
          <w:wAfter w:w="10"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166. Μοζαμβίκη</w:t>
            </w:r>
          </w:p>
        </w:tc>
        <w:tc>
          <w:tcPr>
            <w:tcW w:w="1434" w:type="dxa"/>
            <w:gridSpan w:val="10"/>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46,3</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40,1</w:t>
            </w:r>
          </w:p>
        </w:tc>
        <w:tc>
          <w:tcPr>
            <w:tcW w:w="143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959</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959</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0,35</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0,35</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0,14</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0,281</w:t>
            </w:r>
          </w:p>
        </w:tc>
      </w:tr>
      <w:tr w:rsidR="008E3886" w:rsidRPr="00C46171" w:rsidTr="002B2A70">
        <w:trPr>
          <w:gridAfter w:val="1"/>
          <w:wAfter w:w="10"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167. Γουινέα</w:t>
            </w:r>
          </w:p>
        </w:tc>
        <w:tc>
          <w:tcPr>
            <w:tcW w:w="1434" w:type="dxa"/>
            <w:gridSpan w:val="10"/>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45,5</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35,9</w:t>
            </w:r>
          </w:p>
        </w:tc>
        <w:tc>
          <w:tcPr>
            <w:tcW w:w="143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1,139</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1,139</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0,34</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0,32</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0,17</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0,277</w:t>
            </w:r>
          </w:p>
        </w:tc>
      </w:tr>
      <w:tr w:rsidR="008E3886" w:rsidRPr="00C46171" w:rsidTr="002B2A70">
        <w:trPr>
          <w:gridAfter w:val="1"/>
          <w:wAfter w:w="10"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168. Ερυθραία</w:t>
            </w:r>
          </w:p>
        </w:tc>
        <w:tc>
          <w:tcPr>
            <w:tcW w:w="1434" w:type="dxa"/>
            <w:gridSpan w:val="10"/>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50,2</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25,0</w:t>
            </w:r>
          </w:p>
        </w:tc>
        <w:tc>
          <w:tcPr>
            <w:tcW w:w="1433" w:type="dxa"/>
            <w:gridSpan w:val="4"/>
          </w:tcPr>
          <w:p w:rsidR="008E3886" w:rsidRPr="00C46171" w:rsidRDefault="002C63B4" w:rsidP="007869D1">
            <w:pPr>
              <w:pStyle w:val="NormalWeb"/>
              <w:spacing w:before="0" w:beforeAutospacing="0" w:after="0" w:afterAutospacing="0"/>
              <w:jc w:val="center"/>
              <w:rPr>
                <w:rFonts w:ascii="Arial" w:hAnsi="Arial" w:cs="Arial"/>
                <w:b/>
                <w:color w:val="000000"/>
                <w:sz w:val="36"/>
                <w:szCs w:val="36"/>
              </w:rPr>
            </w:pPr>
            <w:r>
              <w:rPr>
                <w:rFonts w:ascii="Arial" w:hAnsi="Arial" w:cs="Arial"/>
                <w:b/>
                <w:noProof/>
                <w:color w:val="000000"/>
                <w:sz w:val="36"/>
                <w:szCs w:val="36"/>
              </w:rPr>
              <w:pict>
                <v:shape id="_x0000_s1301" type="#_x0000_t202" style="position:absolute;left:0;text-align:left;margin-left:371.4pt;margin-top:538.8pt;width:99.2pt;height:28.35pt;z-index:99;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style="mso-next-textbox:#_x0000_s1301" inset="1.5mm,1.5mm,1.5mm,1.5mm">
                    <w:txbxContent>
                      <w:p w:rsidR="001772CE"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38</w:t>
                        </w:r>
                        <w:r w:rsidRPr="00432B70">
                          <w:rPr>
                            <w:rFonts w:ascii="Arial" w:hAnsi="Arial"/>
                            <w:b/>
                            <w:sz w:val="36"/>
                            <w:szCs w:val="36"/>
                          </w:rPr>
                          <w:t xml:space="preserve"> / </w:t>
                        </w:r>
                        <w:r w:rsidR="00F532BD">
                          <w:rPr>
                            <w:rFonts w:ascii="Arial" w:hAnsi="Arial"/>
                            <w:b/>
                            <w:sz w:val="36"/>
                            <w:szCs w:val="36"/>
                          </w:rPr>
                          <w:t>33</w:t>
                        </w:r>
                      </w:p>
                    </w:txbxContent>
                  </v:textbox>
                  <w10:wrap anchorx="page" anchory="margin"/>
                </v:shape>
              </w:pict>
            </w:r>
            <w:r w:rsidR="008E3886" w:rsidRPr="00C46171">
              <w:rPr>
                <w:rFonts w:ascii="Arial" w:hAnsi="Arial" w:cs="Arial"/>
                <w:b/>
                <w:color w:val="000000"/>
                <w:sz w:val="36"/>
                <w:szCs w:val="36"/>
              </w:rPr>
              <w:t>983</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983</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0,42</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0,26</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0,14</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0,275</w:t>
            </w:r>
          </w:p>
        </w:tc>
      </w:tr>
      <w:tr w:rsidR="008E3886" w:rsidRPr="00C46171" w:rsidTr="002B2A70">
        <w:trPr>
          <w:gridAfter w:val="1"/>
          <w:wAfter w:w="10"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169. Αιθιοπία</w:t>
            </w:r>
          </w:p>
        </w:tc>
        <w:tc>
          <w:tcPr>
            <w:tcW w:w="1434" w:type="dxa"/>
            <w:gridSpan w:val="10"/>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48,7</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35,5</w:t>
            </w:r>
          </w:p>
        </w:tc>
        <w:tc>
          <w:tcPr>
            <w:tcW w:w="143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455</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455</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0,40</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0,30</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0,06</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0,252</w:t>
            </w:r>
          </w:p>
        </w:tc>
      </w:tr>
      <w:tr w:rsidR="008E3886" w:rsidRPr="00C46171" w:rsidTr="002B2A70">
        <w:trPr>
          <w:gridAfter w:val="1"/>
          <w:wAfter w:w="10"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170.Μπουρούντι</w:t>
            </w:r>
          </w:p>
        </w:tc>
        <w:tc>
          <w:tcPr>
            <w:tcW w:w="1434" w:type="dxa"/>
            <w:gridSpan w:val="10"/>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44,5</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35,3</w:t>
            </w:r>
          </w:p>
        </w:tc>
        <w:tc>
          <w:tcPr>
            <w:tcW w:w="143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637</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637</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0,33</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0,31</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0,09</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0,241</w:t>
            </w:r>
          </w:p>
        </w:tc>
      </w:tr>
      <w:tr w:rsidR="008E3886" w:rsidRPr="00C46171" w:rsidTr="002B2A70">
        <w:trPr>
          <w:gridAfter w:val="1"/>
          <w:wAfter w:w="10" w:type="dxa"/>
          <w:trHeight w:val="425"/>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171. Μάλι</w:t>
            </w:r>
          </w:p>
        </w:tc>
        <w:tc>
          <w:tcPr>
            <w:tcW w:w="1434" w:type="dxa"/>
            <w:gridSpan w:val="10"/>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47,0</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31,0</w:t>
            </w:r>
          </w:p>
        </w:tc>
        <w:tc>
          <w:tcPr>
            <w:tcW w:w="143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565</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565</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0,37</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0,27</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0,08</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0,236</w:t>
            </w:r>
          </w:p>
        </w:tc>
      </w:tr>
      <w:tr w:rsidR="008E3886" w:rsidRPr="00C46171" w:rsidTr="002B2A70">
        <w:trPr>
          <w:gridAfter w:val="1"/>
          <w:wAfter w:w="10"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172.Μπουρκίνα Φάσο</w:t>
            </w:r>
          </w:p>
        </w:tc>
        <w:tc>
          <w:tcPr>
            <w:tcW w:w="1434" w:type="dxa"/>
            <w:gridSpan w:val="10"/>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46,3</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19,2</w:t>
            </w:r>
          </w:p>
        </w:tc>
        <w:tc>
          <w:tcPr>
            <w:tcW w:w="143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784</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784</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0,36</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0,19</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0,11</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0,219</w:t>
            </w:r>
          </w:p>
        </w:tc>
      </w:tr>
      <w:tr w:rsidR="008E3886" w:rsidRPr="00C46171" w:rsidTr="002B2A70">
        <w:trPr>
          <w:gridAfter w:val="1"/>
          <w:wAfter w:w="10"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173. Νίγηρας</w:t>
            </w:r>
          </w:p>
        </w:tc>
        <w:tc>
          <w:tcPr>
            <w:tcW w:w="1434" w:type="dxa"/>
            <w:gridSpan w:val="10"/>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47,5</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13,6</w:t>
            </w:r>
          </w:p>
        </w:tc>
        <w:tc>
          <w:tcPr>
            <w:tcW w:w="143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765</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765</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0,38</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0,14</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0,11</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0,207</w:t>
            </w:r>
          </w:p>
        </w:tc>
      </w:tr>
      <w:tr w:rsidR="008E3886" w:rsidRPr="00C46171" w:rsidTr="002B2A70">
        <w:trPr>
          <w:gridAfter w:val="1"/>
          <w:wAfter w:w="10"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174. Σιέρα Λεόνε</w:t>
            </w:r>
          </w:p>
        </w:tc>
        <w:tc>
          <w:tcPr>
            <w:tcW w:w="1434" w:type="dxa"/>
            <w:gridSpan w:val="10"/>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34,7</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31,4</w:t>
            </w:r>
          </w:p>
        </w:tc>
        <w:tc>
          <w:tcPr>
            <w:tcW w:w="143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625</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625</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0,16</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0,31</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0,08</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0,185</w:t>
            </w:r>
          </w:p>
        </w:tc>
      </w:tr>
      <w:tr w:rsidR="008E3886" w:rsidRPr="00C46171" w:rsidTr="002B2A70">
        <w:trPr>
          <w:gridAfter w:val="1"/>
          <w:wAfter w:w="10" w:type="dxa"/>
        </w:trPr>
        <w:tc>
          <w:tcPr>
            <w:tcW w:w="3230" w:type="dxa"/>
            <w:gridSpan w:val="3"/>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w:t>
            </w:r>
          </w:p>
        </w:tc>
        <w:tc>
          <w:tcPr>
            <w:tcW w:w="1434" w:type="dxa"/>
            <w:gridSpan w:val="10"/>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w:t>
            </w:r>
          </w:p>
        </w:tc>
        <w:tc>
          <w:tcPr>
            <w:tcW w:w="1400" w:type="dxa"/>
            <w:gridSpan w:val="4"/>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w:t>
            </w:r>
          </w:p>
        </w:tc>
        <w:tc>
          <w:tcPr>
            <w:tcW w:w="1433" w:type="dxa"/>
            <w:gridSpan w:val="4"/>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w:t>
            </w:r>
          </w:p>
        </w:tc>
        <w:tc>
          <w:tcPr>
            <w:tcW w:w="1428" w:type="dxa"/>
            <w:gridSpan w:val="3"/>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w:t>
            </w:r>
          </w:p>
        </w:tc>
        <w:tc>
          <w:tcPr>
            <w:tcW w:w="1428" w:type="dxa"/>
            <w:gridSpan w:val="5"/>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w:t>
            </w:r>
          </w:p>
        </w:tc>
        <w:tc>
          <w:tcPr>
            <w:tcW w:w="1269" w:type="dxa"/>
            <w:gridSpan w:val="2"/>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w:t>
            </w:r>
          </w:p>
        </w:tc>
        <w:tc>
          <w:tcPr>
            <w:tcW w:w="1278" w:type="dxa"/>
            <w:gridSpan w:val="4"/>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w:t>
            </w:r>
          </w:p>
        </w:tc>
        <w:tc>
          <w:tcPr>
            <w:tcW w:w="1428" w:type="dxa"/>
            <w:gridSpan w:val="6"/>
            <w:shd w:val="clear" w:color="auto" w:fill="FBD4B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p>
        </w:tc>
      </w:tr>
      <w:tr w:rsidR="008E3886" w:rsidRPr="00C46171" w:rsidTr="002B2A70">
        <w:trPr>
          <w:gridAfter w:val="1"/>
          <w:wAfter w:w="10" w:type="dxa"/>
        </w:trPr>
        <w:tc>
          <w:tcPr>
            <w:tcW w:w="3230" w:type="dxa"/>
            <w:gridSpan w:val="3"/>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Αναπτυσσόμενες χώρες</w:t>
            </w:r>
          </w:p>
        </w:tc>
        <w:tc>
          <w:tcPr>
            <w:tcW w:w="1434" w:type="dxa"/>
            <w:gridSpan w:val="10"/>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62,2</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70,4</w:t>
            </w:r>
          </w:p>
        </w:tc>
        <w:tc>
          <w:tcPr>
            <w:tcW w:w="143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3,068</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3,068</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0,62</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0,66</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0,48</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0,586</w:t>
            </w:r>
          </w:p>
          <w:p w:rsidR="008E3886" w:rsidRPr="00C46171" w:rsidRDefault="008E3886" w:rsidP="007869D1">
            <w:pPr>
              <w:pStyle w:val="NormalWeb"/>
              <w:spacing w:before="0" w:beforeAutospacing="0" w:after="0" w:afterAutospacing="0"/>
              <w:rPr>
                <w:rFonts w:ascii="Arial" w:hAnsi="Arial" w:cs="Arial"/>
                <w:b/>
                <w:color w:val="000000"/>
                <w:sz w:val="36"/>
                <w:szCs w:val="36"/>
              </w:rPr>
            </w:pPr>
          </w:p>
        </w:tc>
      </w:tr>
      <w:tr w:rsidR="002B2A70" w:rsidRPr="00C46171" w:rsidTr="002B2A70">
        <w:trPr>
          <w:gridAfter w:val="1"/>
          <w:wAfter w:w="10" w:type="dxa"/>
        </w:trPr>
        <w:tc>
          <w:tcPr>
            <w:tcW w:w="3243" w:type="dxa"/>
            <w:gridSpan w:val="4"/>
          </w:tcPr>
          <w:p w:rsidR="002B2A70" w:rsidRPr="00C46171" w:rsidRDefault="002B2A70" w:rsidP="00852D21">
            <w:pPr>
              <w:pStyle w:val="NormalWeb"/>
              <w:spacing w:before="0" w:beforeAutospacing="0" w:after="0" w:afterAutospacing="0"/>
              <w:rPr>
                <w:rFonts w:ascii="Arial" w:hAnsi="Arial" w:cs="Arial"/>
                <w:b/>
                <w:color w:val="000000"/>
                <w:sz w:val="36"/>
                <w:szCs w:val="36"/>
              </w:rPr>
            </w:pPr>
            <w:bookmarkStart w:id="0" w:name="_GoBack"/>
          </w:p>
        </w:tc>
        <w:tc>
          <w:tcPr>
            <w:tcW w:w="1421" w:type="dxa"/>
            <w:gridSpan w:val="9"/>
          </w:tcPr>
          <w:p w:rsidR="002B2A70" w:rsidRPr="00C46171" w:rsidRDefault="002B2A70" w:rsidP="00852D21">
            <w:pPr>
              <w:pStyle w:val="NormalWeb"/>
              <w:spacing w:before="0" w:beforeAutospacing="0" w:after="0" w:afterAutospacing="0"/>
              <w:jc w:val="center"/>
              <w:rPr>
                <w:rFonts w:ascii="Arial" w:hAnsi="Arial" w:cs="Arial"/>
                <w:b/>
                <w:color w:val="000000"/>
                <w:sz w:val="36"/>
                <w:szCs w:val="36"/>
              </w:rPr>
            </w:pPr>
          </w:p>
        </w:tc>
        <w:tc>
          <w:tcPr>
            <w:tcW w:w="1400" w:type="dxa"/>
            <w:gridSpan w:val="4"/>
          </w:tcPr>
          <w:p w:rsidR="002B2A70" w:rsidRPr="00C46171" w:rsidRDefault="002B2A70" w:rsidP="00852D21">
            <w:pPr>
              <w:pStyle w:val="NormalWeb"/>
              <w:spacing w:before="0" w:beforeAutospacing="0" w:after="0" w:afterAutospacing="0"/>
              <w:jc w:val="center"/>
              <w:rPr>
                <w:rFonts w:ascii="Arial" w:hAnsi="Arial" w:cs="Arial"/>
                <w:b/>
                <w:color w:val="000000"/>
                <w:sz w:val="36"/>
                <w:szCs w:val="36"/>
              </w:rPr>
            </w:pPr>
          </w:p>
        </w:tc>
        <w:tc>
          <w:tcPr>
            <w:tcW w:w="1433" w:type="dxa"/>
            <w:gridSpan w:val="4"/>
          </w:tcPr>
          <w:p w:rsidR="002B2A70" w:rsidRPr="00C46171" w:rsidRDefault="002B2A70" w:rsidP="00852D21">
            <w:pPr>
              <w:pStyle w:val="NormalWeb"/>
              <w:spacing w:before="0" w:beforeAutospacing="0" w:after="0" w:afterAutospacing="0"/>
              <w:jc w:val="center"/>
              <w:rPr>
                <w:rFonts w:ascii="Arial" w:hAnsi="Arial" w:cs="Arial"/>
                <w:b/>
                <w:color w:val="000000"/>
                <w:sz w:val="36"/>
                <w:szCs w:val="36"/>
              </w:rPr>
            </w:pPr>
          </w:p>
        </w:tc>
        <w:tc>
          <w:tcPr>
            <w:tcW w:w="1428" w:type="dxa"/>
            <w:gridSpan w:val="3"/>
          </w:tcPr>
          <w:p w:rsidR="002B2A70" w:rsidRPr="00C46171" w:rsidRDefault="002B2A70" w:rsidP="00852D21">
            <w:pPr>
              <w:pStyle w:val="NormalWeb"/>
              <w:spacing w:before="0" w:beforeAutospacing="0" w:after="0" w:afterAutospacing="0"/>
              <w:jc w:val="center"/>
              <w:rPr>
                <w:rFonts w:ascii="Arial" w:hAnsi="Arial" w:cs="Arial"/>
                <w:b/>
                <w:color w:val="000000"/>
                <w:sz w:val="36"/>
                <w:szCs w:val="36"/>
              </w:rPr>
            </w:pPr>
          </w:p>
        </w:tc>
        <w:tc>
          <w:tcPr>
            <w:tcW w:w="1428" w:type="dxa"/>
            <w:gridSpan w:val="5"/>
          </w:tcPr>
          <w:p w:rsidR="002B2A70" w:rsidRPr="00C46171" w:rsidRDefault="002B2A70" w:rsidP="00852D21">
            <w:pPr>
              <w:pStyle w:val="NormalWeb"/>
              <w:spacing w:before="0" w:beforeAutospacing="0" w:after="0" w:afterAutospacing="0"/>
              <w:jc w:val="center"/>
              <w:rPr>
                <w:rFonts w:ascii="Arial" w:hAnsi="Arial" w:cs="Arial"/>
                <w:b/>
                <w:color w:val="000000"/>
                <w:sz w:val="36"/>
                <w:szCs w:val="36"/>
              </w:rPr>
            </w:pPr>
          </w:p>
        </w:tc>
        <w:tc>
          <w:tcPr>
            <w:tcW w:w="1269" w:type="dxa"/>
            <w:gridSpan w:val="2"/>
          </w:tcPr>
          <w:p w:rsidR="002B2A70" w:rsidRPr="00C46171" w:rsidRDefault="002B2A70" w:rsidP="00852D21">
            <w:pPr>
              <w:pStyle w:val="NormalWeb"/>
              <w:spacing w:before="0" w:beforeAutospacing="0" w:after="0" w:afterAutospacing="0"/>
              <w:jc w:val="center"/>
              <w:rPr>
                <w:rFonts w:ascii="Arial" w:hAnsi="Arial" w:cs="Arial"/>
                <w:b/>
                <w:color w:val="000000"/>
                <w:sz w:val="36"/>
                <w:szCs w:val="36"/>
              </w:rPr>
            </w:pPr>
          </w:p>
        </w:tc>
        <w:tc>
          <w:tcPr>
            <w:tcW w:w="1278" w:type="dxa"/>
            <w:gridSpan w:val="4"/>
          </w:tcPr>
          <w:p w:rsidR="002B2A70" w:rsidRPr="00C46171" w:rsidRDefault="002B2A70" w:rsidP="00852D21">
            <w:pPr>
              <w:pStyle w:val="NormalWeb"/>
              <w:spacing w:before="0" w:beforeAutospacing="0" w:after="0" w:afterAutospacing="0"/>
              <w:jc w:val="center"/>
              <w:rPr>
                <w:rFonts w:ascii="Arial" w:hAnsi="Arial" w:cs="Arial"/>
                <w:b/>
                <w:color w:val="000000"/>
                <w:sz w:val="36"/>
                <w:szCs w:val="36"/>
              </w:rPr>
            </w:pPr>
          </w:p>
        </w:tc>
        <w:tc>
          <w:tcPr>
            <w:tcW w:w="1428" w:type="dxa"/>
            <w:gridSpan w:val="6"/>
          </w:tcPr>
          <w:p w:rsidR="002B2A70" w:rsidRPr="00C46171" w:rsidRDefault="002B2A70" w:rsidP="00852D21">
            <w:pPr>
              <w:pStyle w:val="NormalWeb"/>
              <w:spacing w:before="0" w:beforeAutospacing="0" w:after="0" w:afterAutospacing="0"/>
              <w:jc w:val="center"/>
              <w:rPr>
                <w:rFonts w:ascii="Arial" w:hAnsi="Arial" w:cs="Arial"/>
                <w:b/>
                <w:color w:val="000000"/>
                <w:sz w:val="36"/>
                <w:szCs w:val="36"/>
              </w:rPr>
            </w:pPr>
          </w:p>
        </w:tc>
      </w:tr>
      <w:bookmarkEnd w:id="0"/>
      <w:tr w:rsidR="00F532BD" w:rsidRPr="00C46171" w:rsidTr="002B2A70">
        <w:trPr>
          <w:gridAfter w:val="1"/>
          <w:wAfter w:w="10" w:type="dxa"/>
        </w:trPr>
        <w:tc>
          <w:tcPr>
            <w:tcW w:w="3243" w:type="dxa"/>
            <w:gridSpan w:val="4"/>
          </w:tcPr>
          <w:p w:rsidR="00F532BD" w:rsidRPr="00C46171" w:rsidRDefault="00F532BD" w:rsidP="00852D2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lastRenderedPageBreak/>
              <w:t>Ελάχιστα ανα-πτυγμένες χώρες</w:t>
            </w:r>
          </w:p>
        </w:tc>
        <w:tc>
          <w:tcPr>
            <w:tcW w:w="1421" w:type="dxa"/>
            <w:gridSpan w:val="9"/>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51,2</w:t>
            </w:r>
          </w:p>
        </w:tc>
        <w:tc>
          <w:tcPr>
            <w:tcW w:w="1400" w:type="dxa"/>
            <w:gridSpan w:val="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49,2</w:t>
            </w:r>
          </w:p>
        </w:tc>
        <w:tc>
          <w:tcPr>
            <w:tcW w:w="1433" w:type="dxa"/>
            <w:gridSpan w:val="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1,008</w:t>
            </w:r>
          </w:p>
        </w:tc>
        <w:tc>
          <w:tcPr>
            <w:tcW w:w="1428" w:type="dxa"/>
            <w:gridSpan w:val="3"/>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1,008</w:t>
            </w:r>
          </w:p>
        </w:tc>
        <w:tc>
          <w:tcPr>
            <w:tcW w:w="1428" w:type="dxa"/>
            <w:gridSpan w:val="5"/>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0,44</w:t>
            </w:r>
          </w:p>
        </w:tc>
        <w:tc>
          <w:tcPr>
            <w:tcW w:w="1269" w:type="dxa"/>
            <w:gridSpan w:val="2"/>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0,45</w:t>
            </w:r>
          </w:p>
        </w:tc>
        <w:tc>
          <w:tcPr>
            <w:tcW w:w="1278" w:type="dxa"/>
            <w:gridSpan w:val="4"/>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0,15</w:t>
            </w:r>
          </w:p>
        </w:tc>
        <w:tc>
          <w:tcPr>
            <w:tcW w:w="1428" w:type="dxa"/>
            <w:gridSpan w:val="6"/>
          </w:tcPr>
          <w:p w:rsidR="00F532BD" w:rsidRPr="00C46171" w:rsidRDefault="00F532BD" w:rsidP="00852D2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0,344</w:t>
            </w:r>
          </w:p>
        </w:tc>
      </w:tr>
      <w:tr w:rsidR="00A12379" w:rsidRPr="00C46171" w:rsidTr="002B2A70">
        <w:tc>
          <w:tcPr>
            <w:tcW w:w="14338" w:type="dxa"/>
            <w:gridSpan w:val="42"/>
            <w:shd w:val="clear" w:color="auto" w:fill="1F497D"/>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FFFFFF"/>
                <w:sz w:val="36"/>
                <w:szCs w:val="36"/>
              </w:rPr>
              <w:t>ΔΕΙΚΤΗΣ ΑΝΘΡΩΠΙΝΗΣ ΑΝΑΠΤΥΞΗΣ</w:t>
            </w:r>
          </w:p>
        </w:tc>
      </w:tr>
      <w:tr w:rsidR="00A12379" w:rsidRPr="00C46171" w:rsidTr="002B2A70">
        <w:trPr>
          <w:gridAfter w:val="1"/>
          <w:wAfter w:w="10" w:type="dxa"/>
        </w:trPr>
        <w:tc>
          <w:tcPr>
            <w:tcW w:w="3105" w:type="dxa"/>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w:t>
            </w:r>
          </w:p>
        </w:tc>
        <w:tc>
          <w:tcPr>
            <w:tcW w:w="1559" w:type="dxa"/>
            <w:gridSpan w:val="12"/>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2</w:t>
            </w:r>
          </w:p>
        </w:tc>
        <w:tc>
          <w:tcPr>
            <w:tcW w:w="1400" w:type="dxa"/>
            <w:gridSpan w:val="4"/>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3</w:t>
            </w:r>
          </w:p>
        </w:tc>
        <w:tc>
          <w:tcPr>
            <w:tcW w:w="1433" w:type="dxa"/>
            <w:gridSpan w:val="4"/>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4</w:t>
            </w:r>
          </w:p>
        </w:tc>
        <w:tc>
          <w:tcPr>
            <w:tcW w:w="1428" w:type="dxa"/>
            <w:gridSpan w:val="3"/>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w:t>
            </w:r>
          </w:p>
        </w:tc>
        <w:tc>
          <w:tcPr>
            <w:tcW w:w="1428" w:type="dxa"/>
            <w:gridSpan w:val="5"/>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w:t>
            </w:r>
          </w:p>
        </w:tc>
        <w:tc>
          <w:tcPr>
            <w:tcW w:w="1269" w:type="dxa"/>
            <w:gridSpan w:val="2"/>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w:t>
            </w:r>
          </w:p>
        </w:tc>
        <w:tc>
          <w:tcPr>
            <w:tcW w:w="1278" w:type="dxa"/>
            <w:gridSpan w:val="4"/>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8</w:t>
            </w:r>
          </w:p>
        </w:tc>
        <w:tc>
          <w:tcPr>
            <w:tcW w:w="1428" w:type="dxa"/>
            <w:gridSpan w:val="6"/>
            <w:shd w:val="clear" w:color="auto" w:fill="FBD4B4"/>
          </w:tcPr>
          <w:p w:rsidR="00A12379" w:rsidRPr="00C46171" w:rsidRDefault="00A12379" w:rsidP="006D2D26">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w:t>
            </w:r>
          </w:p>
        </w:tc>
      </w:tr>
      <w:tr w:rsidR="008E3886" w:rsidRPr="00C46171" w:rsidTr="002B2A70">
        <w:trPr>
          <w:gridAfter w:val="1"/>
          <w:wAfter w:w="10" w:type="dxa"/>
        </w:trPr>
        <w:tc>
          <w:tcPr>
            <w:tcW w:w="3105" w:type="dxa"/>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Βιομηχανικές χώρες</w:t>
            </w:r>
          </w:p>
        </w:tc>
        <w:tc>
          <w:tcPr>
            <w:tcW w:w="1559" w:type="dxa"/>
            <w:gridSpan w:val="1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74</w:t>
            </w:r>
            <w:r w:rsidR="002C63B4">
              <w:rPr>
                <w:rFonts w:ascii="Arial" w:hAnsi="Arial" w:cs="Arial"/>
                <w:b/>
                <w:noProof/>
                <w:color w:val="000000"/>
                <w:sz w:val="36"/>
                <w:szCs w:val="36"/>
              </w:rPr>
              <w:pict>
                <v:shape id="_x0000_s1236" type="#_x0000_t202" style="position:absolute;left:0;text-align:left;margin-left:371.4pt;margin-top:538.8pt;width:99.2pt;height:28.35pt;z-index:80;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style="mso-next-textbox:#_x0000_s1236" inset="1.5mm,1.5mm,1.5mm,1.5mm">
                    <w:txbxContent>
                      <w:p w:rsidR="000C1949"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39</w:t>
                        </w:r>
                        <w:r w:rsidR="000C1949" w:rsidRPr="00432B70">
                          <w:rPr>
                            <w:rFonts w:ascii="Arial" w:hAnsi="Arial"/>
                            <w:b/>
                            <w:sz w:val="36"/>
                            <w:szCs w:val="36"/>
                          </w:rPr>
                          <w:t xml:space="preserve"> / </w:t>
                        </w:r>
                        <w:r w:rsidR="00F532BD">
                          <w:rPr>
                            <w:rFonts w:ascii="Arial" w:hAnsi="Arial"/>
                            <w:b/>
                            <w:sz w:val="36"/>
                            <w:szCs w:val="36"/>
                          </w:rPr>
                          <w:t>33</w:t>
                        </w:r>
                      </w:p>
                    </w:txbxContent>
                  </v:textbox>
                  <w10:wrap anchorx="page" anchory="margin"/>
                </v:shape>
              </w:pict>
            </w:r>
            <w:r w:rsidRPr="00C46171">
              <w:rPr>
                <w:rFonts w:ascii="Arial" w:hAnsi="Arial" w:cs="Arial"/>
                <w:b/>
                <w:color w:val="000000"/>
                <w:sz w:val="36"/>
                <w:szCs w:val="36"/>
              </w:rPr>
              <w:t>,2</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98,6</w:t>
            </w:r>
          </w:p>
        </w:tc>
        <w:tc>
          <w:tcPr>
            <w:tcW w:w="143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16,337</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6,194</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0,82</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0,93</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0,98</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0,911</w:t>
            </w:r>
          </w:p>
        </w:tc>
      </w:tr>
      <w:tr w:rsidR="008E3886" w:rsidRPr="00C46171" w:rsidTr="002B2A70">
        <w:trPr>
          <w:gridAfter w:val="1"/>
          <w:wAfter w:w="10" w:type="dxa"/>
        </w:trPr>
        <w:tc>
          <w:tcPr>
            <w:tcW w:w="3105" w:type="dxa"/>
          </w:tcPr>
          <w:p w:rsidR="008E3886" w:rsidRPr="00C46171" w:rsidRDefault="008E3886" w:rsidP="007869D1">
            <w:pPr>
              <w:pStyle w:val="NormalWeb"/>
              <w:spacing w:before="0" w:beforeAutospacing="0" w:after="0" w:afterAutospacing="0"/>
              <w:rPr>
                <w:rFonts w:ascii="Arial" w:hAnsi="Arial" w:cs="Arial"/>
                <w:b/>
                <w:color w:val="000000"/>
                <w:sz w:val="36"/>
                <w:szCs w:val="36"/>
              </w:rPr>
            </w:pPr>
            <w:r w:rsidRPr="00C46171">
              <w:rPr>
                <w:rFonts w:ascii="Arial" w:hAnsi="Arial" w:cs="Arial"/>
                <w:b/>
                <w:color w:val="000000"/>
                <w:sz w:val="36"/>
                <w:szCs w:val="36"/>
              </w:rPr>
              <w:t>Παγκόσμιος Μέσος Όρος</w:t>
            </w:r>
          </w:p>
        </w:tc>
        <w:tc>
          <w:tcPr>
            <w:tcW w:w="1559" w:type="dxa"/>
            <w:gridSpan w:val="1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63,2</w:t>
            </w:r>
          </w:p>
        </w:tc>
        <w:tc>
          <w:tcPr>
            <w:tcW w:w="1400"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77,6</w:t>
            </w:r>
          </w:p>
        </w:tc>
        <w:tc>
          <w:tcPr>
            <w:tcW w:w="1433"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5,990</w:t>
            </w:r>
          </w:p>
        </w:tc>
        <w:tc>
          <w:tcPr>
            <w:tcW w:w="1428" w:type="dxa"/>
            <w:gridSpan w:val="3"/>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5,990</w:t>
            </w:r>
          </w:p>
        </w:tc>
        <w:tc>
          <w:tcPr>
            <w:tcW w:w="1428" w:type="dxa"/>
            <w:gridSpan w:val="5"/>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0,64</w:t>
            </w:r>
          </w:p>
        </w:tc>
        <w:tc>
          <w:tcPr>
            <w:tcW w:w="1269" w:type="dxa"/>
            <w:gridSpan w:val="2"/>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0,72</w:t>
            </w:r>
          </w:p>
        </w:tc>
        <w:tc>
          <w:tcPr>
            <w:tcW w:w="1278" w:type="dxa"/>
            <w:gridSpan w:val="4"/>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0,95</w:t>
            </w:r>
          </w:p>
        </w:tc>
        <w:tc>
          <w:tcPr>
            <w:tcW w:w="1428" w:type="dxa"/>
            <w:gridSpan w:val="6"/>
          </w:tcPr>
          <w:p w:rsidR="008E3886" w:rsidRPr="00C46171" w:rsidRDefault="008E3886" w:rsidP="007869D1">
            <w:pPr>
              <w:pStyle w:val="NormalWeb"/>
              <w:spacing w:before="0" w:beforeAutospacing="0" w:after="0" w:afterAutospacing="0"/>
              <w:jc w:val="center"/>
              <w:rPr>
                <w:rFonts w:ascii="Arial" w:hAnsi="Arial" w:cs="Arial"/>
                <w:b/>
                <w:color w:val="000000"/>
                <w:sz w:val="36"/>
                <w:szCs w:val="36"/>
              </w:rPr>
            </w:pPr>
            <w:r w:rsidRPr="00C46171">
              <w:rPr>
                <w:rFonts w:ascii="Arial" w:hAnsi="Arial" w:cs="Arial"/>
                <w:b/>
                <w:color w:val="000000"/>
                <w:sz w:val="36"/>
                <w:szCs w:val="36"/>
              </w:rPr>
              <w:t>0,772</w:t>
            </w:r>
          </w:p>
        </w:tc>
      </w:tr>
    </w:tbl>
    <w:p w:rsidR="008E3886" w:rsidRPr="00C46171" w:rsidRDefault="008E3886" w:rsidP="007869D1">
      <w:pPr>
        <w:pStyle w:val="NormalWeb"/>
        <w:spacing w:before="0" w:beforeAutospacing="0" w:after="0" w:afterAutospacing="0"/>
        <w:ind w:left="709" w:hanging="709"/>
        <w:jc w:val="center"/>
        <w:rPr>
          <w:rFonts w:ascii="Microsoft Sans Serif" w:hAnsi="Microsoft Sans Serif" w:cs="Microsoft Sans Serif"/>
          <w:b/>
          <w:color w:val="000000"/>
          <w:sz w:val="38"/>
          <w:szCs w:val="38"/>
        </w:rPr>
        <w:sectPr w:rsidR="008E3886" w:rsidRPr="00C46171" w:rsidSect="00E1121C">
          <w:pgSz w:w="16839" w:h="11907" w:orient="landscape" w:code="9"/>
          <w:pgMar w:top="1134" w:right="1134" w:bottom="1134" w:left="1134" w:header="709" w:footer="709" w:gutter="0"/>
          <w:cols w:space="708"/>
          <w:rtlGutter/>
          <w:docGrid w:linePitch="360"/>
        </w:sectPr>
      </w:pPr>
    </w:p>
    <w:p w:rsidR="008E3886" w:rsidRPr="00AF0A90" w:rsidRDefault="008E3886" w:rsidP="007869D1">
      <w:pPr>
        <w:spacing w:after="0" w:line="240" w:lineRule="auto"/>
        <w:rPr>
          <w:rFonts w:ascii="Tahoma" w:hAnsi="Tahoma" w:cs="Tahoma"/>
          <w:b/>
          <w:bCs/>
          <w:color w:val="404040"/>
          <w:sz w:val="36"/>
          <w:szCs w:val="60"/>
          <w:lang w:eastAsia="el-GR"/>
        </w:rPr>
      </w:pPr>
      <w:r w:rsidRPr="00AF0A90">
        <w:rPr>
          <w:rFonts w:ascii="Tahoma" w:hAnsi="Tahoma" w:cs="Tahoma"/>
          <w:b/>
          <w:bCs/>
          <w:color w:val="943634"/>
          <w:sz w:val="36"/>
          <w:szCs w:val="64"/>
          <w:lang w:eastAsia="el-GR"/>
        </w:rPr>
        <w:lastRenderedPageBreak/>
        <w:t>1.5</w:t>
      </w:r>
      <w:r w:rsidRPr="00AF0A90">
        <w:rPr>
          <w:rFonts w:ascii="Tahoma" w:hAnsi="Tahoma" w:cs="Tahoma"/>
          <w:b/>
          <w:sz w:val="36"/>
          <w:szCs w:val="60"/>
          <w:lang w:eastAsia="el-GR"/>
        </w:rPr>
        <w:t xml:space="preserve"> </w:t>
      </w:r>
      <w:r w:rsidRPr="00AF0A90">
        <w:rPr>
          <w:rFonts w:ascii="Tahoma" w:hAnsi="Tahoma" w:cs="Tahoma"/>
          <w:b/>
          <w:bCs/>
          <w:color w:val="404040"/>
          <w:sz w:val="36"/>
          <w:szCs w:val="60"/>
          <w:lang w:eastAsia="el-GR"/>
        </w:rPr>
        <w:t xml:space="preserve">Ταξινόμηση των χωρών ως προς την ανάπτυξη </w:t>
      </w:r>
    </w:p>
    <w:p w:rsidR="008E3886" w:rsidRPr="00C46171" w:rsidRDefault="008E3886" w:rsidP="007869D1">
      <w:pPr>
        <w:spacing w:after="0" w:line="240" w:lineRule="auto"/>
        <w:rPr>
          <w:rFonts w:ascii="Arial" w:hAnsi="Arial" w:cs="Arial"/>
          <w:b/>
          <w:color w:val="404040"/>
          <w:sz w:val="36"/>
          <w:szCs w:val="60"/>
          <w:lang w:eastAsia="el-GR"/>
        </w:rPr>
      </w:pPr>
    </w:p>
    <w:p w:rsidR="008E3886" w:rsidRPr="00C46171" w:rsidRDefault="008E3886" w:rsidP="007869D1">
      <w:pPr>
        <w:spacing w:after="0" w:line="240" w:lineRule="auto"/>
        <w:ind w:firstLine="709"/>
        <w:rPr>
          <w:rFonts w:ascii="Arial" w:hAnsi="Arial" w:cs="Arial"/>
          <w:b/>
          <w:color w:val="000000"/>
          <w:sz w:val="36"/>
          <w:szCs w:val="56"/>
          <w:lang w:eastAsia="el-GR"/>
        </w:rPr>
      </w:pPr>
      <w:r w:rsidRPr="00C46171">
        <w:rPr>
          <w:rFonts w:ascii="Arial" w:hAnsi="Arial" w:cs="Arial"/>
          <w:b/>
          <w:color w:val="000000"/>
          <w:sz w:val="36"/>
          <w:szCs w:val="56"/>
          <w:lang w:eastAsia="el-GR"/>
        </w:rPr>
        <w:t xml:space="preserve">Οι διάφορες χώρες διακρίνονται σε </w:t>
      </w:r>
      <w:r w:rsidRPr="00C46171">
        <w:rPr>
          <w:rFonts w:ascii="Tahoma" w:hAnsi="Tahoma" w:cs="Tahoma"/>
          <w:b/>
          <w:bCs/>
          <w:iCs/>
          <w:color w:val="000000"/>
          <w:sz w:val="36"/>
          <w:szCs w:val="56"/>
          <w:lang w:eastAsia="el-GR"/>
        </w:rPr>
        <w:t>αναπτυγμένες</w:t>
      </w:r>
      <w:r w:rsidRPr="00C46171">
        <w:rPr>
          <w:rFonts w:ascii="Tahoma" w:hAnsi="Tahoma" w:cs="Tahoma"/>
          <w:b/>
          <w:color w:val="000000"/>
          <w:sz w:val="36"/>
          <w:szCs w:val="56"/>
          <w:lang w:eastAsia="el-GR"/>
        </w:rPr>
        <w:t xml:space="preserve"> </w:t>
      </w:r>
      <w:r w:rsidRPr="00C46171">
        <w:rPr>
          <w:rFonts w:ascii="Microsoft Sans Serif" w:hAnsi="Microsoft Sans Serif" w:cs="Microsoft Sans Serif"/>
          <w:b/>
          <w:iCs/>
          <w:color w:val="000000"/>
          <w:sz w:val="38"/>
          <w:szCs w:val="38"/>
          <w:lang w:eastAsia="el-GR"/>
        </w:rPr>
        <w:t>(Developed Countries-DCs</w:t>
      </w:r>
      <w:r w:rsidRPr="00C46171">
        <w:rPr>
          <w:rFonts w:ascii="Microsoft Sans Serif" w:hAnsi="Microsoft Sans Serif" w:cs="Microsoft Sans Serif"/>
          <w:b/>
          <w:iCs/>
          <w:color w:val="000000"/>
          <w:sz w:val="40"/>
          <w:szCs w:val="58"/>
          <w:lang w:eastAsia="el-GR"/>
        </w:rPr>
        <w:t>)</w:t>
      </w:r>
      <w:r w:rsidRPr="00C46171">
        <w:rPr>
          <w:rFonts w:ascii="Arial" w:hAnsi="Arial" w:cs="Arial"/>
          <w:b/>
          <w:color w:val="000000"/>
          <w:sz w:val="36"/>
          <w:szCs w:val="56"/>
          <w:lang w:eastAsia="el-GR"/>
        </w:rPr>
        <w:t xml:space="preserve"> και αναπτυσσόμενες ή </w:t>
      </w:r>
      <w:r w:rsidRPr="00C46171">
        <w:rPr>
          <w:rFonts w:ascii="Tahoma" w:hAnsi="Tahoma" w:cs="Tahoma"/>
          <w:b/>
          <w:bCs/>
          <w:iCs/>
          <w:color w:val="000000"/>
          <w:sz w:val="36"/>
          <w:szCs w:val="56"/>
          <w:lang w:eastAsia="el-GR"/>
        </w:rPr>
        <w:t xml:space="preserve">λιγότερο αναπτυγμένες χώρες </w:t>
      </w:r>
      <w:r w:rsidRPr="00C46171">
        <w:rPr>
          <w:rFonts w:ascii="Microsoft Sans Serif" w:hAnsi="Microsoft Sans Serif" w:cs="Microsoft Sans Serif"/>
          <w:b/>
          <w:iCs/>
          <w:color w:val="000000"/>
          <w:sz w:val="38"/>
          <w:szCs w:val="38"/>
          <w:lang w:eastAsia="el-GR"/>
        </w:rPr>
        <w:t>(Less Developed Countries-LDCs)</w:t>
      </w:r>
      <w:r w:rsidRPr="00C46171">
        <w:rPr>
          <w:rFonts w:ascii="Arial" w:hAnsi="Arial" w:cs="Arial"/>
          <w:b/>
          <w:color w:val="000000"/>
          <w:sz w:val="38"/>
          <w:szCs w:val="38"/>
          <w:lang w:eastAsia="el-GR"/>
        </w:rPr>
        <w:t>.</w:t>
      </w:r>
      <w:r w:rsidRPr="00C46171">
        <w:rPr>
          <w:rFonts w:ascii="Arial" w:hAnsi="Arial" w:cs="Arial"/>
          <w:b/>
          <w:color w:val="000000"/>
          <w:sz w:val="36"/>
          <w:szCs w:val="56"/>
          <w:lang w:eastAsia="el-GR"/>
        </w:rPr>
        <w:t xml:space="preserve"> Η διάκριση αυτή αναφέρεται μόνο στη σχετική οικονομική πρόοδο και όχι σε κοινωνικά ή πολιτιστικά στοιχεία. Πολλές χώρες στις οποίες παρου-σιάσθηκαν οι πρώτοι μεγάλοι πολιτισμοί, ταξινομούνται σήμερα στις λιγότερο αναπτυγμένες χώρες.</w:t>
      </w:r>
    </w:p>
    <w:p w:rsidR="008E3886" w:rsidRPr="00C46171" w:rsidRDefault="008E3886" w:rsidP="000E2991">
      <w:pPr>
        <w:spacing w:after="0" w:line="240" w:lineRule="auto"/>
        <w:ind w:firstLine="709"/>
        <w:rPr>
          <w:rFonts w:ascii="Arial" w:hAnsi="Arial" w:cs="Arial"/>
          <w:b/>
          <w:color w:val="000000"/>
          <w:sz w:val="36"/>
          <w:szCs w:val="56"/>
          <w:lang w:eastAsia="el-GR"/>
        </w:rPr>
      </w:pPr>
      <w:r w:rsidRPr="00C46171">
        <w:rPr>
          <w:rFonts w:ascii="Arial" w:hAnsi="Arial" w:cs="Arial"/>
          <w:b/>
          <w:color w:val="000000"/>
          <w:sz w:val="36"/>
          <w:szCs w:val="56"/>
          <w:lang w:eastAsia="el-GR"/>
        </w:rPr>
        <w:t xml:space="preserve">Μια άλλη διάκριση/ταξινόμηση των χωρών είναι σε χώρες </w:t>
      </w:r>
      <w:r w:rsidRPr="00C46171">
        <w:rPr>
          <w:rFonts w:ascii="Microsoft Sans Serif" w:hAnsi="Microsoft Sans Serif" w:cs="Microsoft Sans Serif"/>
          <w:b/>
          <w:iCs/>
          <w:color w:val="000000"/>
          <w:sz w:val="38"/>
          <w:szCs w:val="38"/>
          <w:lang w:eastAsia="el-GR"/>
        </w:rPr>
        <w:t>Βορρά/Νότου</w:t>
      </w:r>
      <w:r w:rsidRPr="00C46171">
        <w:rPr>
          <w:rFonts w:ascii="Arial" w:hAnsi="Arial" w:cs="Arial"/>
          <w:b/>
          <w:color w:val="000000"/>
          <w:sz w:val="36"/>
          <w:szCs w:val="56"/>
          <w:lang w:eastAsia="el-GR"/>
        </w:rPr>
        <w:t>. Αυτή η διάκριση χρησιμοποιείται συχνά στην Ευρώπη για να επισημαίνει τις διαφορές μεταξύ των περισσότερο βιομηχανικά αναπτυγμένων χωρών της Β. Ευρώπης από τις χώρες του Ευρωπαϊκού Νότου.</w:t>
      </w:r>
    </w:p>
    <w:p w:rsidR="008E3886" w:rsidRPr="00C46171" w:rsidRDefault="008E3886" w:rsidP="000E2991">
      <w:pPr>
        <w:spacing w:after="0" w:line="240" w:lineRule="auto"/>
        <w:ind w:firstLine="709"/>
        <w:rPr>
          <w:rFonts w:ascii="Arial" w:hAnsi="Arial" w:cs="Arial"/>
          <w:b/>
          <w:color w:val="000000"/>
          <w:sz w:val="36"/>
          <w:szCs w:val="56"/>
          <w:lang w:eastAsia="el-GR"/>
        </w:rPr>
      </w:pPr>
      <w:r w:rsidRPr="00C46171">
        <w:rPr>
          <w:rFonts w:ascii="Arial" w:hAnsi="Arial" w:cs="Arial"/>
          <w:b/>
          <w:color w:val="000000"/>
          <w:sz w:val="36"/>
          <w:szCs w:val="56"/>
          <w:lang w:eastAsia="el-GR"/>
        </w:rPr>
        <w:t xml:space="preserve">Μια συνηθισμένη επίσης ταξινόμηση είναι αυτή που χρησιμοποιεί τον όρο </w:t>
      </w:r>
      <w:r w:rsidRPr="00C46171">
        <w:rPr>
          <w:rFonts w:ascii="Tahoma" w:hAnsi="Tahoma" w:cs="Tahoma"/>
          <w:b/>
          <w:bCs/>
          <w:iCs/>
          <w:color w:val="000000"/>
          <w:sz w:val="36"/>
          <w:szCs w:val="56"/>
          <w:lang w:eastAsia="el-GR"/>
        </w:rPr>
        <w:t>κόσμος</w:t>
      </w:r>
      <w:r w:rsidRPr="00C46171">
        <w:rPr>
          <w:rFonts w:ascii="Arial" w:hAnsi="Arial" w:cs="Arial"/>
          <w:b/>
          <w:color w:val="000000"/>
          <w:sz w:val="36"/>
          <w:szCs w:val="56"/>
          <w:lang w:eastAsia="el-GR"/>
        </w:rPr>
        <w:t>. Πολλές χώρες αναφέ-ρονται ως χώρες του</w:t>
      </w:r>
      <w:r w:rsidR="002C63B4">
        <w:rPr>
          <w:rFonts w:ascii="Arial" w:hAnsi="Arial" w:cs="Arial"/>
          <w:b/>
          <w:noProof/>
          <w:color w:val="000000"/>
          <w:sz w:val="36"/>
          <w:szCs w:val="56"/>
          <w:lang w:eastAsia="el-GR"/>
        </w:rPr>
        <w:pict>
          <v:shape id="_x0000_s1307" type="#_x0000_t202" style="position:absolute;left:0;text-align:left;margin-left:248.05pt;margin-top:785.35pt;width:99.2pt;height:28.35pt;z-index:103;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F532BD" w:rsidRPr="00F532BD" w:rsidRDefault="00F532BD" w:rsidP="006F0518">
                  <w:pPr>
                    <w:suppressAutoHyphens/>
                    <w:autoSpaceDE w:val="0"/>
                    <w:autoSpaceDN w:val="0"/>
                    <w:adjustRightInd w:val="0"/>
                    <w:jc w:val="center"/>
                    <w:rPr>
                      <w:rFonts w:ascii="Arial" w:hAnsi="Arial"/>
                      <w:b/>
                      <w:sz w:val="36"/>
                      <w:szCs w:val="36"/>
                    </w:rPr>
                  </w:pPr>
                  <w:r>
                    <w:rPr>
                      <w:rFonts w:ascii="Arial" w:hAnsi="Arial"/>
                      <w:b/>
                      <w:sz w:val="36"/>
                      <w:szCs w:val="36"/>
                    </w:rPr>
                    <w:t>40</w:t>
                  </w:r>
                  <w:r w:rsidRPr="00432B70">
                    <w:rPr>
                      <w:rFonts w:ascii="Arial" w:hAnsi="Arial"/>
                      <w:b/>
                      <w:sz w:val="36"/>
                      <w:szCs w:val="36"/>
                    </w:rPr>
                    <w:t xml:space="preserve"> / </w:t>
                  </w:r>
                  <w:r>
                    <w:rPr>
                      <w:rFonts w:ascii="Arial" w:hAnsi="Arial"/>
                      <w:b/>
                      <w:sz w:val="36"/>
                      <w:szCs w:val="36"/>
                    </w:rPr>
                    <w:t>34</w:t>
                  </w:r>
                </w:p>
              </w:txbxContent>
            </v:textbox>
            <w10:wrap anchorx="page" anchory="margin"/>
          </v:shape>
        </w:pict>
      </w:r>
      <w:r w:rsidRPr="00C46171">
        <w:rPr>
          <w:rFonts w:ascii="Arial" w:hAnsi="Arial" w:cs="Arial"/>
          <w:b/>
          <w:color w:val="000000"/>
          <w:sz w:val="36"/>
          <w:szCs w:val="56"/>
          <w:lang w:eastAsia="el-GR"/>
        </w:rPr>
        <w:t xml:space="preserve"> </w:t>
      </w:r>
      <w:r w:rsidRPr="00C46171">
        <w:rPr>
          <w:rFonts w:ascii="Microsoft Sans Serif" w:hAnsi="Microsoft Sans Serif" w:cs="Microsoft Sans Serif"/>
          <w:b/>
          <w:iCs/>
          <w:color w:val="000000"/>
          <w:sz w:val="38"/>
          <w:szCs w:val="38"/>
          <w:lang w:eastAsia="el-GR"/>
        </w:rPr>
        <w:t>πρώτου κόσμου</w:t>
      </w:r>
      <w:r w:rsidRPr="00C46171">
        <w:rPr>
          <w:rFonts w:ascii="Arial" w:hAnsi="Arial" w:cs="Arial"/>
          <w:b/>
          <w:color w:val="000000"/>
          <w:sz w:val="36"/>
          <w:szCs w:val="56"/>
          <w:lang w:eastAsia="el-GR"/>
        </w:rPr>
        <w:t xml:space="preserve">, του </w:t>
      </w:r>
      <w:r w:rsidRPr="00C46171">
        <w:rPr>
          <w:rFonts w:ascii="Microsoft Sans Serif" w:hAnsi="Microsoft Sans Serif" w:cs="Microsoft Sans Serif"/>
          <w:b/>
          <w:iCs/>
          <w:color w:val="000000"/>
          <w:sz w:val="38"/>
          <w:szCs w:val="38"/>
          <w:lang w:eastAsia="el-GR"/>
        </w:rPr>
        <w:t>δεύτερου κόσμου</w:t>
      </w:r>
      <w:r w:rsidRPr="00C46171">
        <w:rPr>
          <w:rFonts w:ascii="Arial" w:hAnsi="Arial" w:cs="Arial"/>
          <w:b/>
          <w:color w:val="000000"/>
          <w:sz w:val="36"/>
          <w:szCs w:val="56"/>
          <w:lang w:eastAsia="el-GR"/>
        </w:rPr>
        <w:t xml:space="preserve">, του </w:t>
      </w:r>
      <w:r w:rsidRPr="00C46171">
        <w:rPr>
          <w:rFonts w:ascii="Microsoft Sans Serif" w:hAnsi="Microsoft Sans Serif" w:cs="Microsoft Sans Serif"/>
          <w:b/>
          <w:iCs/>
          <w:color w:val="000000"/>
          <w:sz w:val="38"/>
          <w:szCs w:val="38"/>
          <w:lang w:eastAsia="el-GR"/>
        </w:rPr>
        <w:t>τρίτου κόσμου</w:t>
      </w:r>
      <w:r w:rsidRPr="00C46171">
        <w:rPr>
          <w:rFonts w:ascii="Arial" w:hAnsi="Arial" w:cs="Arial"/>
          <w:b/>
          <w:color w:val="000000"/>
          <w:sz w:val="36"/>
          <w:szCs w:val="56"/>
          <w:lang w:eastAsia="el-GR"/>
        </w:rPr>
        <w:t xml:space="preserve">, </w:t>
      </w:r>
      <w:r w:rsidRPr="00C46171">
        <w:rPr>
          <w:rFonts w:ascii="Microsoft Sans Serif" w:hAnsi="Microsoft Sans Serif" w:cs="Microsoft Sans Serif"/>
          <w:b/>
          <w:iCs/>
          <w:color w:val="000000"/>
          <w:sz w:val="40"/>
          <w:szCs w:val="58"/>
          <w:lang w:eastAsia="el-GR"/>
        </w:rPr>
        <w:t xml:space="preserve">του </w:t>
      </w:r>
      <w:r w:rsidRPr="00C46171">
        <w:rPr>
          <w:rFonts w:ascii="Microsoft Sans Serif" w:hAnsi="Microsoft Sans Serif" w:cs="Microsoft Sans Serif"/>
          <w:b/>
          <w:iCs/>
          <w:color w:val="000000"/>
          <w:sz w:val="38"/>
          <w:szCs w:val="38"/>
          <w:lang w:eastAsia="el-GR"/>
        </w:rPr>
        <w:t>τέταρτου κόσμου</w:t>
      </w:r>
      <w:r w:rsidRPr="00C46171">
        <w:rPr>
          <w:rFonts w:ascii="Arial" w:hAnsi="Arial" w:cs="Arial"/>
          <w:b/>
          <w:color w:val="000000"/>
          <w:sz w:val="36"/>
          <w:szCs w:val="56"/>
          <w:lang w:eastAsia="el-GR"/>
        </w:rPr>
        <w:t xml:space="preserve"> κ.λπ.</w:t>
      </w:r>
    </w:p>
    <w:p w:rsidR="00F532BD" w:rsidRPr="00AF0A90" w:rsidRDefault="00F532BD" w:rsidP="00F532BD">
      <w:pPr>
        <w:spacing w:after="0" w:line="240" w:lineRule="auto"/>
        <w:ind w:firstLine="709"/>
        <w:jc w:val="center"/>
        <w:rPr>
          <w:rFonts w:ascii="Arial" w:hAnsi="Arial" w:cs="Arial"/>
          <w:b/>
          <w:color w:val="000000"/>
          <w:sz w:val="24"/>
          <w:szCs w:val="56"/>
          <w:lang w:eastAsia="el-GR"/>
        </w:rPr>
      </w:pPr>
    </w:p>
    <w:p w:rsidR="00F532BD" w:rsidRPr="00C46171" w:rsidRDefault="002B2A70" w:rsidP="00F532BD">
      <w:pPr>
        <w:spacing w:after="0" w:line="240" w:lineRule="auto"/>
        <w:jc w:val="center"/>
        <w:rPr>
          <w:rFonts w:ascii="Arial" w:hAnsi="Arial" w:cs="Arial"/>
          <w:b/>
          <w:sz w:val="12"/>
        </w:rPr>
      </w:pPr>
      <w:r>
        <w:rPr>
          <w:b/>
        </w:rPr>
        <w:pict>
          <v:shape id="Picture 215" o:spid="_x0000_i1039" type="#_x0000_t75" style="width:349.5pt;height:237pt;visibility:visible">
            <v:imagedata r:id="rId20" o:title=""/>
          </v:shape>
        </w:pict>
      </w:r>
    </w:p>
    <w:p w:rsidR="00F532BD" w:rsidRPr="00C46171" w:rsidRDefault="00F532BD" w:rsidP="00F532BD">
      <w:pPr>
        <w:spacing w:after="0" w:line="240" w:lineRule="auto"/>
        <w:rPr>
          <w:rFonts w:ascii="Arial" w:hAnsi="Arial" w:cs="Arial"/>
          <w:b/>
          <w:sz w:val="12"/>
        </w:rPr>
      </w:pPr>
    </w:p>
    <w:p w:rsidR="00F532BD" w:rsidRPr="00C46171" w:rsidRDefault="00F532BD" w:rsidP="00F532BD">
      <w:pPr>
        <w:spacing w:after="0" w:line="240" w:lineRule="auto"/>
        <w:rPr>
          <w:rFonts w:ascii="Microsoft Sans Serif" w:hAnsi="Microsoft Sans Serif" w:cs="Microsoft Sans Serif"/>
          <w:b/>
          <w:color w:val="000000"/>
          <w:sz w:val="38"/>
          <w:szCs w:val="38"/>
        </w:rPr>
      </w:pPr>
      <w:r w:rsidRPr="00C46171">
        <w:rPr>
          <w:rStyle w:val="bold1"/>
          <w:rFonts w:ascii="Tahoma" w:hAnsi="Tahoma" w:cs="Tahoma"/>
          <w:bCs/>
          <w:color w:val="000000"/>
          <w:sz w:val="36"/>
          <w:szCs w:val="56"/>
        </w:rPr>
        <w:t>Εικόνα 1.8</w:t>
      </w:r>
      <w:r w:rsidRPr="00C46171">
        <w:rPr>
          <w:rStyle w:val="bold1"/>
          <w:rFonts w:ascii="Georgia" w:hAnsi="Georgia"/>
          <w:bCs/>
          <w:color w:val="000000"/>
          <w:sz w:val="12"/>
        </w:rPr>
        <w:t xml:space="preserve">   </w:t>
      </w:r>
      <w:r w:rsidRPr="00C46171">
        <w:rPr>
          <w:rFonts w:ascii="Microsoft Sans Serif" w:hAnsi="Microsoft Sans Serif" w:cs="Microsoft Sans Serif"/>
          <w:b/>
          <w:color w:val="000000"/>
          <w:sz w:val="38"/>
          <w:szCs w:val="38"/>
        </w:rPr>
        <w:t>Ο πλούτος είναι συγκεντρωμένος κυρίως στο Β. Ημισφαίριο.</w:t>
      </w:r>
    </w:p>
    <w:p w:rsidR="008E3886" w:rsidRPr="00C46171" w:rsidRDefault="008E3886" w:rsidP="00F532BD">
      <w:pPr>
        <w:spacing w:after="0" w:line="240" w:lineRule="auto"/>
        <w:ind w:firstLine="709"/>
        <w:rPr>
          <w:rFonts w:ascii="Arial" w:hAnsi="Arial" w:cs="Arial"/>
          <w:b/>
          <w:color w:val="000000"/>
          <w:sz w:val="36"/>
          <w:szCs w:val="56"/>
          <w:lang w:eastAsia="el-GR"/>
        </w:rPr>
      </w:pPr>
      <w:r w:rsidRPr="00C46171">
        <w:rPr>
          <w:rFonts w:ascii="Arial" w:hAnsi="Arial" w:cs="Arial"/>
          <w:b/>
          <w:color w:val="000000"/>
          <w:sz w:val="36"/>
          <w:szCs w:val="56"/>
        </w:rPr>
        <w:lastRenderedPageBreak/>
        <w:t xml:space="preserve">Ως χώρες του </w:t>
      </w:r>
      <w:r w:rsidRPr="00C46171">
        <w:rPr>
          <w:rFonts w:ascii="Microsoft Sans Serif" w:hAnsi="Microsoft Sans Serif" w:cs="Microsoft Sans Serif"/>
          <w:b/>
          <w:iCs/>
          <w:color w:val="000000"/>
          <w:sz w:val="38"/>
          <w:szCs w:val="38"/>
        </w:rPr>
        <w:t>πρώτου</w:t>
      </w:r>
      <w:r w:rsidRPr="00C46171">
        <w:rPr>
          <w:rFonts w:ascii="Microsoft Sans Serif" w:hAnsi="Microsoft Sans Serif" w:cs="Microsoft Sans Serif"/>
          <w:b/>
          <w:i/>
          <w:sz w:val="38"/>
          <w:szCs w:val="38"/>
        </w:rPr>
        <w:t xml:space="preserve"> </w:t>
      </w:r>
      <w:r w:rsidRPr="00C46171">
        <w:rPr>
          <w:rFonts w:ascii="Microsoft Sans Serif" w:hAnsi="Microsoft Sans Serif" w:cs="Microsoft Sans Serif"/>
          <w:b/>
          <w:iCs/>
          <w:color w:val="000000"/>
          <w:sz w:val="38"/>
          <w:szCs w:val="38"/>
        </w:rPr>
        <w:t>κόσμου</w:t>
      </w:r>
      <w:r w:rsidRPr="00C46171">
        <w:rPr>
          <w:rFonts w:ascii="Microsoft Sans Serif" w:hAnsi="Microsoft Sans Serif" w:cs="Microsoft Sans Serif"/>
          <w:b/>
          <w:iCs/>
          <w:color w:val="000000"/>
          <w:sz w:val="40"/>
          <w:szCs w:val="58"/>
        </w:rPr>
        <w:t xml:space="preserve"> </w:t>
      </w:r>
      <w:r w:rsidRPr="00C46171">
        <w:rPr>
          <w:rFonts w:ascii="Arial" w:hAnsi="Arial" w:cs="Arial"/>
          <w:b/>
          <w:color w:val="000000"/>
          <w:sz w:val="36"/>
          <w:szCs w:val="56"/>
        </w:rPr>
        <w:t xml:space="preserve">αναφέρονται οι βιο-μηχανικές χώρες όπως οι Η.Π.Α., ο Καναδάς, οι χώρες της Δυτικής Ευρώπης, η Ιαπωνία, η Αυστραλία, η Νέα Ζηλανδία. Ο όρος </w:t>
      </w:r>
      <w:r w:rsidRPr="00C46171">
        <w:rPr>
          <w:rFonts w:ascii="Microsoft Sans Serif" w:hAnsi="Microsoft Sans Serif" w:cs="Microsoft Sans Serif"/>
          <w:b/>
          <w:iCs/>
          <w:color w:val="000000"/>
          <w:sz w:val="38"/>
          <w:szCs w:val="38"/>
        </w:rPr>
        <w:t>δεύτερος κόσμος</w:t>
      </w:r>
      <w:r w:rsidRPr="00C46171">
        <w:rPr>
          <w:rFonts w:ascii="Arial" w:hAnsi="Arial" w:cs="Arial"/>
          <w:b/>
          <w:color w:val="000000"/>
          <w:sz w:val="36"/>
          <w:szCs w:val="56"/>
        </w:rPr>
        <w:t xml:space="preserve"> αναφέρεται στις χώρες της Ανατολικής Ευρώπης </w:t>
      </w:r>
      <w:r w:rsidRPr="00C46171">
        <w:rPr>
          <w:rFonts w:ascii="Arial" w:hAnsi="Arial" w:cs="Arial"/>
          <w:b/>
          <w:color w:val="000000"/>
          <w:spacing w:val="-20"/>
          <w:sz w:val="36"/>
          <w:szCs w:val="56"/>
        </w:rPr>
        <w:t xml:space="preserve">και της πρώην Σοβιετικής </w:t>
      </w:r>
      <w:r w:rsidRPr="00C46171">
        <w:rPr>
          <w:rFonts w:ascii="Arial" w:hAnsi="Arial" w:cs="Arial"/>
          <w:b/>
          <w:color w:val="000000"/>
          <w:sz w:val="36"/>
          <w:szCs w:val="56"/>
        </w:rPr>
        <w:t xml:space="preserve">Ένωσης. Με την κατάρρευση του κοινωνικό-οικονο-μικού συστήματος των χωρών αυτών, τη διάλυση της Σοβιετικής Ένωσης και την προσπάθεια για μετατροπή των σοσιαλιστικών οικονομιών της Ανατολικής Ευρώ-πης σε οικονομίες της αγοράς, ο όρος </w:t>
      </w:r>
      <w:r w:rsidRPr="00C46171">
        <w:rPr>
          <w:rFonts w:ascii="Microsoft Sans Serif" w:hAnsi="Microsoft Sans Serif" w:cs="Microsoft Sans Serif"/>
          <w:b/>
          <w:iCs/>
          <w:color w:val="000000"/>
          <w:sz w:val="38"/>
          <w:szCs w:val="38"/>
        </w:rPr>
        <w:t>δεύτερος κόσμος</w:t>
      </w:r>
      <w:r w:rsidRPr="00C46171">
        <w:rPr>
          <w:rFonts w:ascii="Arial" w:hAnsi="Arial" w:cs="Arial"/>
          <w:b/>
          <w:color w:val="000000"/>
          <w:sz w:val="36"/>
          <w:szCs w:val="56"/>
        </w:rPr>
        <w:t xml:space="preserve"> έχει πλέον μικρότερη σημασία από ότι παλαιότερα. Ο όρος </w:t>
      </w:r>
      <w:r w:rsidRPr="00C46171">
        <w:rPr>
          <w:rFonts w:ascii="Microsoft Sans Serif" w:hAnsi="Microsoft Sans Serif" w:cs="Microsoft Sans Serif"/>
          <w:b/>
          <w:iCs/>
          <w:color w:val="000000"/>
          <w:sz w:val="38"/>
          <w:szCs w:val="38"/>
        </w:rPr>
        <w:t>τρίτος κόσμος</w:t>
      </w:r>
      <w:r w:rsidRPr="00C46171">
        <w:rPr>
          <w:rFonts w:ascii="Arial" w:hAnsi="Arial" w:cs="Arial"/>
          <w:b/>
          <w:color w:val="000000"/>
          <w:sz w:val="36"/>
          <w:szCs w:val="56"/>
        </w:rPr>
        <w:t xml:space="preserve"> αναφέρεται στις οικονομίες της Ασίας, της Αφρικής, της Μέσης Ανατολής και της Λατινικής Αμερικής. Ορισμένες φορές έχει χρησιμο-ποιηθεί ο όρος τέταρτος κόσμος για τις λιγότερο αναπτυγμένες οικονομίες των φτωχότερων χωρών.</w:t>
      </w:r>
    </w:p>
    <w:p w:rsidR="008E3886" w:rsidRPr="00C46171" w:rsidRDefault="008E3886" w:rsidP="000E2991">
      <w:pPr>
        <w:spacing w:after="0" w:line="240" w:lineRule="auto"/>
        <w:ind w:firstLine="720"/>
        <w:rPr>
          <w:rFonts w:ascii="Arial" w:hAnsi="Arial" w:cs="Arial"/>
          <w:b/>
          <w:color w:val="000000"/>
          <w:sz w:val="36"/>
          <w:szCs w:val="56"/>
        </w:rPr>
      </w:pPr>
      <w:r w:rsidRPr="00C46171">
        <w:rPr>
          <w:rStyle w:val="Emphasis"/>
          <w:rFonts w:ascii="Tahoma" w:hAnsi="Tahoma" w:cs="Tahoma"/>
          <w:b/>
          <w:bCs/>
          <w:i w:val="0"/>
          <w:iCs/>
          <w:color w:val="000000"/>
          <w:sz w:val="36"/>
          <w:szCs w:val="56"/>
        </w:rPr>
        <w:t xml:space="preserve">Μια άλλη ορολογία που χρησιμοποιείται είναι οι νέεςβιομηχανικές </w:t>
      </w:r>
      <w:r w:rsidRPr="00C46171">
        <w:rPr>
          <w:rStyle w:val="Emphasis"/>
          <w:rFonts w:ascii="Tahoma" w:hAnsi="Tahoma" w:cs="Tahoma"/>
          <w:b/>
          <w:bCs/>
          <w:i w:val="0"/>
          <w:iCs/>
          <w:color w:val="000000"/>
          <w:sz w:val="38"/>
          <w:szCs w:val="38"/>
        </w:rPr>
        <w:t>χώρες</w:t>
      </w:r>
      <w:r w:rsidRPr="00C46171">
        <w:rPr>
          <w:rFonts w:ascii="Tahoma" w:hAnsi="Tahoma" w:cs="Tahoma"/>
          <w:b/>
          <w:i/>
          <w:color w:val="000000"/>
          <w:sz w:val="38"/>
          <w:szCs w:val="38"/>
        </w:rPr>
        <w:t xml:space="preserve"> </w:t>
      </w:r>
      <w:r w:rsidRPr="00C46171">
        <w:rPr>
          <w:rFonts w:ascii="Microsoft Sans Serif" w:hAnsi="Microsoft Sans Serif" w:cs="Microsoft Sans Serif"/>
          <w:b/>
          <w:iCs/>
          <w:color w:val="000000"/>
          <w:sz w:val="38"/>
          <w:szCs w:val="38"/>
        </w:rPr>
        <w:t>(</w:t>
      </w:r>
      <w:r w:rsidRPr="00C46171">
        <w:rPr>
          <w:rFonts w:ascii="Microsoft Sans Serif" w:hAnsi="Microsoft Sans Serif" w:cs="Microsoft Sans Serif"/>
          <w:b/>
          <w:iCs/>
          <w:color w:val="000000"/>
          <w:sz w:val="38"/>
          <w:szCs w:val="38"/>
          <w:lang w:val="en-GB"/>
        </w:rPr>
        <w:t>New</w:t>
      </w:r>
      <w:r w:rsidRPr="00C46171">
        <w:rPr>
          <w:rFonts w:ascii="Microsoft Sans Serif" w:hAnsi="Microsoft Sans Serif" w:cs="Microsoft Sans Serif"/>
          <w:b/>
          <w:iCs/>
          <w:color w:val="000000"/>
          <w:sz w:val="38"/>
          <w:szCs w:val="38"/>
        </w:rPr>
        <w:t xml:space="preserve"> </w:t>
      </w:r>
      <w:r w:rsidRPr="00C46171">
        <w:rPr>
          <w:rFonts w:ascii="Microsoft Sans Serif" w:hAnsi="Microsoft Sans Serif" w:cs="Microsoft Sans Serif"/>
          <w:b/>
          <w:iCs/>
          <w:color w:val="000000"/>
          <w:sz w:val="38"/>
          <w:szCs w:val="38"/>
          <w:lang w:val="en-GB"/>
        </w:rPr>
        <w:t>Industrialized</w:t>
      </w:r>
      <w:r w:rsidRPr="00C46171">
        <w:rPr>
          <w:rFonts w:ascii="Microsoft Sans Serif" w:hAnsi="Microsoft Sans Serif" w:cs="Microsoft Sans Serif"/>
          <w:b/>
          <w:iCs/>
          <w:color w:val="000000"/>
          <w:sz w:val="38"/>
          <w:szCs w:val="38"/>
        </w:rPr>
        <w:t xml:space="preserve"> </w:t>
      </w:r>
      <w:r w:rsidRPr="00C46171">
        <w:rPr>
          <w:rFonts w:ascii="Microsoft Sans Serif" w:hAnsi="Microsoft Sans Serif" w:cs="Microsoft Sans Serif"/>
          <w:b/>
          <w:iCs/>
          <w:color w:val="000000"/>
          <w:sz w:val="38"/>
          <w:szCs w:val="38"/>
          <w:lang w:val="en-GB"/>
        </w:rPr>
        <w:t>Countries</w:t>
      </w:r>
      <w:r w:rsidRPr="00C46171">
        <w:rPr>
          <w:rFonts w:ascii="Microsoft Sans Serif" w:hAnsi="Microsoft Sans Serif" w:cs="Microsoft Sans Serif"/>
          <w:b/>
          <w:iCs/>
          <w:color w:val="000000"/>
          <w:sz w:val="38"/>
          <w:szCs w:val="38"/>
        </w:rPr>
        <w:t xml:space="preserve"> </w:t>
      </w:r>
      <w:r w:rsidRPr="00C46171">
        <w:rPr>
          <w:rFonts w:ascii="Microsoft Sans Serif" w:hAnsi="Microsoft Sans Serif" w:cs="Microsoft Sans Serif"/>
          <w:b/>
          <w:iCs/>
          <w:color w:val="000000"/>
          <w:sz w:val="38"/>
          <w:szCs w:val="38"/>
          <w:lang w:val="en-GB"/>
        </w:rPr>
        <w:t>NICs</w:t>
      </w:r>
      <w:r w:rsidRPr="00C46171">
        <w:rPr>
          <w:rFonts w:ascii="Microsoft Sans Serif" w:hAnsi="Microsoft Sans Serif" w:cs="Microsoft Sans Serif"/>
          <w:b/>
          <w:iCs/>
          <w:color w:val="000000"/>
          <w:sz w:val="38"/>
          <w:szCs w:val="38"/>
        </w:rPr>
        <w:t>).</w:t>
      </w:r>
      <w:r w:rsidRPr="00C46171">
        <w:rPr>
          <w:rFonts w:ascii="Arial" w:hAnsi="Arial" w:cs="Arial"/>
          <w:b/>
          <w:color w:val="000000"/>
          <w:sz w:val="36"/>
          <w:szCs w:val="56"/>
        </w:rPr>
        <w:t xml:space="preserve"> Στην κατηγορία αυτή ανήκουν χώρες της Ανατο-λικής Ασίας όπως η Νότιος Κορέα, το Χόνγκ-Κόνγκ, η Σιγκαπούρη, η Ταϊβάν, οι οποίες έχουν επιδείξει γρή-γορη βιομηχανική ανάπτυξη ιδίως κατά την τελευταία εικοσαετία. Ορισμένοι συμπεριλαμβάνουν στις χώρες αυτές τη Μαλαισία και την Ταϊλάνδη, καθώς και από τις χώρες της Λατινικής Αμερικής τη Βραζιλία και το </w:t>
      </w:r>
      <w:r w:rsidRPr="00C46171">
        <w:rPr>
          <w:rFonts w:ascii="Arial" w:hAnsi="Arial" w:cs="Arial"/>
          <w:b/>
          <w:color w:val="000000"/>
          <w:spacing w:val="-20"/>
          <w:sz w:val="36"/>
          <w:szCs w:val="56"/>
        </w:rPr>
        <w:t>Μεξικό.</w:t>
      </w:r>
    </w:p>
    <w:p w:rsidR="008E3886" w:rsidRPr="00C46171" w:rsidRDefault="008E3886" w:rsidP="000E2991">
      <w:pPr>
        <w:spacing w:after="0" w:line="240" w:lineRule="auto"/>
        <w:ind w:firstLine="720"/>
        <w:rPr>
          <w:rFonts w:ascii="Arial" w:hAnsi="Arial" w:cs="Arial"/>
          <w:b/>
          <w:color w:val="000000"/>
          <w:sz w:val="36"/>
          <w:szCs w:val="56"/>
        </w:rPr>
      </w:pPr>
      <w:r w:rsidRPr="00C46171">
        <w:rPr>
          <w:rFonts w:ascii="Arial" w:hAnsi="Arial" w:cs="Arial"/>
          <w:b/>
          <w:color w:val="000000"/>
          <w:sz w:val="36"/>
          <w:szCs w:val="56"/>
        </w:rPr>
        <w:t xml:space="preserve">Η Παγκόσμια Τράπεζα ταξινομεί τις χώρες ανάλογα με το κατά κεφαλήν εισόδημα, </w:t>
      </w:r>
      <w:r w:rsidR="002C63B4">
        <w:rPr>
          <w:b/>
          <w:noProof/>
          <w:lang w:eastAsia="el-GR"/>
        </w:rPr>
        <w:pict>
          <v:shape id="_x0000_s1056" type="#_x0000_t202" style="position:absolute;left:0;text-align:left;margin-left:248.05pt;margin-top:785.35pt;width:99.2pt;height:28.35pt;z-index:29;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41</w:t>
                  </w:r>
                  <w:r w:rsidR="008E3886" w:rsidRPr="00432B70">
                    <w:rPr>
                      <w:rFonts w:ascii="Arial" w:hAnsi="Arial"/>
                      <w:b/>
                      <w:sz w:val="36"/>
                      <w:szCs w:val="36"/>
                    </w:rPr>
                    <w:t xml:space="preserve"> / </w:t>
                  </w:r>
                  <w:r w:rsidR="00F532BD">
                    <w:rPr>
                      <w:rFonts w:ascii="Arial" w:hAnsi="Arial"/>
                      <w:b/>
                      <w:sz w:val="36"/>
                      <w:szCs w:val="36"/>
                    </w:rPr>
                    <w:t>35</w:t>
                  </w:r>
                </w:p>
              </w:txbxContent>
            </v:textbox>
            <w10:wrap anchorx="page" anchory="margin"/>
          </v:shape>
        </w:pict>
      </w:r>
      <w:r w:rsidRPr="00C46171">
        <w:rPr>
          <w:rFonts w:ascii="Arial" w:hAnsi="Arial" w:cs="Arial"/>
          <w:b/>
          <w:color w:val="000000"/>
          <w:sz w:val="36"/>
          <w:szCs w:val="56"/>
        </w:rPr>
        <w:t xml:space="preserve">σε χώρες </w:t>
      </w:r>
      <w:r w:rsidRPr="00C46171">
        <w:rPr>
          <w:rStyle w:val="Emphasis"/>
          <w:rFonts w:ascii="Tahoma" w:hAnsi="Tahoma" w:cs="Tahoma"/>
          <w:b/>
          <w:bCs/>
          <w:i w:val="0"/>
          <w:iCs/>
          <w:color w:val="000000"/>
          <w:sz w:val="36"/>
          <w:szCs w:val="56"/>
        </w:rPr>
        <w:t>χαμηλού</w:t>
      </w:r>
      <w:r w:rsidRPr="00C46171">
        <w:rPr>
          <w:rStyle w:val="Emphasis"/>
          <w:rFonts w:ascii="Tahoma" w:hAnsi="Tahoma" w:cs="Tahoma"/>
          <w:b/>
          <w:bCs/>
          <w:iCs/>
          <w:sz w:val="14"/>
        </w:rPr>
        <w:t xml:space="preserve">, </w:t>
      </w:r>
      <w:r w:rsidRPr="00C46171">
        <w:rPr>
          <w:rStyle w:val="Emphasis"/>
          <w:rFonts w:ascii="Tahoma" w:hAnsi="Tahoma" w:cs="Tahoma"/>
          <w:b/>
          <w:bCs/>
          <w:i w:val="0"/>
          <w:iCs/>
          <w:color w:val="000000"/>
          <w:sz w:val="36"/>
          <w:szCs w:val="56"/>
        </w:rPr>
        <w:t>μεσαίου</w:t>
      </w:r>
      <w:r w:rsidRPr="00C46171">
        <w:rPr>
          <w:rStyle w:val="Emphasis"/>
          <w:rFonts w:ascii="Tahoma" w:hAnsi="Tahoma" w:cs="Tahoma"/>
          <w:b/>
          <w:bCs/>
          <w:iCs/>
          <w:sz w:val="14"/>
        </w:rPr>
        <w:t xml:space="preserve"> </w:t>
      </w:r>
      <w:r w:rsidRPr="00C46171">
        <w:rPr>
          <w:rFonts w:ascii="Arial" w:hAnsi="Arial" w:cs="Arial"/>
          <w:b/>
          <w:color w:val="000000"/>
          <w:sz w:val="36"/>
          <w:szCs w:val="56"/>
        </w:rPr>
        <w:t xml:space="preserve">και </w:t>
      </w:r>
      <w:r w:rsidRPr="00C46171">
        <w:rPr>
          <w:rStyle w:val="Emphasis"/>
          <w:rFonts w:ascii="Tahoma" w:hAnsi="Tahoma" w:cs="Tahoma"/>
          <w:b/>
          <w:bCs/>
          <w:i w:val="0"/>
          <w:iCs/>
          <w:color w:val="000000"/>
          <w:sz w:val="36"/>
          <w:szCs w:val="56"/>
        </w:rPr>
        <w:t>υψηλού εισοδήματος</w:t>
      </w:r>
      <w:r w:rsidRPr="00C46171">
        <w:rPr>
          <w:rFonts w:ascii="Arial" w:hAnsi="Arial" w:cs="Arial"/>
          <w:b/>
          <w:color w:val="000000"/>
          <w:sz w:val="36"/>
          <w:szCs w:val="56"/>
        </w:rPr>
        <w:t>. Γενικά οι χώρες χαμηλής ανάπτυξης χαρακτηρίζονται από χαμηλό κατά κεφαλήν εισόδημα, υψηλούς ρυθμούς αύξησης του πληθυσμού, υψηλούς ρυθμούς θνησιμότητας παιδιών, χαμηλό επίπεδο εκπαίδευσης, ενώ υψηλό ποσοστό του πληθυσμού τους ζει σε αγροτικές χωρίς υποδομή περιοχές.</w:t>
      </w:r>
    </w:p>
    <w:p w:rsidR="008E3886" w:rsidRPr="00C46171" w:rsidRDefault="008E3886" w:rsidP="000E2991">
      <w:pPr>
        <w:spacing w:after="0" w:line="240" w:lineRule="auto"/>
        <w:ind w:firstLine="720"/>
        <w:rPr>
          <w:rFonts w:ascii="Arial" w:hAnsi="Arial" w:cs="Arial"/>
          <w:b/>
          <w:color w:val="000000"/>
          <w:sz w:val="36"/>
          <w:szCs w:val="56"/>
        </w:rPr>
      </w:pPr>
      <w:r w:rsidRPr="00C46171">
        <w:rPr>
          <w:rFonts w:ascii="Arial" w:hAnsi="Arial" w:cs="Arial"/>
          <w:b/>
          <w:color w:val="000000"/>
          <w:sz w:val="36"/>
          <w:szCs w:val="56"/>
        </w:rPr>
        <w:lastRenderedPageBreak/>
        <w:t>Στην εικ.1.9 απεικονίζεται συγκριτικά η κατανομή του πληθυσμού κατά ομάδες ηλικιών στη Σουηδία και το Μάλι. Στη Σουηδία οι γεννήσεις είναι λιγότερες, όμως οι άνθρωποι ζουν περισσότερο λόγω της ανάπτυξης.</w:t>
      </w:r>
    </w:p>
    <w:p w:rsidR="008E3886" w:rsidRPr="00C46171" w:rsidRDefault="008E3886" w:rsidP="000E2991">
      <w:pPr>
        <w:spacing w:after="0" w:line="240" w:lineRule="auto"/>
        <w:ind w:firstLine="720"/>
        <w:rPr>
          <w:rFonts w:ascii="Arial" w:hAnsi="Arial" w:cs="Arial"/>
          <w:b/>
          <w:color w:val="000000"/>
          <w:sz w:val="36"/>
          <w:szCs w:val="56"/>
        </w:rPr>
      </w:pPr>
      <w:r w:rsidRPr="00C46171">
        <w:rPr>
          <w:rFonts w:ascii="Arial" w:hAnsi="Arial" w:cs="Arial"/>
          <w:b/>
          <w:color w:val="000000"/>
          <w:sz w:val="36"/>
          <w:szCs w:val="56"/>
        </w:rPr>
        <w:t xml:space="preserve">Οι δημογραφικές αλλαγές που συμβαίνουν κατά τη διαδικασία της ανάπτυξης, </w:t>
      </w:r>
      <w:r w:rsidRPr="00C46171">
        <w:rPr>
          <w:rFonts w:ascii="Arial" w:hAnsi="Arial" w:cs="Arial"/>
          <w:b/>
          <w:color w:val="000000"/>
          <w:spacing w:val="-20"/>
          <w:sz w:val="36"/>
          <w:szCs w:val="56"/>
        </w:rPr>
        <w:t>αναφέρονται</w:t>
      </w:r>
      <w:r w:rsidRPr="00C46171">
        <w:rPr>
          <w:rFonts w:ascii="Arial" w:hAnsi="Arial" w:cs="Arial"/>
          <w:b/>
          <w:color w:val="000000"/>
          <w:sz w:val="36"/>
          <w:szCs w:val="56"/>
        </w:rPr>
        <w:t xml:space="preserve"> στη μετακίνηση από ένα καθεστώς μεγάλου ποσοστού γεννήσεων και θανάτων που είναι τα χαρακτηριστικά των χαμηλής ανάπτυξης περιοχών, σε καθεστώς χαμηλού ρυθμού γεννήσεων και θανάτων που είναι χαρακτηριστικά των σύγχρονων αναπτυγμένων οικονομιών. Η μετάβαση αυτή έχει πραγματοποιηθεί σε όλες τις χώρες με υψηλό εισόδημα. Οι λιγότερο αναπτυγμένες χώρες υφίστανται τις μεταβολές αυτές με διαφορετικούς ρυθμούς </w:t>
      </w:r>
      <w:r w:rsidR="002C63B4">
        <w:rPr>
          <w:b/>
          <w:noProof/>
          <w:lang w:eastAsia="el-GR"/>
        </w:rPr>
        <w:pict>
          <v:shape id="_x0000_s1057" type="#_x0000_t202" style="position:absolute;left:0;text-align:left;margin-left:248.05pt;margin-top:785.35pt;width:99.2pt;height:28.35pt;z-index:15;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57"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42</w:t>
                  </w:r>
                  <w:r w:rsidR="008E3886" w:rsidRPr="00432B70">
                    <w:rPr>
                      <w:rFonts w:ascii="Arial" w:hAnsi="Arial"/>
                      <w:b/>
                      <w:sz w:val="36"/>
                      <w:szCs w:val="36"/>
                    </w:rPr>
                    <w:t xml:space="preserve"> / </w:t>
                  </w:r>
                  <w:r w:rsidR="00F532BD">
                    <w:rPr>
                      <w:rFonts w:ascii="Arial" w:hAnsi="Arial"/>
                      <w:b/>
                      <w:sz w:val="36"/>
                      <w:szCs w:val="36"/>
                    </w:rPr>
                    <w:t>35</w:t>
                  </w:r>
                </w:p>
              </w:txbxContent>
            </v:textbox>
            <w10:wrap anchorx="page" anchory="margin"/>
          </v:shape>
        </w:pict>
      </w:r>
      <w:r w:rsidRPr="00C46171">
        <w:rPr>
          <w:rFonts w:ascii="Arial" w:hAnsi="Arial" w:cs="Arial"/>
          <w:b/>
          <w:color w:val="000000"/>
          <w:sz w:val="36"/>
          <w:szCs w:val="56"/>
        </w:rPr>
        <w:t>προόδου.</w:t>
      </w:r>
    </w:p>
    <w:p w:rsidR="008E3886" w:rsidRPr="00C46171" w:rsidRDefault="008E3886" w:rsidP="000E2991">
      <w:pPr>
        <w:spacing w:after="0" w:line="240" w:lineRule="auto"/>
        <w:ind w:firstLine="720"/>
        <w:rPr>
          <w:rFonts w:ascii="Arial" w:hAnsi="Arial" w:cs="Arial"/>
          <w:b/>
          <w:color w:val="000000"/>
          <w:sz w:val="36"/>
          <w:szCs w:val="56"/>
          <w:lang w:eastAsia="el-GR"/>
        </w:rPr>
      </w:pPr>
      <w:r w:rsidRPr="00C46171">
        <w:rPr>
          <w:rFonts w:ascii="Arial" w:hAnsi="Arial" w:cs="Arial"/>
          <w:b/>
          <w:color w:val="000000"/>
          <w:sz w:val="36"/>
          <w:szCs w:val="56"/>
        </w:rPr>
        <w:t>Ο Δείκτης Ανθρώπινης Ανάπτυξης, όσο και ο δείκτης του ΑΕΠ μπορεί να αντανακλούν σημαντικές διαφορές στο εσωτερικό μιας χώρας μεταξύ πολιτών διαφορετικής καταγωγής, διαφορετικής εθνικής ομάδας ή περιοχής.</w:t>
      </w:r>
    </w:p>
    <w:p w:rsidR="008E3886" w:rsidRPr="00C46171" w:rsidRDefault="008E3886" w:rsidP="007869D1">
      <w:pPr>
        <w:pStyle w:val="NormalWeb"/>
        <w:spacing w:before="0" w:beforeAutospacing="0" w:after="0" w:afterAutospacing="0"/>
        <w:rPr>
          <w:rFonts w:ascii="Arial" w:hAnsi="Arial" w:cs="Arial"/>
          <w:b/>
          <w:color w:val="000000"/>
          <w:sz w:val="36"/>
          <w:szCs w:val="56"/>
        </w:rPr>
      </w:pPr>
    </w:p>
    <w:p w:rsidR="008E3886" w:rsidRPr="00C46171" w:rsidRDefault="008E3886" w:rsidP="007869D1">
      <w:pPr>
        <w:pStyle w:val="NormalWeb"/>
        <w:spacing w:before="0" w:beforeAutospacing="0" w:after="0" w:afterAutospacing="0"/>
        <w:rPr>
          <w:rFonts w:ascii="Arial" w:hAnsi="Arial" w:cs="Arial"/>
          <w:b/>
          <w:color w:val="000000"/>
          <w:sz w:val="36"/>
          <w:szCs w:val="56"/>
        </w:rPr>
      </w:pPr>
    </w:p>
    <w:p w:rsidR="008E3886" w:rsidRPr="00C46171" w:rsidRDefault="008E3886" w:rsidP="000E2991">
      <w:pPr>
        <w:pStyle w:val="notes"/>
        <w:spacing w:before="0" w:beforeAutospacing="0" w:after="0" w:afterAutospacing="0"/>
        <w:jc w:val="left"/>
        <w:rPr>
          <w:rStyle w:val="bold1"/>
          <w:rFonts w:ascii="Georgia" w:hAnsi="Georgia"/>
          <w:bCs/>
          <w:color w:val="000000"/>
          <w:sz w:val="12"/>
        </w:rPr>
        <w:sectPr w:rsidR="008E3886" w:rsidRPr="00C46171" w:rsidSect="00E1121C">
          <w:pgSz w:w="11907" w:h="16839" w:code="9"/>
          <w:pgMar w:top="1134" w:right="1134" w:bottom="1134" w:left="1134" w:header="709" w:footer="709" w:gutter="0"/>
          <w:cols w:space="708"/>
          <w:rtlGutter/>
          <w:docGrid w:linePitch="360"/>
        </w:sectPr>
      </w:pPr>
    </w:p>
    <w:p w:rsidR="008E3886" w:rsidRPr="00C46171" w:rsidRDefault="002B2A70" w:rsidP="007869D1">
      <w:pPr>
        <w:pStyle w:val="notes"/>
        <w:spacing w:before="0" w:beforeAutospacing="0" w:after="0" w:afterAutospacing="0"/>
        <w:jc w:val="center"/>
        <w:rPr>
          <w:rFonts w:ascii="Microsoft Sans Serif" w:hAnsi="Microsoft Sans Serif" w:cs="Microsoft Sans Serif"/>
          <w:b/>
          <w:color w:val="000000"/>
          <w:sz w:val="40"/>
          <w:szCs w:val="58"/>
        </w:rPr>
      </w:pPr>
      <w:r>
        <w:rPr>
          <w:b/>
        </w:rPr>
        <w:lastRenderedPageBreak/>
        <w:pict>
          <v:shape id="Picture 222" o:spid="_x0000_i1040" type="#_x0000_t75" alt="new1" style="width:487.5pt;height:279pt;visibility:visible">
            <v:imagedata r:id="rId21" o:title=""/>
          </v:shape>
        </w:pict>
      </w:r>
    </w:p>
    <w:p w:rsidR="008E3886" w:rsidRPr="00C46171" w:rsidRDefault="008E3886" w:rsidP="007869D1">
      <w:pPr>
        <w:pStyle w:val="notes"/>
        <w:spacing w:before="0" w:beforeAutospacing="0" w:after="0" w:afterAutospacing="0"/>
        <w:jc w:val="center"/>
        <w:rPr>
          <w:rFonts w:ascii="Microsoft Sans Serif" w:hAnsi="Microsoft Sans Serif" w:cs="Microsoft Sans Serif"/>
          <w:b/>
          <w:color w:val="000000"/>
          <w:sz w:val="40"/>
          <w:szCs w:val="58"/>
        </w:rPr>
      </w:pPr>
    </w:p>
    <w:p w:rsidR="008E3886" w:rsidRPr="00C46171" w:rsidRDefault="002B2A70" w:rsidP="007869D1">
      <w:pPr>
        <w:pStyle w:val="notes"/>
        <w:spacing w:before="0" w:beforeAutospacing="0" w:after="0" w:afterAutospacing="0"/>
        <w:jc w:val="center"/>
        <w:rPr>
          <w:rFonts w:ascii="Arial" w:hAnsi="Arial" w:cs="Arial"/>
          <w:b/>
          <w:sz w:val="12"/>
        </w:rPr>
      </w:pPr>
      <w:r>
        <w:rPr>
          <w:rFonts w:ascii="Arial" w:hAnsi="Arial" w:cs="Arial"/>
          <w:b/>
          <w:noProof/>
          <w:sz w:val="12"/>
        </w:rPr>
        <w:pict>
          <v:shape id="Picture 14" o:spid="_x0000_i1041" type="#_x0000_t75" alt="NEW2I" style="width:483pt;height:295.5pt;visibility:visible">
            <v:imagedata r:id="rId22" o:title=""/>
          </v:shape>
        </w:pict>
      </w:r>
    </w:p>
    <w:p w:rsidR="008E3886" w:rsidRPr="00C46171" w:rsidRDefault="008E3886" w:rsidP="007869D1">
      <w:pPr>
        <w:spacing w:after="0" w:line="240" w:lineRule="auto"/>
        <w:rPr>
          <w:rStyle w:val="bold1"/>
          <w:rFonts w:ascii="Tahoma" w:hAnsi="Tahoma" w:cs="Tahoma"/>
          <w:bCs/>
          <w:color w:val="000000"/>
          <w:sz w:val="36"/>
          <w:szCs w:val="56"/>
        </w:rPr>
      </w:pPr>
    </w:p>
    <w:p w:rsidR="001772CE" w:rsidRPr="00C46171" w:rsidRDefault="008E3886" w:rsidP="007869D1">
      <w:pPr>
        <w:spacing w:after="0" w:line="240" w:lineRule="auto"/>
        <w:rPr>
          <w:rFonts w:ascii="Microsoft Sans Serif" w:hAnsi="Microsoft Sans Serif" w:cs="Microsoft Sans Serif"/>
          <w:b/>
          <w:color w:val="000000"/>
          <w:sz w:val="40"/>
          <w:szCs w:val="58"/>
          <w:lang w:val="en-US"/>
        </w:rPr>
      </w:pPr>
      <w:r w:rsidRPr="00C46171">
        <w:rPr>
          <w:rStyle w:val="bold1"/>
          <w:rFonts w:ascii="Tahoma" w:hAnsi="Tahoma" w:cs="Tahoma"/>
          <w:bCs/>
          <w:color w:val="000000"/>
          <w:sz w:val="36"/>
          <w:szCs w:val="56"/>
        </w:rPr>
        <w:t xml:space="preserve">Εικόνα 1.9 </w:t>
      </w:r>
      <w:r w:rsidRPr="00C46171">
        <w:rPr>
          <w:rFonts w:ascii="Microsoft Sans Serif" w:hAnsi="Microsoft Sans Serif" w:cs="Microsoft Sans Serif"/>
          <w:b/>
          <w:color w:val="000000"/>
          <w:sz w:val="38"/>
          <w:szCs w:val="38"/>
        </w:rPr>
        <w:t>Κατανομή πληθυσμού κατά ομάδες ηλικιών</w:t>
      </w:r>
      <w:r w:rsidRPr="00C46171">
        <w:rPr>
          <w:rStyle w:val="bold1"/>
          <w:rFonts w:ascii="Georgia" w:hAnsi="Georgia"/>
          <w:bCs/>
          <w:color w:val="000000"/>
          <w:sz w:val="12"/>
        </w:rPr>
        <w:t xml:space="preserve"> </w:t>
      </w:r>
      <w:r w:rsidRPr="00C46171">
        <w:rPr>
          <w:rFonts w:ascii="Microsoft Sans Serif" w:hAnsi="Microsoft Sans Serif" w:cs="Microsoft Sans Serif"/>
          <w:b/>
          <w:color w:val="000000"/>
          <w:sz w:val="38"/>
          <w:szCs w:val="38"/>
        </w:rPr>
        <w:t>(Πηγή: Πα</w:t>
      </w:r>
      <w:r w:rsidR="002C63B4">
        <w:rPr>
          <w:rFonts w:ascii="Arial" w:hAnsi="Arial" w:cs="Arial"/>
          <w:b/>
          <w:noProof/>
          <w:color w:val="000000"/>
          <w:sz w:val="38"/>
          <w:szCs w:val="38"/>
        </w:rPr>
        <w:pict>
          <v:shape id="_x0000_s1302" type="#_x0000_t202" style="position:absolute;margin-left:248.05pt;margin-top:785.35pt;width:99.2pt;height:28.35pt;z-index:100;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1772CE"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43</w:t>
                  </w:r>
                  <w:r w:rsidRPr="00432B70">
                    <w:rPr>
                      <w:rFonts w:ascii="Arial" w:hAnsi="Arial"/>
                      <w:b/>
                      <w:sz w:val="36"/>
                      <w:szCs w:val="36"/>
                    </w:rPr>
                    <w:t xml:space="preserve"> / </w:t>
                  </w:r>
                  <w:r w:rsidR="00F532BD">
                    <w:rPr>
                      <w:rFonts w:ascii="Arial" w:hAnsi="Arial"/>
                      <w:b/>
                      <w:sz w:val="36"/>
                      <w:szCs w:val="36"/>
                    </w:rPr>
                    <w:t>36</w:t>
                  </w:r>
                </w:p>
              </w:txbxContent>
            </v:textbox>
            <w10:wrap anchorx="page" anchory="margin"/>
          </v:shape>
        </w:pict>
      </w:r>
      <w:r w:rsidRPr="00C46171">
        <w:rPr>
          <w:rFonts w:ascii="Microsoft Sans Serif" w:hAnsi="Microsoft Sans Serif" w:cs="Microsoft Sans Serif"/>
          <w:b/>
          <w:color w:val="000000"/>
          <w:sz w:val="38"/>
          <w:szCs w:val="38"/>
        </w:rPr>
        <w:t xml:space="preserve">γκόσμια Τράπεζα, 1994. </w:t>
      </w:r>
      <w:r w:rsidRPr="00C46171">
        <w:rPr>
          <w:rFonts w:ascii="Microsoft Sans Serif" w:hAnsi="Microsoft Sans Serif" w:cs="Microsoft Sans Serif"/>
          <w:b/>
          <w:color w:val="000000"/>
          <w:sz w:val="38"/>
          <w:szCs w:val="38"/>
          <w:lang w:val="en-US"/>
        </w:rPr>
        <w:t>World Population Projections 1994-95. Baltimore, MD. The Johns Hopkins Press</w:t>
      </w:r>
      <w:r w:rsidRPr="00C46171">
        <w:rPr>
          <w:rFonts w:ascii="Microsoft Sans Serif" w:hAnsi="Microsoft Sans Serif" w:cs="Microsoft Sans Serif"/>
          <w:b/>
          <w:color w:val="000000"/>
          <w:sz w:val="40"/>
          <w:szCs w:val="58"/>
          <w:lang w:val="en-US"/>
        </w:rPr>
        <w:t>).</w:t>
      </w:r>
    </w:p>
    <w:p w:rsidR="008E3886" w:rsidRPr="00AF0A90" w:rsidRDefault="001772CE" w:rsidP="001772CE">
      <w:pPr>
        <w:spacing w:after="0" w:line="240" w:lineRule="auto"/>
        <w:rPr>
          <w:rFonts w:ascii="Tahoma" w:hAnsi="Tahoma" w:cs="Tahoma"/>
          <w:b/>
          <w:bCs/>
          <w:sz w:val="36"/>
          <w:szCs w:val="60"/>
          <w:lang w:val="en-US"/>
        </w:rPr>
      </w:pPr>
      <w:r w:rsidRPr="00C46171">
        <w:rPr>
          <w:rFonts w:ascii="Microsoft Sans Serif" w:hAnsi="Microsoft Sans Serif" w:cs="Microsoft Sans Serif"/>
          <w:b/>
          <w:color w:val="000000"/>
          <w:sz w:val="40"/>
          <w:szCs w:val="58"/>
          <w:lang w:val="en-US"/>
        </w:rPr>
        <w:br w:type="page"/>
      </w:r>
      <w:r w:rsidR="002C63B4">
        <w:rPr>
          <w:rFonts w:ascii="Tahoma" w:hAnsi="Tahoma" w:cs="Tahoma"/>
          <w:b/>
          <w:noProof/>
          <w:lang w:eastAsia="el-GR"/>
        </w:rPr>
        <w:lastRenderedPageBreak/>
        <w:pict>
          <v:shape id="_x0000_s1058" type="#_x0000_t202" style="position:absolute;margin-left:248.05pt;margin-top:785.35pt;width:99.2pt;height:28.35pt;z-index:3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8E3886" w:rsidRPr="00F532B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44</w:t>
                  </w:r>
                  <w:r w:rsidR="008E3886" w:rsidRPr="00432B70">
                    <w:rPr>
                      <w:rFonts w:ascii="Arial" w:hAnsi="Arial"/>
                      <w:b/>
                      <w:sz w:val="36"/>
                      <w:szCs w:val="36"/>
                    </w:rPr>
                    <w:t xml:space="preserve"> / </w:t>
                  </w:r>
                  <w:r w:rsidR="008C168D">
                    <w:rPr>
                      <w:rFonts w:ascii="Arial" w:hAnsi="Arial"/>
                      <w:b/>
                      <w:sz w:val="36"/>
                      <w:szCs w:val="36"/>
                    </w:rPr>
                    <w:t>36-38</w:t>
                  </w:r>
                </w:p>
              </w:txbxContent>
            </v:textbox>
            <w10:wrap anchorx="page" anchory="margin"/>
          </v:shape>
        </w:pict>
      </w:r>
      <w:r w:rsidR="008E3886" w:rsidRPr="00AF0A90">
        <w:rPr>
          <w:rFonts w:ascii="Tahoma" w:hAnsi="Tahoma" w:cs="Tahoma"/>
          <w:b/>
          <w:bCs/>
          <w:color w:val="632423"/>
          <w:sz w:val="36"/>
          <w:szCs w:val="64"/>
          <w:lang w:val="en-US"/>
        </w:rPr>
        <w:t>1.6</w:t>
      </w:r>
      <w:r w:rsidR="008E3886" w:rsidRPr="00AF0A90">
        <w:rPr>
          <w:rFonts w:ascii="Tahoma" w:hAnsi="Tahoma" w:cs="Tahoma"/>
          <w:b/>
          <w:bCs/>
          <w:sz w:val="36"/>
          <w:szCs w:val="60"/>
          <w:lang w:val="en-US"/>
        </w:rPr>
        <w:t xml:space="preserve"> </w:t>
      </w:r>
      <w:r w:rsidR="008E3886" w:rsidRPr="00AF0A90">
        <w:rPr>
          <w:rFonts w:ascii="Tahoma" w:hAnsi="Tahoma" w:cs="Tahoma"/>
          <w:b/>
          <w:bCs/>
          <w:color w:val="404040"/>
          <w:sz w:val="36"/>
          <w:szCs w:val="60"/>
        </w:rPr>
        <w:t>Εμπόδια</w:t>
      </w:r>
      <w:r w:rsidR="008E3886" w:rsidRPr="00AF0A90">
        <w:rPr>
          <w:rFonts w:ascii="Tahoma" w:hAnsi="Tahoma" w:cs="Tahoma"/>
          <w:b/>
          <w:bCs/>
          <w:color w:val="404040"/>
          <w:sz w:val="36"/>
          <w:szCs w:val="60"/>
          <w:lang w:val="en-US"/>
        </w:rPr>
        <w:t xml:space="preserve"> </w:t>
      </w:r>
      <w:r w:rsidR="008E3886" w:rsidRPr="00AF0A90">
        <w:rPr>
          <w:rFonts w:ascii="Tahoma" w:hAnsi="Tahoma" w:cs="Tahoma"/>
          <w:b/>
          <w:bCs/>
          <w:color w:val="404040"/>
          <w:sz w:val="36"/>
          <w:szCs w:val="60"/>
        </w:rPr>
        <w:t>στην</w:t>
      </w:r>
      <w:r w:rsidR="008E3886" w:rsidRPr="00AF0A90">
        <w:rPr>
          <w:rFonts w:ascii="Tahoma" w:hAnsi="Tahoma" w:cs="Tahoma"/>
          <w:b/>
          <w:bCs/>
          <w:color w:val="404040"/>
          <w:sz w:val="36"/>
          <w:szCs w:val="60"/>
          <w:lang w:val="en-US"/>
        </w:rPr>
        <w:t xml:space="preserve"> </w:t>
      </w:r>
      <w:r w:rsidR="008E3886" w:rsidRPr="00AF0A90">
        <w:rPr>
          <w:rFonts w:ascii="Tahoma" w:hAnsi="Tahoma" w:cs="Tahoma"/>
          <w:b/>
          <w:bCs/>
          <w:color w:val="404040"/>
          <w:sz w:val="36"/>
          <w:szCs w:val="60"/>
        </w:rPr>
        <w:t>ανάπτυξη</w:t>
      </w:r>
      <w:r w:rsidR="008E3886" w:rsidRPr="00AF0A90">
        <w:rPr>
          <w:rFonts w:ascii="Tahoma" w:hAnsi="Tahoma" w:cs="Tahoma"/>
          <w:b/>
          <w:bCs/>
          <w:sz w:val="36"/>
          <w:szCs w:val="60"/>
          <w:lang w:val="en-US"/>
        </w:rPr>
        <w:t xml:space="preserve"> </w:t>
      </w:r>
    </w:p>
    <w:p w:rsidR="000C1949" w:rsidRPr="00C46171" w:rsidRDefault="000C1949" w:rsidP="007869D1">
      <w:pPr>
        <w:pStyle w:val="NormalWeb"/>
        <w:spacing w:before="0" w:beforeAutospacing="0" w:after="0" w:afterAutospacing="0"/>
        <w:rPr>
          <w:rFonts w:ascii="Arial" w:hAnsi="Arial" w:cs="Arial"/>
          <w:b/>
          <w:bCs/>
          <w:sz w:val="36"/>
          <w:szCs w:val="60"/>
          <w:lang w:val="en-US"/>
        </w:rPr>
      </w:pPr>
    </w:p>
    <w:p w:rsidR="008E3886" w:rsidRPr="00C46171" w:rsidRDefault="008E3886" w:rsidP="007869D1">
      <w:pPr>
        <w:spacing w:after="0" w:line="240" w:lineRule="auto"/>
        <w:ind w:firstLine="709"/>
        <w:rPr>
          <w:rFonts w:ascii="Georgia" w:hAnsi="Georgia"/>
          <w:b/>
          <w:color w:val="000000"/>
          <w:sz w:val="38"/>
          <w:szCs w:val="38"/>
        </w:rPr>
      </w:pPr>
      <w:r w:rsidRPr="00C46171">
        <w:rPr>
          <w:rFonts w:ascii="Arial" w:hAnsi="Arial" w:cs="Arial"/>
          <w:b/>
          <w:color w:val="000000"/>
          <w:sz w:val="36"/>
          <w:szCs w:val="56"/>
          <w:lang w:eastAsia="el-GR"/>
        </w:rPr>
        <w:t xml:space="preserve">Στη διαδρομή του χρόνου, το πολύπλοκο ερώτημα του λόγου για τον οποίο κάποιες χώρες είναι περισσότερο αναπτυγμένες από κάποιες άλλες, έρχεται και ξανάρχεται στις συζητήσεις και τις αναζητήσεις των ειδικών. Για παράδειγμα, γιατί η Γερμανία είναι πιο αναπτυγμένη από την Αγκόλα, ή το Ηνωμένο Βασίλειο από την Κολομβία. Η βασική απάντηση είναι ότι το επί-πεδο </w:t>
      </w:r>
      <w:r w:rsidRPr="00C46171">
        <w:rPr>
          <w:rFonts w:ascii="Arial" w:hAnsi="Arial" w:cs="Arial"/>
          <w:b/>
          <w:color w:val="000000"/>
          <w:sz w:val="36"/>
          <w:szCs w:val="56"/>
        </w:rPr>
        <w:t xml:space="preserve">και η ταχύτητα ανάπτυξης είναι χαμηλότερα, όσο τα εμπόδια για οικονομική </w:t>
      </w:r>
      <w:r w:rsidRPr="00C46171">
        <w:rPr>
          <w:rFonts w:ascii="Arial" w:hAnsi="Arial" w:cs="Arial"/>
          <w:b/>
          <w:color w:val="000000"/>
          <w:spacing w:val="-20"/>
          <w:sz w:val="36"/>
          <w:szCs w:val="56"/>
        </w:rPr>
        <w:t>πρόοδο και</w:t>
      </w:r>
      <w:r w:rsidRPr="00C46171">
        <w:rPr>
          <w:rFonts w:ascii="Arial" w:hAnsi="Arial" w:cs="Arial"/>
          <w:b/>
          <w:color w:val="000000"/>
          <w:sz w:val="36"/>
          <w:szCs w:val="56"/>
        </w:rPr>
        <w:t xml:space="preserve"> </w:t>
      </w:r>
      <w:r w:rsidRPr="00C46171">
        <w:rPr>
          <w:rFonts w:ascii="Arial" w:hAnsi="Arial" w:cs="Arial"/>
          <w:b/>
          <w:color w:val="000000"/>
          <w:spacing w:val="-20"/>
          <w:sz w:val="36"/>
          <w:szCs w:val="56"/>
        </w:rPr>
        <w:t>μετασχηματισμούς</w:t>
      </w:r>
      <w:r w:rsidRPr="00C46171">
        <w:rPr>
          <w:rFonts w:ascii="Arial" w:hAnsi="Arial" w:cs="Arial"/>
          <w:b/>
          <w:color w:val="000000"/>
          <w:sz w:val="36"/>
          <w:szCs w:val="56"/>
        </w:rPr>
        <w:t xml:space="preserve"> σε μία χώρα είναι μεγαλύτερα. Η πρόκληση για τους αναλυτές είναι να αναγνωρίσουν τα πιο σημαντικά εμπόδια για ανάπτυξη σε </w:t>
      </w:r>
      <w:r w:rsidRPr="00C46171">
        <w:rPr>
          <w:rFonts w:ascii="Arial" w:hAnsi="Arial" w:cs="Arial"/>
          <w:b/>
          <w:color w:val="000000"/>
          <w:spacing w:val="-20"/>
          <w:sz w:val="36"/>
          <w:szCs w:val="56"/>
        </w:rPr>
        <w:t xml:space="preserve">κάθε </w:t>
      </w:r>
      <w:r w:rsidRPr="00C46171">
        <w:rPr>
          <w:rFonts w:ascii="Arial" w:hAnsi="Arial" w:cs="Arial"/>
          <w:b/>
          <w:color w:val="000000"/>
          <w:spacing w:val="-20"/>
          <w:kern w:val="36"/>
          <w:sz w:val="36"/>
          <w:szCs w:val="56"/>
        </w:rPr>
        <w:t>χώρα και να</w:t>
      </w:r>
      <w:r w:rsidRPr="00C46171">
        <w:rPr>
          <w:rFonts w:ascii="Arial" w:hAnsi="Arial" w:cs="Arial"/>
          <w:b/>
          <w:color w:val="000000"/>
          <w:spacing w:val="-20"/>
          <w:sz w:val="36"/>
          <w:szCs w:val="56"/>
        </w:rPr>
        <w:t xml:space="preserve"> διαμορφώσουν</w:t>
      </w:r>
      <w:r w:rsidRPr="00C46171">
        <w:rPr>
          <w:rFonts w:ascii="Arial" w:hAnsi="Arial" w:cs="Arial"/>
          <w:b/>
          <w:color w:val="000000"/>
          <w:sz w:val="36"/>
          <w:szCs w:val="56"/>
        </w:rPr>
        <w:t xml:space="preserve"> αποτελεσματικές πολιτικές παίρνοντας μέτρα που θα είναι ικανά να ανατρέψουν ή να μετακινήσουν ή να ελαχιστοποιήσουν τις συνέπειες αυτών των εμποδίων. </w:t>
      </w:r>
      <w:r w:rsidRPr="00C46171">
        <w:rPr>
          <w:rFonts w:ascii="Arial" w:hAnsi="Arial" w:cs="Arial"/>
          <w:b/>
          <w:color w:val="000000"/>
          <w:sz w:val="36"/>
          <w:szCs w:val="56"/>
          <w:lang w:eastAsia="el-GR"/>
        </w:rPr>
        <w:t xml:space="preserve">Τα εμπόδια για αλλαγές και ανάπτυξη στις διάφορες χώρες μπορεί να είναι </w:t>
      </w:r>
      <w:r w:rsidRPr="00C46171">
        <w:rPr>
          <w:rFonts w:ascii="Microsoft Sans Serif" w:hAnsi="Microsoft Sans Serif" w:cs="Microsoft Sans Serif"/>
          <w:b/>
          <w:iCs/>
          <w:sz w:val="38"/>
          <w:szCs w:val="38"/>
          <w:lang w:eastAsia="el-GR"/>
        </w:rPr>
        <w:t>εσωτερικά</w:t>
      </w:r>
      <w:r w:rsidRPr="00C46171">
        <w:rPr>
          <w:rFonts w:ascii="Arial" w:hAnsi="Arial" w:cs="Arial"/>
          <w:b/>
          <w:color w:val="000000"/>
          <w:sz w:val="38"/>
          <w:szCs w:val="38"/>
          <w:lang w:eastAsia="el-GR"/>
        </w:rPr>
        <w:t xml:space="preserve"> ή</w:t>
      </w:r>
      <w:r w:rsidRPr="00C46171">
        <w:rPr>
          <w:rFonts w:ascii="Arial" w:hAnsi="Arial" w:cs="Arial"/>
          <w:b/>
          <w:i/>
          <w:iCs/>
          <w:sz w:val="38"/>
          <w:szCs w:val="38"/>
          <w:lang w:eastAsia="el-GR"/>
        </w:rPr>
        <w:t xml:space="preserve"> </w:t>
      </w:r>
      <w:r w:rsidRPr="00C46171">
        <w:rPr>
          <w:rFonts w:ascii="Microsoft Sans Serif" w:hAnsi="Microsoft Sans Serif" w:cs="Microsoft Sans Serif"/>
          <w:b/>
          <w:iCs/>
          <w:sz w:val="38"/>
          <w:szCs w:val="38"/>
          <w:lang w:eastAsia="el-GR"/>
        </w:rPr>
        <w:t>εξωτερικά.</w:t>
      </w:r>
    </w:p>
    <w:p w:rsidR="008E3886" w:rsidRPr="00C46171" w:rsidRDefault="008E3886" w:rsidP="007869D1">
      <w:pPr>
        <w:spacing w:after="0" w:line="240" w:lineRule="auto"/>
        <w:ind w:firstLine="709"/>
        <w:rPr>
          <w:rStyle w:val="bold1"/>
          <w:rFonts w:ascii="Arial" w:hAnsi="Arial" w:cs="Arial"/>
          <w:color w:val="000000"/>
          <w:sz w:val="36"/>
          <w:szCs w:val="56"/>
        </w:rPr>
      </w:pPr>
      <w:r w:rsidRPr="00C46171">
        <w:rPr>
          <w:rStyle w:val="bold1"/>
          <w:rFonts w:ascii="Tahoma" w:hAnsi="Tahoma" w:cs="Tahoma"/>
          <w:bCs/>
          <w:color w:val="000000"/>
          <w:sz w:val="36"/>
          <w:szCs w:val="56"/>
        </w:rPr>
        <w:t>Θα μπορούσαν να αναφερθούν τα παρακάτω ως κύρια εμπόδια εσωτερικής προέλευσης στις διάφορες χώρες:</w:t>
      </w:r>
    </w:p>
    <w:p w:rsidR="008E3886" w:rsidRPr="00C46171" w:rsidRDefault="008E3886" w:rsidP="007869D1">
      <w:pPr>
        <w:numPr>
          <w:ilvl w:val="0"/>
          <w:numId w:val="8"/>
        </w:numPr>
        <w:spacing w:after="0" w:line="240" w:lineRule="auto"/>
        <w:ind w:left="357" w:hanging="357"/>
        <w:rPr>
          <w:rFonts w:ascii="Arial" w:hAnsi="Arial" w:cs="Arial"/>
          <w:b/>
          <w:color w:val="000000"/>
          <w:sz w:val="36"/>
          <w:szCs w:val="56"/>
          <w:lang w:eastAsia="el-GR"/>
        </w:rPr>
      </w:pPr>
      <w:r w:rsidRPr="00C46171">
        <w:rPr>
          <w:rFonts w:ascii="Arial" w:hAnsi="Arial" w:cs="Arial"/>
          <w:b/>
          <w:color w:val="000000"/>
          <w:sz w:val="36"/>
          <w:szCs w:val="56"/>
          <w:lang w:eastAsia="el-GR"/>
        </w:rPr>
        <w:t>οι ανισότητες στη διανομή του εισοδήματος και του πλούτου συμπεριλαμβανομένης και της ιδιοκτησίας της γης,</w:t>
      </w:r>
    </w:p>
    <w:p w:rsidR="008E3886" w:rsidRPr="00C46171" w:rsidRDefault="008E3886" w:rsidP="007869D1">
      <w:pPr>
        <w:numPr>
          <w:ilvl w:val="0"/>
          <w:numId w:val="8"/>
        </w:numPr>
        <w:spacing w:after="0" w:line="240" w:lineRule="auto"/>
        <w:ind w:left="357" w:hanging="357"/>
        <w:rPr>
          <w:rFonts w:ascii="Arial" w:hAnsi="Arial" w:cs="Arial"/>
          <w:b/>
          <w:color w:val="000000"/>
          <w:sz w:val="36"/>
          <w:szCs w:val="56"/>
          <w:lang w:eastAsia="el-GR"/>
        </w:rPr>
      </w:pPr>
      <w:r w:rsidRPr="00C46171">
        <w:rPr>
          <w:rFonts w:ascii="Arial" w:hAnsi="Arial" w:cs="Arial"/>
          <w:b/>
          <w:color w:val="000000"/>
          <w:sz w:val="36"/>
          <w:szCs w:val="56"/>
          <w:lang w:eastAsia="el-GR"/>
        </w:rPr>
        <w:t>το επίπεδο και η αποτελεσματικότητα των βασικών υποδομών μεταφορών και ενέργειας (δρόμοι, ηλεκτρισμός, υπηρεσίες επικοινωνιών κ.ά.),</w:t>
      </w:r>
    </w:p>
    <w:p w:rsidR="008E3886" w:rsidRPr="00C46171" w:rsidRDefault="008E3886" w:rsidP="007869D1">
      <w:pPr>
        <w:numPr>
          <w:ilvl w:val="0"/>
          <w:numId w:val="8"/>
        </w:numPr>
        <w:spacing w:after="0" w:line="240" w:lineRule="auto"/>
        <w:ind w:left="357" w:hanging="357"/>
        <w:rPr>
          <w:rFonts w:ascii="Arial" w:hAnsi="Arial" w:cs="Arial"/>
          <w:b/>
          <w:color w:val="000000"/>
          <w:sz w:val="36"/>
          <w:szCs w:val="56"/>
          <w:lang w:eastAsia="el-GR"/>
        </w:rPr>
      </w:pPr>
      <w:r w:rsidRPr="00C46171">
        <w:rPr>
          <w:rFonts w:ascii="Arial" w:hAnsi="Arial" w:cs="Arial"/>
          <w:b/>
          <w:color w:val="000000"/>
          <w:sz w:val="36"/>
          <w:szCs w:val="56"/>
          <w:lang w:eastAsia="el-GR"/>
        </w:rPr>
        <w:t>το επίπεδο και ο ρόλος του τραπεζικού συστήματος και των άλλων αγορών χρήματος,</w:t>
      </w:r>
    </w:p>
    <w:p w:rsidR="008E3886" w:rsidRPr="00C46171" w:rsidRDefault="008E3886" w:rsidP="00DC0653">
      <w:pPr>
        <w:numPr>
          <w:ilvl w:val="0"/>
          <w:numId w:val="8"/>
        </w:numPr>
        <w:spacing w:after="0" w:line="240" w:lineRule="auto"/>
        <w:ind w:left="357" w:hanging="357"/>
        <w:rPr>
          <w:rFonts w:ascii="Arial" w:hAnsi="Arial" w:cs="Arial"/>
          <w:b/>
          <w:color w:val="000000"/>
          <w:sz w:val="36"/>
          <w:szCs w:val="56"/>
          <w:lang w:eastAsia="el-GR"/>
        </w:rPr>
      </w:pPr>
      <w:r w:rsidRPr="00C46171">
        <w:rPr>
          <w:rFonts w:ascii="Arial" w:hAnsi="Arial" w:cs="Arial"/>
          <w:b/>
          <w:color w:val="000000"/>
          <w:sz w:val="36"/>
          <w:szCs w:val="56"/>
          <w:lang w:eastAsia="el-GR"/>
        </w:rPr>
        <w:t>το αναποτελεσματικό ή υποανάπτυκτο εκπαιδευτικό σύστημα,</w:t>
      </w:r>
    </w:p>
    <w:p w:rsidR="008E3886" w:rsidRPr="00C46171" w:rsidRDefault="008E3886" w:rsidP="00DC0653">
      <w:pPr>
        <w:numPr>
          <w:ilvl w:val="0"/>
          <w:numId w:val="8"/>
        </w:numPr>
        <w:spacing w:after="0" w:line="240" w:lineRule="auto"/>
        <w:ind w:left="357" w:hanging="357"/>
        <w:rPr>
          <w:rFonts w:ascii="Arial" w:hAnsi="Arial" w:cs="Arial"/>
          <w:b/>
          <w:color w:val="000000"/>
          <w:sz w:val="36"/>
          <w:szCs w:val="56"/>
          <w:lang w:eastAsia="el-GR"/>
        </w:rPr>
      </w:pPr>
      <w:r w:rsidRPr="00C46171">
        <w:rPr>
          <w:rFonts w:ascii="Arial" w:hAnsi="Arial" w:cs="Arial"/>
          <w:b/>
          <w:color w:val="000000"/>
          <w:sz w:val="36"/>
          <w:szCs w:val="56"/>
          <w:lang w:eastAsia="el-GR"/>
        </w:rPr>
        <w:lastRenderedPageBreak/>
        <w:t>οι επικρατούσες ιδεολογικές αντιλήψεις και οι εξ αυτών πιέσεις και επηρεασμοί στη σκέψη και στη συμπεριφορά,</w:t>
      </w:r>
    </w:p>
    <w:p w:rsidR="008E3886" w:rsidRPr="00C46171" w:rsidRDefault="008E3886" w:rsidP="007869D1">
      <w:pPr>
        <w:numPr>
          <w:ilvl w:val="0"/>
          <w:numId w:val="8"/>
        </w:numPr>
        <w:spacing w:after="0" w:line="240" w:lineRule="auto"/>
        <w:ind w:left="357" w:hanging="357"/>
        <w:rPr>
          <w:rFonts w:ascii="Arial" w:hAnsi="Arial" w:cs="Arial"/>
          <w:b/>
          <w:color w:val="000000"/>
          <w:sz w:val="36"/>
          <w:szCs w:val="56"/>
          <w:lang w:eastAsia="el-GR"/>
        </w:rPr>
      </w:pPr>
      <w:r w:rsidRPr="00C46171">
        <w:rPr>
          <w:rFonts w:ascii="Arial" w:hAnsi="Arial" w:cs="Arial"/>
          <w:b/>
          <w:color w:val="000000"/>
          <w:sz w:val="36"/>
          <w:szCs w:val="56"/>
          <w:lang w:eastAsia="el-GR"/>
        </w:rPr>
        <w:t>η διαθεσιμότητα φυσικών πόρων σε μια χώρα,</w:t>
      </w:r>
    </w:p>
    <w:p w:rsidR="008E3886" w:rsidRPr="00C46171" w:rsidRDefault="008E3886" w:rsidP="00E1121C">
      <w:pPr>
        <w:numPr>
          <w:ilvl w:val="0"/>
          <w:numId w:val="8"/>
        </w:numPr>
        <w:spacing w:after="0" w:line="240" w:lineRule="auto"/>
        <w:ind w:left="357" w:hanging="357"/>
        <w:rPr>
          <w:rFonts w:ascii="Arial" w:hAnsi="Arial" w:cs="Arial"/>
          <w:b/>
          <w:color w:val="000000"/>
          <w:sz w:val="36"/>
          <w:szCs w:val="56"/>
          <w:lang w:eastAsia="el-GR"/>
        </w:rPr>
      </w:pPr>
      <w:r w:rsidRPr="00C46171">
        <w:rPr>
          <w:rFonts w:ascii="Arial" w:hAnsi="Arial" w:cs="Arial"/>
          <w:b/>
          <w:color w:val="000000"/>
          <w:sz w:val="36"/>
          <w:szCs w:val="56"/>
          <w:lang w:eastAsia="el-GR"/>
        </w:rPr>
        <w:t>ο ρόλος του κράτους, δηλαδή η δύναμη και η φύση της επίδρασης της Κυβέρνησης, που μπορεί να αφορά βαθμούς πολιτικής ελευθερίας, όπως και την αντοχή της δημοκρατ</w:t>
      </w:r>
      <w:r w:rsidR="002C63B4">
        <w:rPr>
          <w:b/>
          <w:noProof/>
          <w:lang w:eastAsia="el-GR"/>
        </w:rPr>
        <w:pict>
          <v:shape id="_x0000_s1060" type="#_x0000_t202" style="position:absolute;left:0;text-align:left;margin-left:248.05pt;margin-top:785.35pt;width:99.2pt;height:28.35pt;z-index:31;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60" inset="1.5mm,1.5mm,1.5mm,1.5mm">
              <w:txbxContent>
                <w:p w:rsidR="008E3886" w:rsidRPr="008C168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45</w:t>
                  </w:r>
                  <w:r w:rsidR="008E3886" w:rsidRPr="00432B70">
                    <w:rPr>
                      <w:rFonts w:ascii="Arial" w:hAnsi="Arial"/>
                      <w:b/>
                      <w:sz w:val="36"/>
                      <w:szCs w:val="36"/>
                    </w:rPr>
                    <w:t xml:space="preserve"> / </w:t>
                  </w:r>
                  <w:r w:rsidR="008C168D">
                    <w:rPr>
                      <w:rFonts w:ascii="Arial" w:hAnsi="Arial"/>
                      <w:b/>
                      <w:sz w:val="36"/>
                      <w:szCs w:val="36"/>
                    </w:rPr>
                    <w:t>37-38</w:t>
                  </w:r>
                </w:p>
              </w:txbxContent>
            </v:textbox>
            <w10:wrap anchorx="page" anchory="margin"/>
          </v:shape>
        </w:pict>
      </w:r>
      <w:r w:rsidRPr="00C46171">
        <w:rPr>
          <w:rFonts w:ascii="Arial" w:hAnsi="Arial" w:cs="Arial"/>
          <w:b/>
          <w:color w:val="000000"/>
          <w:sz w:val="36"/>
          <w:szCs w:val="56"/>
          <w:lang w:eastAsia="el-GR"/>
        </w:rPr>
        <w:t>ίας,</w:t>
      </w:r>
    </w:p>
    <w:p w:rsidR="008E3886" w:rsidRPr="00C46171" w:rsidRDefault="008E3886" w:rsidP="00E1121C">
      <w:pPr>
        <w:numPr>
          <w:ilvl w:val="0"/>
          <w:numId w:val="8"/>
        </w:numPr>
        <w:spacing w:after="0" w:line="240" w:lineRule="auto"/>
        <w:ind w:left="357" w:hanging="357"/>
        <w:rPr>
          <w:rFonts w:ascii="Arial" w:hAnsi="Arial" w:cs="Arial"/>
          <w:b/>
          <w:color w:val="000000"/>
          <w:sz w:val="36"/>
          <w:szCs w:val="56"/>
          <w:lang w:eastAsia="el-GR"/>
        </w:rPr>
      </w:pPr>
      <w:r w:rsidRPr="00C46171">
        <w:rPr>
          <w:rFonts w:ascii="Arial" w:hAnsi="Arial" w:cs="Arial"/>
          <w:b/>
          <w:color w:val="000000"/>
          <w:sz w:val="36"/>
          <w:szCs w:val="56"/>
          <w:lang w:eastAsia="el-GR"/>
        </w:rPr>
        <w:t xml:space="preserve">η εξάπλωση και η σπουδαιότητα </w:t>
      </w:r>
      <w:r w:rsidRPr="00C46171">
        <w:rPr>
          <w:rFonts w:ascii="Arial" w:hAnsi="Arial" w:cs="Arial"/>
          <w:b/>
          <w:color w:val="000000"/>
          <w:spacing w:val="-20"/>
          <w:sz w:val="36"/>
          <w:szCs w:val="56"/>
          <w:lang w:eastAsia="el-GR"/>
        </w:rPr>
        <w:t>φαινομένων διαφθοράς</w:t>
      </w:r>
      <w:r w:rsidRPr="00C46171">
        <w:rPr>
          <w:rFonts w:ascii="Arial" w:hAnsi="Arial" w:cs="Arial"/>
          <w:b/>
          <w:color w:val="000000"/>
          <w:sz w:val="36"/>
          <w:szCs w:val="56"/>
          <w:lang w:eastAsia="el-GR"/>
        </w:rPr>
        <w:t xml:space="preserve"> στην πολιτική και προστασίας και η επίδρασή τους στις ακολουθούμενες και εφαρμο-ζόμενες πολιτικές και οικονομικές συμπεριφορές,</w:t>
      </w:r>
    </w:p>
    <w:p w:rsidR="008E3886" w:rsidRPr="00C46171" w:rsidRDefault="008E3886" w:rsidP="007869D1">
      <w:pPr>
        <w:numPr>
          <w:ilvl w:val="0"/>
          <w:numId w:val="9"/>
        </w:numPr>
        <w:spacing w:after="0" w:line="240" w:lineRule="auto"/>
        <w:rPr>
          <w:rFonts w:ascii="Arial" w:hAnsi="Arial" w:cs="Arial"/>
          <w:b/>
          <w:color w:val="000000"/>
          <w:sz w:val="36"/>
          <w:szCs w:val="56"/>
          <w:lang w:eastAsia="el-GR"/>
        </w:rPr>
      </w:pPr>
      <w:r w:rsidRPr="00C46171">
        <w:rPr>
          <w:rFonts w:ascii="Arial" w:hAnsi="Arial" w:cs="Arial"/>
          <w:b/>
          <w:color w:val="000000"/>
          <w:sz w:val="36"/>
          <w:szCs w:val="56"/>
          <w:lang w:eastAsia="el-GR"/>
        </w:rPr>
        <w:t>το κλίμα και η ανωριμότητα ή η δυσλειτουργία των θεσμών</w:t>
      </w:r>
    </w:p>
    <w:p w:rsidR="008E3886" w:rsidRPr="00C46171" w:rsidRDefault="008E3886" w:rsidP="00DC0653">
      <w:pPr>
        <w:spacing w:after="0" w:line="240" w:lineRule="auto"/>
        <w:rPr>
          <w:rFonts w:ascii="Arial" w:hAnsi="Arial" w:cs="Arial"/>
          <w:b/>
          <w:color w:val="000000"/>
          <w:sz w:val="36"/>
          <w:szCs w:val="56"/>
          <w:lang w:eastAsia="el-GR"/>
        </w:rPr>
      </w:pPr>
    </w:p>
    <w:p w:rsidR="008E3886" w:rsidRPr="00C46171" w:rsidRDefault="002B2A70" w:rsidP="00DC0653">
      <w:pPr>
        <w:tabs>
          <w:tab w:val="left" w:pos="4500"/>
          <w:tab w:val="center" w:pos="4986"/>
        </w:tabs>
        <w:spacing w:after="0" w:line="240" w:lineRule="auto"/>
        <w:rPr>
          <w:rFonts w:ascii="Georgia" w:hAnsi="Georgia"/>
          <w:b/>
          <w:color w:val="000000"/>
          <w:sz w:val="20"/>
          <w:szCs w:val="34"/>
        </w:rPr>
      </w:pPr>
      <w:r>
        <w:rPr>
          <w:rFonts w:ascii="Georgia" w:hAnsi="Georgia"/>
          <w:b/>
          <w:noProof/>
          <w:color w:val="000000"/>
          <w:sz w:val="20"/>
          <w:szCs w:val="34"/>
          <w:lang w:eastAsia="el-GR"/>
        </w:rPr>
        <w:pict>
          <v:shape id="Picture 15" o:spid="_x0000_i1042" type="#_x0000_t75" style="width:477pt;height:336pt;visibility:visible">
            <v:imagedata r:id="rId23" o:title=""/>
          </v:shape>
        </w:pict>
      </w:r>
      <w:r w:rsidR="008E3886" w:rsidRPr="00C46171">
        <w:rPr>
          <w:rFonts w:ascii="Georgia" w:hAnsi="Georgia"/>
          <w:b/>
          <w:color w:val="000000"/>
          <w:sz w:val="20"/>
          <w:szCs w:val="34"/>
        </w:rPr>
        <w:tab/>
      </w:r>
    </w:p>
    <w:p w:rsidR="008E3886" w:rsidRPr="00C46171" w:rsidRDefault="008E3886" w:rsidP="00DC0653">
      <w:pPr>
        <w:spacing w:after="0" w:line="240" w:lineRule="auto"/>
        <w:rPr>
          <w:rFonts w:ascii="Arial" w:hAnsi="Arial" w:cs="Arial"/>
          <w:b/>
          <w:color w:val="000000"/>
          <w:sz w:val="36"/>
          <w:szCs w:val="56"/>
          <w:lang w:eastAsia="el-GR"/>
        </w:rPr>
      </w:pPr>
      <w:r w:rsidRPr="00C46171">
        <w:rPr>
          <w:rStyle w:val="bold1"/>
          <w:rFonts w:ascii="Tahoma" w:hAnsi="Tahoma" w:cs="Tahoma"/>
          <w:bCs/>
          <w:color w:val="000000"/>
          <w:sz w:val="36"/>
          <w:szCs w:val="56"/>
        </w:rPr>
        <w:t>Εικόνα 1.10</w:t>
      </w:r>
      <w:r w:rsidRPr="00C46171">
        <w:rPr>
          <w:rFonts w:ascii="Georgia" w:hAnsi="Georgia"/>
          <w:b/>
          <w:color w:val="000000"/>
          <w:sz w:val="12"/>
        </w:rPr>
        <w:t xml:space="preserve"> </w:t>
      </w:r>
      <w:r w:rsidRPr="00C46171">
        <w:rPr>
          <w:rFonts w:ascii="Microsoft Sans Serif" w:hAnsi="Microsoft Sans Serif" w:cs="Microsoft Sans Serif"/>
          <w:b/>
          <w:color w:val="000000"/>
          <w:sz w:val="38"/>
          <w:szCs w:val="38"/>
        </w:rPr>
        <w:t>Οι βασικές υποδομές μεταφορών και ενέργειας είναι απαραίτητα στοιχεία προόδου</w:t>
      </w:r>
    </w:p>
    <w:p w:rsidR="008E3886" w:rsidRPr="00C46171" w:rsidRDefault="008E3886" w:rsidP="00E1121C">
      <w:pPr>
        <w:spacing w:after="0" w:line="240" w:lineRule="auto"/>
        <w:ind w:left="720"/>
        <w:rPr>
          <w:rFonts w:ascii="Arial" w:hAnsi="Arial" w:cs="Arial"/>
          <w:b/>
          <w:color w:val="000000"/>
          <w:sz w:val="36"/>
          <w:szCs w:val="56"/>
          <w:lang w:eastAsia="el-GR"/>
        </w:rPr>
      </w:pPr>
    </w:p>
    <w:p w:rsidR="008E3886" w:rsidRPr="00C46171" w:rsidRDefault="008E3886" w:rsidP="007869D1">
      <w:pPr>
        <w:spacing w:after="0" w:line="240" w:lineRule="auto"/>
        <w:ind w:firstLine="709"/>
        <w:rPr>
          <w:rStyle w:val="bold1"/>
          <w:rFonts w:ascii="Tahoma" w:hAnsi="Tahoma" w:cs="Tahoma"/>
          <w:bCs/>
          <w:color w:val="000000"/>
          <w:sz w:val="36"/>
          <w:szCs w:val="56"/>
        </w:rPr>
      </w:pPr>
      <w:r w:rsidRPr="00C46171">
        <w:rPr>
          <w:rStyle w:val="bold1"/>
          <w:rFonts w:ascii="Tahoma" w:hAnsi="Tahoma" w:cs="Tahoma"/>
          <w:bCs/>
          <w:color w:val="000000"/>
          <w:sz w:val="36"/>
          <w:szCs w:val="56"/>
        </w:rPr>
        <w:lastRenderedPageBreak/>
        <w:t>Ορισμένα πιθανά εξωτερικά εμπόδια για ανάπτυξη θα μπορούσαν να είναι:</w:t>
      </w:r>
    </w:p>
    <w:p w:rsidR="008E3886" w:rsidRPr="00C46171" w:rsidRDefault="008E3886" w:rsidP="007869D1">
      <w:pPr>
        <w:numPr>
          <w:ilvl w:val="0"/>
          <w:numId w:val="9"/>
        </w:numPr>
        <w:spacing w:after="0" w:line="240" w:lineRule="auto"/>
        <w:rPr>
          <w:rFonts w:ascii="Arial" w:hAnsi="Arial" w:cs="Arial"/>
          <w:b/>
          <w:color w:val="000000"/>
          <w:sz w:val="36"/>
          <w:szCs w:val="56"/>
          <w:lang w:eastAsia="el-GR"/>
        </w:rPr>
      </w:pPr>
      <w:r w:rsidRPr="00C46171">
        <w:rPr>
          <w:rFonts w:ascii="Arial" w:hAnsi="Arial" w:cs="Arial"/>
          <w:b/>
          <w:color w:val="000000"/>
          <w:sz w:val="36"/>
          <w:szCs w:val="56"/>
          <w:lang w:eastAsia="el-GR"/>
        </w:rPr>
        <w:t>οι ανταλλακτικές σχέσεις με προϊόντα αναπτυγμένων χωρών,</w:t>
      </w:r>
    </w:p>
    <w:p w:rsidR="008E3886" w:rsidRPr="00C46171" w:rsidRDefault="008E3886" w:rsidP="007869D1">
      <w:pPr>
        <w:numPr>
          <w:ilvl w:val="0"/>
          <w:numId w:val="9"/>
        </w:numPr>
        <w:spacing w:after="0" w:line="240" w:lineRule="auto"/>
        <w:rPr>
          <w:rFonts w:ascii="Arial" w:hAnsi="Arial" w:cs="Arial"/>
          <w:b/>
          <w:color w:val="000000"/>
          <w:sz w:val="36"/>
          <w:szCs w:val="56"/>
          <w:lang w:eastAsia="el-GR"/>
        </w:rPr>
      </w:pPr>
      <w:r w:rsidRPr="00C46171">
        <w:rPr>
          <w:rFonts w:ascii="Arial" w:hAnsi="Arial" w:cs="Arial"/>
          <w:b/>
          <w:color w:val="000000"/>
          <w:sz w:val="36"/>
          <w:szCs w:val="56"/>
          <w:lang w:eastAsia="el-GR"/>
        </w:rPr>
        <w:t>οι πολεμικές αναστατώσεις,</w:t>
      </w:r>
    </w:p>
    <w:p w:rsidR="008E3886" w:rsidRPr="00C46171" w:rsidRDefault="008E3886" w:rsidP="007869D1">
      <w:pPr>
        <w:numPr>
          <w:ilvl w:val="0"/>
          <w:numId w:val="9"/>
        </w:numPr>
        <w:spacing w:after="0" w:line="240" w:lineRule="auto"/>
        <w:rPr>
          <w:rFonts w:ascii="Arial" w:hAnsi="Arial" w:cs="Arial"/>
          <w:b/>
          <w:color w:val="000000"/>
          <w:sz w:val="36"/>
          <w:szCs w:val="56"/>
          <w:lang w:eastAsia="el-GR"/>
        </w:rPr>
      </w:pPr>
      <w:r w:rsidRPr="00C46171">
        <w:rPr>
          <w:rFonts w:ascii="Arial" w:hAnsi="Arial" w:cs="Arial"/>
          <w:b/>
          <w:color w:val="000000"/>
          <w:sz w:val="36"/>
          <w:szCs w:val="56"/>
          <w:lang w:eastAsia="el-GR"/>
        </w:rPr>
        <w:t>οι πολιτικές εξαρτήσεις των κυβερνήσεων από ισχυρά οικονομικά κέντρα και</w:t>
      </w:r>
    </w:p>
    <w:p w:rsidR="008E3886" w:rsidRPr="00C46171" w:rsidRDefault="008E3886" w:rsidP="007869D1">
      <w:pPr>
        <w:numPr>
          <w:ilvl w:val="0"/>
          <w:numId w:val="9"/>
        </w:numPr>
        <w:spacing w:after="0" w:line="240" w:lineRule="auto"/>
        <w:rPr>
          <w:rFonts w:ascii="Arial" w:hAnsi="Arial" w:cs="Arial"/>
          <w:b/>
          <w:color w:val="000000"/>
          <w:sz w:val="36"/>
          <w:szCs w:val="56"/>
          <w:lang w:eastAsia="el-GR"/>
        </w:rPr>
      </w:pPr>
      <w:r w:rsidRPr="00C46171">
        <w:rPr>
          <w:rFonts w:ascii="Arial" w:hAnsi="Arial" w:cs="Arial"/>
          <w:b/>
          <w:color w:val="000000"/>
          <w:sz w:val="36"/>
          <w:szCs w:val="56"/>
          <w:lang w:eastAsia="el-GR"/>
        </w:rPr>
        <w:t>οι άμεσες ή έμμεσες επεμβάσεις ισχυρότερων οικονομικά χωρών.</w:t>
      </w:r>
    </w:p>
    <w:p w:rsidR="008C168D" w:rsidRPr="00C46171" w:rsidRDefault="008C168D" w:rsidP="008C168D">
      <w:pPr>
        <w:spacing w:after="0" w:line="240" w:lineRule="auto"/>
        <w:ind w:left="1080"/>
        <w:rPr>
          <w:rFonts w:ascii="Arial" w:hAnsi="Arial" w:cs="Arial"/>
          <w:b/>
          <w:color w:val="000000"/>
          <w:sz w:val="36"/>
          <w:szCs w:val="56"/>
          <w:lang w:eastAsia="el-GR"/>
        </w:rPr>
      </w:pPr>
    </w:p>
    <w:p w:rsidR="008E3886" w:rsidRPr="00C46171" w:rsidRDefault="002B2A70" w:rsidP="00DC0653">
      <w:pPr>
        <w:spacing w:after="0" w:line="240" w:lineRule="auto"/>
        <w:jc w:val="center"/>
        <w:rPr>
          <w:rFonts w:ascii="Tahoma" w:hAnsi="Tahoma" w:cs="Tahoma"/>
          <w:b/>
          <w:bCs/>
          <w:color w:val="000000"/>
          <w:sz w:val="36"/>
          <w:szCs w:val="56"/>
        </w:rPr>
      </w:pPr>
      <w:r>
        <w:rPr>
          <w:b/>
        </w:rPr>
        <w:pict>
          <v:shape id="Picture 219" o:spid="_x0000_i1043" type="#_x0000_t75" style="width:430.5pt;height:291pt;visibility:visible">
            <v:imagedata r:id="rId24" o:title=""/>
          </v:shape>
        </w:pict>
      </w:r>
    </w:p>
    <w:p w:rsidR="008E3886" w:rsidRPr="00C46171" w:rsidRDefault="008E3886" w:rsidP="00DC0653">
      <w:pPr>
        <w:spacing w:after="0" w:line="240" w:lineRule="auto"/>
        <w:rPr>
          <w:rFonts w:ascii="Microsoft Sans Serif" w:hAnsi="Microsoft Sans Serif" w:cs="Microsoft Sans Serif"/>
          <w:b/>
          <w:color w:val="000000"/>
          <w:sz w:val="40"/>
          <w:szCs w:val="58"/>
        </w:rPr>
      </w:pPr>
      <w:r w:rsidRPr="00C46171">
        <w:rPr>
          <w:rFonts w:ascii="Tahoma" w:hAnsi="Tahoma" w:cs="Tahoma"/>
          <w:b/>
          <w:bCs/>
          <w:color w:val="000000"/>
          <w:sz w:val="36"/>
          <w:szCs w:val="56"/>
        </w:rPr>
        <w:t>Εικόνα 1.11.</w:t>
      </w:r>
      <w:r w:rsidRPr="00C46171">
        <w:rPr>
          <w:rFonts w:ascii="Georgia" w:hAnsi="Georgia"/>
          <w:b/>
          <w:bCs/>
          <w:color w:val="000000"/>
          <w:sz w:val="16"/>
          <w:szCs w:val="26"/>
        </w:rPr>
        <w:t xml:space="preserve"> </w:t>
      </w:r>
      <w:r w:rsidRPr="00C46171">
        <w:rPr>
          <w:rFonts w:ascii="Microsoft Sans Serif" w:hAnsi="Microsoft Sans Serif" w:cs="Microsoft Sans Serif"/>
          <w:b/>
          <w:color w:val="000000"/>
          <w:sz w:val="38"/>
          <w:szCs w:val="38"/>
        </w:rPr>
        <w:t>Τα στρατηγικά ενδιαφέροντα των πλουσιό-τερων χωρών επηρεάζουν τους ρυθμούς ανάπτυξης των υπολοίπων</w:t>
      </w:r>
      <w:r w:rsidRPr="00C46171">
        <w:rPr>
          <w:rFonts w:ascii="Microsoft Sans Serif" w:hAnsi="Microsoft Sans Serif" w:cs="Microsoft Sans Serif"/>
          <w:b/>
          <w:color w:val="000000"/>
          <w:sz w:val="40"/>
          <w:szCs w:val="58"/>
        </w:rPr>
        <w:t>.</w:t>
      </w:r>
    </w:p>
    <w:p w:rsidR="008E3886" w:rsidRPr="00C46171" w:rsidRDefault="008E3886" w:rsidP="00DC0653">
      <w:pPr>
        <w:spacing w:after="0" w:line="240" w:lineRule="auto"/>
        <w:rPr>
          <w:rFonts w:ascii="Microsoft Sans Serif" w:hAnsi="Microsoft Sans Serif" w:cs="Microsoft Sans Serif"/>
          <w:b/>
          <w:color w:val="000000"/>
          <w:sz w:val="32"/>
          <w:szCs w:val="58"/>
        </w:rPr>
      </w:pPr>
    </w:p>
    <w:p w:rsidR="000C1949" w:rsidRPr="00C46171" w:rsidRDefault="008E3886" w:rsidP="000B3F12">
      <w:pPr>
        <w:spacing w:after="0" w:line="240" w:lineRule="auto"/>
        <w:ind w:firstLine="720"/>
        <w:rPr>
          <w:rFonts w:ascii="Arial" w:hAnsi="Arial" w:cs="Arial"/>
          <w:b/>
          <w:color w:val="000000"/>
          <w:sz w:val="36"/>
          <w:szCs w:val="56"/>
        </w:rPr>
        <w:sectPr w:rsidR="000C1949" w:rsidRPr="00C46171" w:rsidSect="00E1121C">
          <w:type w:val="continuous"/>
          <w:pgSz w:w="11907" w:h="16839" w:code="9"/>
          <w:pgMar w:top="1134" w:right="1134" w:bottom="1134" w:left="1134" w:header="709" w:footer="709" w:gutter="0"/>
          <w:cols w:space="708"/>
          <w:rtlGutter/>
          <w:docGrid w:linePitch="360"/>
        </w:sectPr>
      </w:pPr>
      <w:r w:rsidRPr="00C46171">
        <w:rPr>
          <w:rFonts w:ascii="Arial" w:hAnsi="Arial" w:cs="Arial"/>
          <w:b/>
          <w:color w:val="000000"/>
          <w:sz w:val="36"/>
          <w:szCs w:val="56"/>
        </w:rPr>
        <w:t>Εκείνο που πρέπει να σημειώσ</w:t>
      </w:r>
      <w:r w:rsidR="002C63B4">
        <w:rPr>
          <w:rFonts w:ascii="Arial" w:hAnsi="Arial" w:cs="Arial"/>
          <w:b/>
          <w:noProof/>
          <w:color w:val="000000"/>
          <w:sz w:val="36"/>
          <w:szCs w:val="56"/>
        </w:rPr>
        <w:pict>
          <v:shape id="_x0000_s1237" type="#_x0000_t202" style="position:absolute;left:0;text-align:left;margin-left:248.05pt;margin-top:785.35pt;width:99.2pt;height:28.35pt;z-index:81;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8C168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46</w:t>
                  </w:r>
                  <w:r w:rsidR="000C1949" w:rsidRPr="00432B70">
                    <w:rPr>
                      <w:rFonts w:ascii="Arial" w:hAnsi="Arial"/>
                      <w:b/>
                      <w:sz w:val="36"/>
                      <w:szCs w:val="36"/>
                    </w:rPr>
                    <w:t xml:space="preserve"> / </w:t>
                  </w:r>
                  <w:r w:rsidR="008C168D">
                    <w:rPr>
                      <w:rFonts w:ascii="Arial" w:hAnsi="Arial"/>
                      <w:b/>
                      <w:sz w:val="36"/>
                      <w:szCs w:val="36"/>
                    </w:rPr>
                    <w:t>38-39</w:t>
                  </w:r>
                </w:p>
              </w:txbxContent>
            </v:textbox>
            <w10:wrap anchorx="page" anchory="margin"/>
          </v:shape>
        </w:pict>
      </w:r>
      <w:r w:rsidRPr="00C46171">
        <w:rPr>
          <w:rFonts w:ascii="Arial" w:hAnsi="Arial" w:cs="Arial"/>
          <w:b/>
          <w:color w:val="000000"/>
          <w:sz w:val="36"/>
          <w:szCs w:val="56"/>
        </w:rPr>
        <w:t xml:space="preserve">ουμε είναι ότι σε όλες τις χώρες, </w:t>
      </w:r>
      <w:r w:rsidRPr="00C46171">
        <w:rPr>
          <w:rFonts w:ascii="Arial" w:hAnsi="Arial" w:cs="Arial"/>
          <w:b/>
          <w:color w:val="000000"/>
          <w:spacing w:val="-20"/>
          <w:sz w:val="36"/>
          <w:szCs w:val="56"/>
        </w:rPr>
        <w:t>συμπεριλαμβανομένων</w:t>
      </w:r>
      <w:r w:rsidRPr="00C46171">
        <w:rPr>
          <w:rFonts w:ascii="Arial" w:hAnsi="Arial" w:cs="Arial"/>
          <w:b/>
          <w:color w:val="000000"/>
          <w:sz w:val="36"/>
          <w:szCs w:val="56"/>
        </w:rPr>
        <w:t xml:space="preserve"> και των </w:t>
      </w:r>
      <w:r w:rsidRPr="00C46171">
        <w:rPr>
          <w:rFonts w:ascii="Arial" w:hAnsi="Arial" w:cs="Arial"/>
          <w:b/>
          <w:color w:val="000000"/>
          <w:spacing w:val="-20"/>
          <w:sz w:val="36"/>
          <w:szCs w:val="56"/>
        </w:rPr>
        <w:t>αναπτυγ-μένων</w:t>
      </w:r>
      <w:r w:rsidRPr="00C46171">
        <w:rPr>
          <w:rFonts w:ascii="Arial" w:hAnsi="Arial" w:cs="Arial"/>
          <w:b/>
          <w:color w:val="000000"/>
          <w:sz w:val="36"/>
          <w:szCs w:val="56"/>
        </w:rPr>
        <w:t xml:space="preserve">, υπάρχουν εσωτερικοί και </w:t>
      </w:r>
      <w:r w:rsidRPr="00C46171">
        <w:rPr>
          <w:rFonts w:ascii="Arial" w:hAnsi="Arial" w:cs="Arial"/>
          <w:b/>
          <w:color w:val="000000"/>
          <w:spacing w:val="-20"/>
          <w:sz w:val="36"/>
          <w:szCs w:val="56"/>
        </w:rPr>
        <w:t>εξωτερικοί περιορισμοί</w:t>
      </w:r>
      <w:r w:rsidRPr="00C46171">
        <w:rPr>
          <w:rFonts w:ascii="Arial" w:hAnsi="Arial" w:cs="Arial"/>
          <w:b/>
          <w:color w:val="000000"/>
          <w:sz w:val="36"/>
          <w:szCs w:val="56"/>
        </w:rPr>
        <w:t xml:space="preserve"> που λειτουργούν ως </w:t>
      </w:r>
      <w:r w:rsidRPr="00C46171">
        <w:rPr>
          <w:rFonts w:ascii="Arial" w:hAnsi="Arial" w:cs="Arial"/>
          <w:b/>
          <w:color w:val="000000"/>
          <w:spacing w:val="-20"/>
          <w:sz w:val="36"/>
          <w:szCs w:val="56"/>
        </w:rPr>
        <w:t>εμπόδια για περαιτέρω</w:t>
      </w:r>
      <w:r w:rsidRPr="00C46171">
        <w:rPr>
          <w:rFonts w:ascii="Arial" w:hAnsi="Arial" w:cs="Arial"/>
          <w:b/>
          <w:color w:val="000000"/>
          <w:sz w:val="36"/>
          <w:szCs w:val="56"/>
        </w:rPr>
        <w:t xml:space="preserve"> ανάπτυξη. Το σημαντικό είναι όχι αν υπάρχουν περιορισμοί - γιατί πάντα υπάρχουν - αλλά αν υπάρχει περαιτέρω ανά-</w:t>
      </w:r>
      <w:r w:rsidRPr="00C46171">
        <w:rPr>
          <w:rFonts w:ascii="Arial" w:hAnsi="Arial" w:cs="Arial"/>
          <w:b/>
          <w:color w:val="000000"/>
          <w:sz w:val="36"/>
          <w:szCs w:val="56"/>
        </w:rPr>
        <w:lastRenderedPageBreak/>
        <w:t xml:space="preserve">πτυξη </w:t>
      </w:r>
      <w:r w:rsidRPr="00C46171">
        <w:rPr>
          <w:rFonts w:ascii="Arial" w:hAnsi="Arial" w:cs="Arial"/>
          <w:b/>
          <w:color w:val="000000"/>
          <w:spacing w:val="-20"/>
          <w:sz w:val="36"/>
          <w:szCs w:val="56"/>
        </w:rPr>
        <w:t>και με ποιους</w:t>
      </w:r>
      <w:r w:rsidRPr="00C46171">
        <w:rPr>
          <w:rFonts w:ascii="Arial" w:hAnsi="Arial" w:cs="Arial"/>
          <w:b/>
          <w:color w:val="000000"/>
          <w:sz w:val="36"/>
          <w:szCs w:val="56"/>
        </w:rPr>
        <w:t xml:space="preserve"> </w:t>
      </w:r>
      <w:r w:rsidRPr="00C46171">
        <w:rPr>
          <w:rFonts w:ascii="Arial" w:hAnsi="Arial" w:cs="Arial"/>
          <w:b/>
          <w:color w:val="000000"/>
          <w:spacing w:val="-20"/>
          <w:sz w:val="36"/>
          <w:szCs w:val="56"/>
        </w:rPr>
        <w:t>ρυθμούς επιτυγχάνεται</w:t>
      </w:r>
      <w:r w:rsidRPr="00C46171">
        <w:rPr>
          <w:rFonts w:ascii="Arial" w:hAnsi="Arial" w:cs="Arial"/>
          <w:b/>
          <w:color w:val="000000"/>
          <w:sz w:val="36"/>
          <w:szCs w:val="56"/>
        </w:rPr>
        <w:t xml:space="preserve"> αυτή. Δηλαδή το σημαντικό είναι, πώς και αν, σήμερα και στο μέλλον, οι περιορισμοί μπορούν </w:t>
      </w:r>
      <w:r w:rsidRPr="00C46171">
        <w:rPr>
          <w:rFonts w:ascii="Arial" w:hAnsi="Arial" w:cs="Arial"/>
          <w:b/>
          <w:color w:val="000000"/>
          <w:spacing w:val="-20"/>
          <w:sz w:val="36"/>
          <w:szCs w:val="56"/>
        </w:rPr>
        <w:t>να παρακαμφθούν</w:t>
      </w:r>
      <w:r w:rsidRPr="00C46171">
        <w:rPr>
          <w:rFonts w:ascii="Arial" w:hAnsi="Arial" w:cs="Arial"/>
          <w:b/>
          <w:color w:val="000000"/>
          <w:sz w:val="36"/>
          <w:szCs w:val="56"/>
        </w:rPr>
        <w:t xml:space="preserve"> από την κοινωνία. Επομένως η πρόκληση είναι να προσπαθή-σουμε να ανακαλύψουμε πώς εκείνα τα κράτη που έχουν επιτύχει αξιοσημείωτη ανάπτυξη κατάφεραν να παρακάμψουν τους περιορισμούς κατά τη διαδρομή του χρόνου.</w:t>
      </w:r>
    </w:p>
    <w:p w:rsidR="000C1949" w:rsidRPr="00C46171" w:rsidRDefault="002C63B4" w:rsidP="000C1949">
      <w:pPr>
        <w:spacing w:after="0" w:line="240" w:lineRule="auto"/>
        <w:rPr>
          <w:rFonts w:ascii="Arial" w:hAnsi="Arial" w:cs="Arial"/>
          <w:b/>
          <w:color w:val="632423"/>
          <w:sz w:val="36"/>
          <w:szCs w:val="56"/>
          <w:lang w:eastAsia="el-GR"/>
        </w:rPr>
        <w:sectPr w:rsidR="000C1949" w:rsidRPr="00C46171" w:rsidSect="00E1121C">
          <w:type w:val="continuous"/>
          <w:pgSz w:w="11907" w:h="16839" w:code="9"/>
          <w:pgMar w:top="1134" w:right="1134" w:bottom="1134" w:left="1134" w:header="709" w:footer="709" w:gutter="0"/>
          <w:cols w:space="708"/>
          <w:docGrid w:linePitch="360"/>
        </w:sectPr>
      </w:pPr>
      <w:r>
        <w:rPr>
          <w:rFonts w:ascii="Arial" w:hAnsi="Arial" w:cs="Arial"/>
          <w:b/>
          <w:noProof/>
          <w:color w:val="632423"/>
          <w:sz w:val="36"/>
          <w:szCs w:val="56"/>
          <w:lang w:eastAsia="el-GR"/>
        </w:rPr>
        <w:lastRenderedPageBreak/>
        <w:pict>
          <v:shape id="_x0000_s1238" type="#_x0000_t202" style="position:absolute;margin-left:248.05pt;margin-top:785.35pt;width:99.2pt;height:28.35pt;z-index:82;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8C168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47</w:t>
                  </w:r>
                  <w:r w:rsidR="000C1949" w:rsidRPr="00432B70">
                    <w:rPr>
                      <w:rFonts w:ascii="Arial" w:hAnsi="Arial"/>
                      <w:b/>
                      <w:sz w:val="36"/>
                      <w:szCs w:val="36"/>
                    </w:rPr>
                    <w:t xml:space="preserve"> / </w:t>
                  </w:r>
                  <w:r w:rsidR="008C168D">
                    <w:rPr>
                      <w:rFonts w:ascii="Arial" w:hAnsi="Arial"/>
                      <w:b/>
                      <w:sz w:val="36"/>
                      <w:szCs w:val="36"/>
                    </w:rPr>
                    <w:t>39</w:t>
                  </w:r>
                </w:p>
              </w:txbxContent>
            </v:textbox>
            <w10:wrap anchorx="page" anchory="margin"/>
          </v:shape>
        </w:pict>
      </w:r>
    </w:p>
    <w:p w:rsidR="008C168D" w:rsidRPr="00AF0A90" w:rsidRDefault="008C168D" w:rsidP="00D800B6">
      <w:pPr>
        <w:pBdr>
          <w:top w:val="single" w:sz="24" w:space="1" w:color="auto"/>
          <w:left w:val="single" w:sz="24" w:space="4" w:color="auto"/>
          <w:bottom w:val="single" w:sz="24" w:space="1" w:color="auto"/>
          <w:right w:val="single" w:sz="24" w:space="4" w:color="auto"/>
        </w:pBdr>
        <w:shd w:val="clear" w:color="auto" w:fill="FABF8F"/>
        <w:spacing w:after="0" w:line="240" w:lineRule="auto"/>
        <w:ind w:firstLine="709"/>
        <w:jc w:val="center"/>
        <w:rPr>
          <w:rFonts w:ascii="Tahoma" w:hAnsi="Tahoma" w:cs="Tahoma"/>
          <w:b/>
          <w:color w:val="632423"/>
          <w:sz w:val="36"/>
          <w:szCs w:val="56"/>
          <w:lang w:eastAsia="el-GR"/>
        </w:rPr>
      </w:pPr>
      <w:r w:rsidRPr="00AF0A90">
        <w:rPr>
          <w:rFonts w:ascii="Tahoma" w:hAnsi="Tahoma" w:cs="Tahoma"/>
          <w:b/>
          <w:color w:val="632423"/>
          <w:sz w:val="36"/>
          <w:szCs w:val="56"/>
          <w:lang w:eastAsia="el-GR"/>
        </w:rPr>
        <w:lastRenderedPageBreak/>
        <w:t>ΠΕΡΙΛΗΨΗ</w:t>
      </w:r>
    </w:p>
    <w:p w:rsidR="008C168D" w:rsidRPr="00C46171" w:rsidRDefault="008C168D" w:rsidP="00D800B6">
      <w:pPr>
        <w:pBdr>
          <w:top w:val="single" w:sz="24" w:space="1" w:color="auto"/>
          <w:left w:val="single" w:sz="24" w:space="4" w:color="auto"/>
          <w:bottom w:val="single" w:sz="24" w:space="1" w:color="auto"/>
          <w:right w:val="single" w:sz="24" w:space="4" w:color="auto"/>
        </w:pBdr>
        <w:shd w:val="clear" w:color="auto" w:fill="FABF8F"/>
        <w:spacing w:after="0" w:line="240" w:lineRule="auto"/>
        <w:ind w:firstLine="709"/>
        <w:rPr>
          <w:rFonts w:ascii="Arial" w:hAnsi="Arial" w:cs="Arial"/>
          <w:b/>
          <w:color w:val="000000"/>
          <w:sz w:val="36"/>
          <w:szCs w:val="56"/>
          <w:lang w:eastAsia="el-GR"/>
        </w:rPr>
      </w:pPr>
    </w:p>
    <w:p w:rsidR="008E3886" w:rsidRPr="00C46171" w:rsidRDefault="008E3886" w:rsidP="00D800B6">
      <w:pPr>
        <w:pBdr>
          <w:top w:val="single" w:sz="24" w:space="1" w:color="auto"/>
          <w:left w:val="single" w:sz="24" w:space="4" w:color="auto"/>
          <w:bottom w:val="single" w:sz="24" w:space="1" w:color="auto"/>
          <w:right w:val="single" w:sz="24" w:space="4" w:color="auto"/>
        </w:pBdr>
        <w:shd w:val="clear" w:color="auto" w:fill="FABF8F"/>
        <w:spacing w:after="0" w:line="240" w:lineRule="auto"/>
        <w:ind w:firstLine="709"/>
        <w:rPr>
          <w:rFonts w:ascii="Arial" w:hAnsi="Arial" w:cs="Arial"/>
          <w:b/>
          <w:color w:val="000000"/>
          <w:sz w:val="36"/>
          <w:szCs w:val="56"/>
          <w:lang w:eastAsia="el-GR"/>
        </w:rPr>
      </w:pPr>
      <w:r w:rsidRPr="00C46171">
        <w:rPr>
          <w:rFonts w:ascii="Arial" w:hAnsi="Arial" w:cs="Arial"/>
          <w:b/>
          <w:color w:val="000000"/>
          <w:sz w:val="36"/>
          <w:szCs w:val="56"/>
          <w:lang w:eastAsia="el-GR"/>
        </w:rPr>
        <w:t xml:space="preserve">Η έννοια της ανάπτυξης είναι σύνθετη και ακόμη περισσότερο μπορεί να σημαίνει διαφορετικά πράγ-ματα μεταξύ διαφορετικών ανθρώπων, διαφορετικών κρατών, διαφορετικών κοινωνιών. Έτσι ο ορισμός της ανάπτυξης διαμορφώνεται ανάλογα με το πώς κανείς αξιολογεί τις θέσεις των διάφορων χωρών ως προς τα δικά τους επίπεδα ανάπτυξης. Παρόλα αυτά, υπάρχει μία ευρεία, γενική τάση και συναίνεση στην αποδοχή κάποιων φανερών βασικών προβλημάτων που σχετί-ζονται με την έννοια της ανάπτυξης, όπως επίσης και στο ότι η ανάπτυξη είναι κάτι περισσότερο από την οικονομική μεγέθυνση. Ανάπτυξη δηλαδή σημαίνει μεγέθυνση </w:t>
      </w:r>
      <w:r w:rsidRPr="00C46171">
        <w:rPr>
          <w:rFonts w:ascii="Microsoft Sans Serif" w:hAnsi="Microsoft Sans Serif" w:cs="Microsoft Sans Serif"/>
          <w:b/>
          <w:iCs/>
          <w:sz w:val="38"/>
          <w:szCs w:val="38"/>
          <w:lang w:eastAsia="el-GR"/>
        </w:rPr>
        <w:t>μαζί με αλλαγές</w:t>
      </w:r>
      <w:r w:rsidRPr="00C46171">
        <w:rPr>
          <w:rFonts w:ascii="Arial" w:hAnsi="Arial" w:cs="Arial"/>
          <w:b/>
          <w:color w:val="000000"/>
          <w:sz w:val="36"/>
          <w:szCs w:val="56"/>
          <w:lang w:eastAsia="el-GR"/>
        </w:rPr>
        <w:t xml:space="preserve"> που προσδίδουν ουσιώδεις ποιοτικές διαστάσεις στη διαδικασία της ανάπτυξης.</w:t>
      </w:r>
    </w:p>
    <w:p w:rsidR="008E3886" w:rsidRPr="00C46171" w:rsidRDefault="008E3886" w:rsidP="00D800B6">
      <w:pPr>
        <w:pBdr>
          <w:top w:val="single" w:sz="24" w:space="1" w:color="auto"/>
          <w:left w:val="single" w:sz="24" w:space="4" w:color="auto"/>
          <w:bottom w:val="single" w:sz="24" w:space="1" w:color="auto"/>
          <w:right w:val="single" w:sz="24" w:space="4" w:color="auto"/>
        </w:pBdr>
        <w:shd w:val="clear" w:color="auto" w:fill="FABF8F"/>
        <w:spacing w:after="0" w:line="240" w:lineRule="auto"/>
        <w:ind w:firstLine="709"/>
        <w:rPr>
          <w:rFonts w:ascii="Arial" w:hAnsi="Arial" w:cs="Arial"/>
          <w:b/>
          <w:color w:val="000000"/>
          <w:sz w:val="36"/>
          <w:szCs w:val="56"/>
          <w:lang w:eastAsia="el-GR"/>
        </w:rPr>
      </w:pPr>
      <w:r w:rsidRPr="00C46171">
        <w:rPr>
          <w:rFonts w:ascii="Arial" w:hAnsi="Arial" w:cs="Arial"/>
          <w:b/>
          <w:color w:val="000000"/>
          <w:sz w:val="36"/>
          <w:szCs w:val="56"/>
          <w:lang w:eastAsia="el-GR"/>
        </w:rPr>
        <w:t xml:space="preserve">Η οικονομική μεγέθυνση αναφέρεται σε ποσοτικές μεταβολές και μετριέται συνήθως ως η αύξηση του κατά κεφαλήν προϊόντος ή εισοδήματος, ενώ η ανάπτυξη είναι ευρύτερη έννοια και έχει ποσοτικές και ποιοτικές διαστάσεις και συνεπάγεται διαρθρωτικές αλλαγές. Περιλαμβάνει την αύξηση του εισοδήματος αλλά και τη μείωση της φτώχειας, την εξασφάλιση τροφής, υγείας, παιδείας αλλά και ποιότητας ζωής. </w:t>
      </w:r>
      <w:r w:rsidRPr="00C46171">
        <w:rPr>
          <w:rFonts w:ascii="Arial" w:hAnsi="Arial" w:cs="Arial"/>
          <w:b/>
          <w:color w:val="000000"/>
          <w:spacing w:val="-20"/>
          <w:sz w:val="36"/>
          <w:szCs w:val="56"/>
          <w:lang w:eastAsia="el-GR"/>
        </w:rPr>
        <w:t>Συνοπτικά η ανάπτυξη</w:t>
      </w:r>
      <w:r w:rsidRPr="00C46171">
        <w:rPr>
          <w:rFonts w:ascii="Arial" w:hAnsi="Arial" w:cs="Arial"/>
          <w:b/>
          <w:color w:val="000000"/>
          <w:sz w:val="36"/>
          <w:szCs w:val="56"/>
          <w:lang w:eastAsia="el-GR"/>
        </w:rPr>
        <w:t xml:space="preserve"> προϋποθέτει τη διάχυση της οικονομικής μεγέθυνσης και την εξάπλση των οικονομικών ευκαιριών. Η οικο-νομική μεγέθυνση μπορεί να είναι απαραίτητη, αλλά όχι και ικανή συνθήκη για την α</w:t>
      </w:r>
      <w:r w:rsidR="002C63B4">
        <w:rPr>
          <w:rFonts w:ascii="Arial" w:hAnsi="Arial" w:cs="Arial"/>
          <w:b/>
          <w:noProof/>
          <w:color w:val="000000"/>
          <w:sz w:val="36"/>
          <w:szCs w:val="56"/>
          <w:lang w:eastAsia="el-GR"/>
        </w:rPr>
        <w:pict>
          <v:shape id="_x0000_s1309" type="#_x0000_t202" style="position:absolute;left:0;text-align:left;margin-left:248.05pt;margin-top:785.35pt;width:99.2pt;height:28.35pt;z-index:104;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8C168D" w:rsidRPr="008C168D" w:rsidRDefault="008C168D" w:rsidP="006F0518">
                  <w:pPr>
                    <w:suppressAutoHyphens/>
                    <w:autoSpaceDE w:val="0"/>
                    <w:autoSpaceDN w:val="0"/>
                    <w:adjustRightInd w:val="0"/>
                    <w:jc w:val="center"/>
                    <w:rPr>
                      <w:rFonts w:ascii="Arial" w:hAnsi="Arial"/>
                      <w:b/>
                      <w:sz w:val="36"/>
                      <w:szCs w:val="36"/>
                    </w:rPr>
                  </w:pPr>
                  <w:r>
                    <w:rPr>
                      <w:rFonts w:ascii="Arial" w:hAnsi="Arial"/>
                      <w:b/>
                      <w:sz w:val="36"/>
                      <w:szCs w:val="36"/>
                    </w:rPr>
                    <w:t>48</w:t>
                  </w:r>
                  <w:r w:rsidRPr="00432B70">
                    <w:rPr>
                      <w:rFonts w:ascii="Arial" w:hAnsi="Arial"/>
                      <w:b/>
                      <w:sz w:val="36"/>
                      <w:szCs w:val="36"/>
                    </w:rPr>
                    <w:t xml:space="preserve"> / </w:t>
                  </w:r>
                  <w:r>
                    <w:rPr>
                      <w:rFonts w:ascii="Arial" w:hAnsi="Arial"/>
                      <w:b/>
                      <w:sz w:val="36"/>
                      <w:szCs w:val="36"/>
                    </w:rPr>
                    <w:t>40</w:t>
                  </w:r>
                </w:p>
              </w:txbxContent>
            </v:textbox>
            <w10:wrap anchorx="page" anchory="margin"/>
          </v:shape>
        </w:pict>
      </w:r>
      <w:r w:rsidRPr="00C46171">
        <w:rPr>
          <w:rFonts w:ascii="Arial" w:hAnsi="Arial" w:cs="Arial"/>
          <w:b/>
          <w:color w:val="000000"/>
          <w:sz w:val="36"/>
          <w:szCs w:val="56"/>
          <w:lang w:eastAsia="el-GR"/>
        </w:rPr>
        <w:t>νάπτυξη.</w:t>
      </w:r>
    </w:p>
    <w:p w:rsidR="008E3886" w:rsidRPr="00C46171" w:rsidRDefault="008E3886" w:rsidP="00D800B6">
      <w:pPr>
        <w:pBdr>
          <w:top w:val="single" w:sz="24" w:space="1" w:color="auto"/>
          <w:left w:val="single" w:sz="24" w:space="4" w:color="auto"/>
          <w:bottom w:val="single" w:sz="24" w:space="1" w:color="auto"/>
          <w:right w:val="single" w:sz="24" w:space="4" w:color="auto"/>
        </w:pBdr>
        <w:shd w:val="clear" w:color="auto" w:fill="FABF8F"/>
        <w:spacing w:after="0" w:line="240" w:lineRule="auto"/>
        <w:ind w:firstLine="709"/>
        <w:rPr>
          <w:rFonts w:ascii="Arial" w:hAnsi="Arial" w:cs="Arial"/>
          <w:b/>
          <w:color w:val="000000"/>
          <w:sz w:val="36"/>
          <w:szCs w:val="56"/>
          <w:lang w:eastAsia="el-GR"/>
        </w:rPr>
      </w:pPr>
      <w:r w:rsidRPr="00C46171">
        <w:rPr>
          <w:rFonts w:ascii="Arial" w:hAnsi="Arial" w:cs="Arial"/>
          <w:b/>
          <w:color w:val="000000"/>
          <w:sz w:val="36"/>
          <w:szCs w:val="56"/>
          <w:lang w:eastAsia="el-GR"/>
        </w:rPr>
        <w:t xml:space="preserve">Βασικοί συντελεστές παραγωγής είναι </w:t>
      </w:r>
      <w:r w:rsidRPr="00C46171">
        <w:rPr>
          <w:rFonts w:ascii="Arial" w:hAnsi="Arial" w:cs="Arial"/>
          <w:b/>
          <w:color w:val="000000"/>
          <w:spacing w:val="-20"/>
          <w:sz w:val="36"/>
          <w:szCs w:val="56"/>
          <w:lang w:eastAsia="el-GR"/>
        </w:rPr>
        <w:t xml:space="preserve">οι ανθρώπινοι </w:t>
      </w:r>
      <w:r w:rsidRPr="00C46171">
        <w:rPr>
          <w:rFonts w:ascii="Arial" w:hAnsi="Arial" w:cs="Arial"/>
          <w:b/>
          <w:color w:val="000000"/>
          <w:sz w:val="36"/>
          <w:szCs w:val="56"/>
          <w:lang w:eastAsia="el-GR"/>
        </w:rPr>
        <w:t xml:space="preserve">πόροι (εργασία), οι </w:t>
      </w:r>
      <w:r w:rsidRPr="00C46171">
        <w:rPr>
          <w:rFonts w:ascii="Arial" w:hAnsi="Arial" w:cs="Arial"/>
          <w:b/>
          <w:color w:val="000000"/>
          <w:spacing w:val="-20"/>
          <w:sz w:val="36"/>
          <w:szCs w:val="56"/>
          <w:lang w:eastAsia="el-GR"/>
        </w:rPr>
        <w:t>οικονομικοί πόροι που δημιουργήθηκαν</w:t>
      </w:r>
      <w:r w:rsidRPr="00C46171">
        <w:rPr>
          <w:rFonts w:ascii="Arial" w:hAnsi="Arial" w:cs="Arial"/>
          <w:b/>
          <w:color w:val="000000"/>
          <w:sz w:val="36"/>
          <w:szCs w:val="56"/>
          <w:lang w:eastAsia="el-GR"/>
        </w:rPr>
        <w:t xml:space="preserve"> από τον άνθρωπο (κεφάλαιο) και οι φυσικοί πόροι.</w:t>
      </w:r>
    </w:p>
    <w:p w:rsidR="008E3886" w:rsidRPr="00C46171" w:rsidRDefault="008E3886" w:rsidP="00D800B6">
      <w:pPr>
        <w:pBdr>
          <w:top w:val="single" w:sz="24" w:space="1" w:color="auto"/>
          <w:left w:val="single" w:sz="24" w:space="4" w:color="auto"/>
          <w:bottom w:val="single" w:sz="24" w:space="1" w:color="auto"/>
          <w:right w:val="single" w:sz="24" w:space="4" w:color="auto"/>
        </w:pBdr>
        <w:shd w:val="clear" w:color="auto" w:fill="FABF8F"/>
        <w:spacing w:after="0" w:line="240" w:lineRule="auto"/>
        <w:ind w:firstLine="709"/>
        <w:rPr>
          <w:rFonts w:ascii="Arial" w:hAnsi="Arial" w:cs="Arial"/>
          <w:b/>
          <w:color w:val="000000"/>
          <w:sz w:val="36"/>
          <w:szCs w:val="56"/>
          <w:lang w:eastAsia="el-GR"/>
        </w:rPr>
      </w:pPr>
      <w:r w:rsidRPr="00C46171">
        <w:rPr>
          <w:rFonts w:ascii="Arial" w:hAnsi="Arial" w:cs="Arial"/>
          <w:b/>
          <w:color w:val="000000"/>
          <w:sz w:val="36"/>
          <w:szCs w:val="56"/>
          <w:lang w:eastAsia="el-GR"/>
        </w:rPr>
        <w:t xml:space="preserve">Η </w:t>
      </w:r>
      <w:r w:rsidRPr="00C46171">
        <w:rPr>
          <w:rFonts w:ascii="Microsoft Sans Serif" w:hAnsi="Microsoft Sans Serif" w:cs="Microsoft Sans Serif"/>
          <w:b/>
          <w:iCs/>
          <w:sz w:val="38"/>
          <w:szCs w:val="38"/>
          <w:lang w:eastAsia="el-GR"/>
        </w:rPr>
        <w:t>τεχνολογία</w:t>
      </w:r>
      <w:r w:rsidRPr="00C46171">
        <w:rPr>
          <w:rFonts w:ascii="Arial" w:hAnsi="Arial" w:cs="Arial"/>
          <w:b/>
          <w:color w:val="000000"/>
          <w:sz w:val="36"/>
          <w:szCs w:val="56"/>
          <w:lang w:eastAsia="el-GR"/>
        </w:rPr>
        <w:t xml:space="preserve"> επίσης εκφράζει ένα σύνολο γνώσης και ικανοτήτων που είναι χρήσιμοι ή απαιτούνται για την παραγωγή αγαθών και υπηρεσιών.</w:t>
      </w:r>
    </w:p>
    <w:p w:rsidR="008E3886" w:rsidRPr="00C46171" w:rsidRDefault="008E3886" w:rsidP="00D800B6">
      <w:pPr>
        <w:pBdr>
          <w:top w:val="single" w:sz="24" w:space="1" w:color="auto"/>
          <w:left w:val="single" w:sz="24" w:space="4" w:color="auto"/>
          <w:bottom w:val="single" w:sz="24" w:space="1" w:color="auto"/>
          <w:right w:val="single" w:sz="24" w:space="4" w:color="auto"/>
        </w:pBdr>
        <w:shd w:val="clear" w:color="auto" w:fill="FABF8F"/>
        <w:tabs>
          <w:tab w:val="left" w:pos="3198"/>
        </w:tabs>
        <w:spacing w:after="0" w:line="240" w:lineRule="auto"/>
        <w:ind w:firstLine="709"/>
        <w:rPr>
          <w:rFonts w:ascii="Arial" w:hAnsi="Arial" w:cs="Arial"/>
          <w:b/>
          <w:color w:val="000000"/>
          <w:sz w:val="36"/>
          <w:szCs w:val="56"/>
          <w:lang w:eastAsia="el-GR"/>
        </w:rPr>
      </w:pPr>
      <w:r w:rsidRPr="00C46171">
        <w:rPr>
          <w:rFonts w:ascii="Arial" w:hAnsi="Arial" w:cs="Arial"/>
          <w:b/>
          <w:color w:val="000000"/>
          <w:sz w:val="36"/>
          <w:szCs w:val="56"/>
          <w:lang w:eastAsia="el-GR"/>
        </w:rPr>
        <w:lastRenderedPageBreak/>
        <w:t xml:space="preserve">Σχετικά με το επίπεδο ανάπτυξης ενός κράτους, υπάρχουν δυο μέθοδοι μέτρησης. Η μία χρησιμοποιεί ως κριτήριο το κατά κεφαλήν εισόδημα ή αλλιώς την οικονομική μεγέθυνση. Η άλλη στηρίζεται στην αντί-ληψη ότι η ανάπτυξη είναι πιο σύνθετο φαινόμενο, φαινόμενο ευρύτερο από την οικονομική μεγέθυνση και επομένως πρέπει να μετριέται με τελείως διαφορετικά μέτρα. Έτσι χρησιμοποιεί το λεγόμενο κριτήριο των δεικτών της ανάπτυξης ή το </w:t>
      </w:r>
      <w:r w:rsidRPr="00C46171">
        <w:rPr>
          <w:rFonts w:ascii="Microsoft Sans Serif" w:hAnsi="Microsoft Sans Serif" w:cs="Microsoft Sans Serif"/>
          <w:b/>
          <w:iCs/>
          <w:sz w:val="38"/>
          <w:szCs w:val="38"/>
          <w:lang w:eastAsia="el-GR"/>
        </w:rPr>
        <w:t>Δείκτη Ανθρώπινης Ανάπτυξης</w:t>
      </w:r>
      <w:r w:rsidRPr="00C46171">
        <w:rPr>
          <w:rFonts w:ascii="Arial" w:hAnsi="Arial" w:cs="Arial"/>
          <w:b/>
          <w:color w:val="000000"/>
          <w:sz w:val="36"/>
          <w:szCs w:val="56"/>
          <w:lang w:eastAsia="el-GR"/>
        </w:rPr>
        <w:t>.</w:t>
      </w:r>
      <w:r w:rsidRPr="00C46171">
        <w:rPr>
          <w:rFonts w:ascii="Arial" w:hAnsi="Arial" w:cs="Arial"/>
          <w:b/>
          <w:color w:val="000000"/>
          <w:sz w:val="36"/>
          <w:szCs w:val="56"/>
          <w:lang w:eastAsia="el-GR"/>
        </w:rPr>
        <w:tab/>
      </w:r>
    </w:p>
    <w:p w:rsidR="008E3886" w:rsidRPr="00C46171" w:rsidRDefault="008E3886" w:rsidP="00D800B6">
      <w:pPr>
        <w:pBdr>
          <w:top w:val="single" w:sz="24" w:space="1" w:color="auto"/>
          <w:left w:val="single" w:sz="24" w:space="4" w:color="auto"/>
          <w:bottom w:val="single" w:sz="24" w:space="1" w:color="auto"/>
          <w:right w:val="single" w:sz="24" w:space="4" w:color="auto"/>
        </w:pBdr>
        <w:shd w:val="clear" w:color="auto" w:fill="FABF8F"/>
        <w:tabs>
          <w:tab w:val="left" w:pos="3198"/>
        </w:tabs>
        <w:spacing w:after="0" w:line="240" w:lineRule="auto"/>
        <w:ind w:firstLine="709"/>
        <w:rPr>
          <w:rFonts w:ascii="Microsoft Sans Serif" w:hAnsi="Microsoft Sans Serif" w:cs="Microsoft Sans Serif"/>
          <w:b/>
          <w:sz w:val="38"/>
          <w:szCs w:val="38"/>
          <w:lang w:eastAsia="el-GR"/>
        </w:rPr>
      </w:pPr>
      <w:r w:rsidRPr="00C46171">
        <w:rPr>
          <w:rFonts w:ascii="Arial" w:hAnsi="Arial" w:cs="Arial"/>
          <w:b/>
          <w:color w:val="000000"/>
          <w:sz w:val="36"/>
          <w:szCs w:val="56"/>
          <w:lang w:eastAsia="el-GR"/>
        </w:rPr>
        <w:t>Ο ευρύτερα χρησιμοποιούμενος δείκτης μέτρησης οικονομικής μεγέθυνσης είναι το</w:t>
      </w:r>
      <w:r w:rsidRPr="00C46171">
        <w:rPr>
          <w:rFonts w:ascii="Georgia" w:hAnsi="Georgia"/>
          <w:b/>
          <w:color w:val="000000"/>
          <w:sz w:val="20"/>
          <w:szCs w:val="34"/>
        </w:rPr>
        <w:t xml:space="preserve"> </w:t>
      </w:r>
      <w:r w:rsidRPr="00C46171">
        <w:rPr>
          <w:rFonts w:ascii="Microsoft Sans Serif" w:hAnsi="Microsoft Sans Serif" w:cs="Microsoft Sans Serif"/>
          <w:b/>
          <w:sz w:val="38"/>
          <w:szCs w:val="38"/>
          <w:lang w:eastAsia="el-GR"/>
        </w:rPr>
        <w:t>Ακαθάριστο Εγχώριο Προϊόν (ΑΕΠ).</w:t>
      </w:r>
    </w:p>
    <w:p w:rsidR="008E3886" w:rsidRPr="00C46171" w:rsidRDefault="008E3886" w:rsidP="00D800B6">
      <w:pPr>
        <w:pBdr>
          <w:top w:val="single" w:sz="24" w:space="1" w:color="auto"/>
          <w:left w:val="single" w:sz="24" w:space="4" w:color="auto"/>
          <w:bottom w:val="single" w:sz="24" w:space="1" w:color="auto"/>
          <w:right w:val="single" w:sz="24" w:space="4" w:color="auto"/>
        </w:pBdr>
        <w:shd w:val="clear" w:color="auto" w:fill="FABF8F"/>
        <w:tabs>
          <w:tab w:val="left" w:pos="3198"/>
        </w:tabs>
        <w:spacing w:after="0" w:line="240" w:lineRule="auto"/>
        <w:ind w:firstLine="709"/>
        <w:rPr>
          <w:rFonts w:ascii="Microsoft Sans Serif" w:hAnsi="Microsoft Sans Serif" w:cs="Microsoft Sans Serif"/>
          <w:b/>
          <w:sz w:val="38"/>
          <w:szCs w:val="38"/>
          <w:lang w:eastAsia="el-GR"/>
        </w:rPr>
      </w:pPr>
      <w:r w:rsidRPr="00C46171">
        <w:rPr>
          <w:rFonts w:ascii="Arial" w:hAnsi="Arial" w:cs="Arial"/>
          <w:b/>
          <w:color w:val="000000"/>
          <w:sz w:val="36"/>
          <w:szCs w:val="56"/>
          <w:lang w:eastAsia="el-GR"/>
        </w:rPr>
        <w:t xml:space="preserve">Ο Δείκτης Ανθρώπινης Ανάπτυξης είναι ένας σύν-θετος δείκτης που μετράει τη μέση στέρηση χρησιμο-ποιώντας τη </w:t>
      </w:r>
      <w:r w:rsidRPr="00C46171">
        <w:rPr>
          <w:rFonts w:ascii="Microsoft Sans Serif" w:hAnsi="Microsoft Sans Serif" w:cs="Microsoft Sans Serif"/>
          <w:b/>
          <w:iCs/>
          <w:sz w:val="38"/>
          <w:szCs w:val="38"/>
          <w:lang w:eastAsia="el-GR"/>
        </w:rPr>
        <w:t>μακροβιότητα</w:t>
      </w:r>
      <w:r w:rsidRPr="00C46171">
        <w:rPr>
          <w:rFonts w:ascii="Arial" w:hAnsi="Arial" w:cs="Arial"/>
          <w:b/>
          <w:color w:val="000000"/>
          <w:sz w:val="36"/>
          <w:szCs w:val="56"/>
          <w:lang w:eastAsia="el-GR"/>
        </w:rPr>
        <w:t>, τη</w:t>
      </w:r>
      <w:r w:rsidRPr="00C46171">
        <w:rPr>
          <w:rFonts w:ascii="Arial" w:hAnsi="Arial" w:cs="Arial"/>
          <w:b/>
          <w:i/>
          <w:iCs/>
          <w:sz w:val="36"/>
          <w:szCs w:val="56"/>
          <w:lang w:eastAsia="el-GR"/>
        </w:rPr>
        <w:t xml:space="preserve"> </w:t>
      </w:r>
      <w:r w:rsidRPr="00C46171">
        <w:rPr>
          <w:rFonts w:ascii="Microsoft Sans Serif" w:hAnsi="Microsoft Sans Serif" w:cs="Microsoft Sans Serif"/>
          <w:b/>
          <w:iCs/>
          <w:sz w:val="38"/>
          <w:szCs w:val="38"/>
          <w:lang w:eastAsia="el-GR"/>
        </w:rPr>
        <w:t>γνώση</w:t>
      </w:r>
      <w:r w:rsidRPr="00C46171">
        <w:rPr>
          <w:rFonts w:ascii="Arial" w:hAnsi="Arial" w:cs="Arial"/>
          <w:b/>
          <w:i/>
          <w:iCs/>
          <w:sz w:val="36"/>
          <w:szCs w:val="56"/>
          <w:lang w:eastAsia="el-GR"/>
        </w:rPr>
        <w:t xml:space="preserve"> </w:t>
      </w:r>
      <w:r w:rsidRPr="00C46171">
        <w:rPr>
          <w:rFonts w:ascii="Arial" w:hAnsi="Arial" w:cs="Arial"/>
          <w:b/>
          <w:color w:val="000000"/>
          <w:sz w:val="36"/>
          <w:szCs w:val="56"/>
          <w:lang w:eastAsia="el-GR"/>
        </w:rPr>
        <w:t>και το</w:t>
      </w:r>
      <w:r w:rsidRPr="00C46171">
        <w:rPr>
          <w:rFonts w:ascii="Arial" w:hAnsi="Arial" w:cs="Arial"/>
          <w:b/>
          <w:i/>
          <w:iCs/>
          <w:sz w:val="36"/>
          <w:szCs w:val="56"/>
          <w:lang w:eastAsia="el-GR"/>
        </w:rPr>
        <w:t xml:space="preserve"> </w:t>
      </w:r>
      <w:r w:rsidRPr="00C46171">
        <w:rPr>
          <w:rFonts w:ascii="Microsoft Sans Serif" w:hAnsi="Microsoft Sans Serif" w:cs="Microsoft Sans Serif"/>
          <w:b/>
          <w:iCs/>
          <w:sz w:val="38"/>
          <w:szCs w:val="38"/>
          <w:lang w:eastAsia="el-GR"/>
        </w:rPr>
        <w:t>εισόδημα</w:t>
      </w:r>
      <w:r w:rsidRPr="00C46171">
        <w:rPr>
          <w:rFonts w:ascii="Arial" w:hAnsi="Arial" w:cs="Arial"/>
          <w:b/>
          <w:color w:val="000000"/>
          <w:sz w:val="36"/>
          <w:szCs w:val="56"/>
          <w:lang w:eastAsia="el-GR"/>
        </w:rPr>
        <w:t xml:space="preserve"> ως τους αντιπροσωπευτικούς δείκτες για την ανάπτυξη. Ο δείκτης αυτός ως μέτρο ανάπτυξης είναι ευρύτερος του κατά κεφαλήν εισοδήματος, αφού αυτό συμπερι-λαμβάνεται στον υπολογισμό του.</w:t>
      </w:r>
    </w:p>
    <w:p w:rsidR="008E3886" w:rsidRPr="00C46171" w:rsidRDefault="008E3886" w:rsidP="00D800B6">
      <w:pPr>
        <w:pBdr>
          <w:top w:val="single" w:sz="24" w:space="1" w:color="auto"/>
          <w:left w:val="single" w:sz="24" w:space="4" w:color="auto"/>
          <w:bottom w:val="single" w:sz="24" w:space="1" w:color="auto"/>
          <w:right w:val="single" w:sz="24" w:space="4" w:color="auto"/>
        </w:pBdr>
        <w:shd w:val="clear" w:color="auto" w:fill="FABF8F"/>
        <w:tabs>
          <w:tab w:val="left" w:pos="3198"/>
        </w:tabs>
        <w:spacing w:after="0" w:line="240" w:lineRule="auto"/>
        <w:ind w:firstLine="709"/>
        <w:rPr>
          <w:rFonts w:ascii="Microsoft Sans Serif" w:hAnsi="Microsoft Sans Serif" w:cs="Microsoft Sans Serif"/>
          <w:b/>
          <w:sz w:val="38"/>
          <w:szCs w:val="38"/>
          <w:lang w:eastAsia="el-GR"/>
        </w:rPr>
      </w:pPr>
      <w:r w:rsidRPr="00C46171">
        <w:rPr>
          <w:rFonts w:ascii="Arial" w:hAnsi="Arial" w:cs="Arial"/>
          <w:b/>
          <w:color w:val="000000"/>
          <w:sz w:val="36"/>
          <w:szCs w:val="56"/>
          <w:lang w:eastAsia="el-GR"/>
        </w:rPr>
        <w:t xml:space="preserve">Οι διάφορες χώρες διακρίνονται σε αναπτυγμένες και </w:t>
      </w:r>
      <w:r w:rsidRPr="00C46171">
        <w:rPr>
          <w:rFonts w:ascii="Microsoft Sans Serif" w:hAnsi="Microsoft Sans Serif" w:cs="Microsoft Sans Serif"/>
          <w:b/>
          <w:iCs/>
          <w:sz w:val="38"/>
          <w:szCs w:val="38"/>
          <w:lang w:eastAsia="el-GR"/>
        </w:rPr>
        <w:t>αναπτυσσόμενες ή λιγότερο αναπτυγμένες χώρες</w:t>
      </w:r>
      <w:r w:rsidRPr="00C46171">
        <w:rPr>
          <w:rFonts w:ascii="Arial" w:hAnsi="Arial" w:cs="Arial"/>
          <w:b/>
          <w:color w:val="000000"/>
          <w:sz w:val="36"/>
          <w:szCs w:val="56"/>
          <w:lang w:eastAsia="el-GR"/>
        </w:rPr>
        <w:t xml:space="preserve">. Η διάκριση αυτή αναφέρεται μόνο στη σχετική οικονομική πρόοδο και όχι σε κοινωνικά ή πολιτιστικά στοιχεία. Μια άλλη διάκριση/ταξινόμηση των χωρών είναι σε χώρες Βορρά/Νότου. Μια συνηθισμένη επίσης ταξινό-μηση είναι αυτή που χρησιμοποιεί τον όρο κόσμος. Πολλές χώρες αναφέρονται ως χώρες του </w:t>
      </w:r>
      <w:r w:rsidRPr="00C46171">
        <w:rPr>
          <w:rFonts w:ascii="Microsoft Sans Serif" w:hAnsi="Microsoft Sans Serif" w:cs="Microsoft Sans Serif"/>
          <w:b/>
          <w:iCs/>
          <w:sz w:val="38"/>
          <w:szCs w:val="38"/>
          <w:lang w:eastAsia="el-GR"/>
        </w:rPr>
        <w:t>πρώτου κόσμου, του δεύτε-ρου κόσμου, του τρίτου κόσμου, του τέταρτου κόσμου</w:t>
      </w:r>
      <w:r w:rsidRPr="00C46171">
        <w:rPr>
          <w:rFonts w:ascii="Arial" w:hAnsi="Arial" w:cs="Arial"/>
          <w:b/>
          <w:color w:val="000000"/>
          <w:sz w:val="38"/>
          <w:szCs w:val="38"/>
          <w:lang w:eastAsia="el-GR"/>
        </w:rPr>
        <w:t xml:space="preserve"> κ.λ.π.</w:t>
      </w:r>
    </w:p>
    <w:p w:rsidR="008E3886" w:rsidRPr="00C46171" w:rsidRDefault="008E3886" w:rsidP="00D800B6">
      <w:pPr>
        <w:pBdr>
          <w:top w:val="single" w:sz="24" w:space="1" w:color="auto"/>
          <w:left w:val="single" w:sz="24" w:space="4" w:color="auto"/>
          <w:bottom w:val="single" w:sz="24" w:space="1" w:color="auto"/>
          <w:right w:val="single" w:sz="24" w:space="4" w:color="auto"/>
        </w:pBdr>
        <w:shd w:val="clear" w:color="auto" w:fill="FABF8F"/>
        <w:tabs>
          <w:tab w:val="left" w:pos="3198"/>
        </w:tabs>
        <w:spacing w:after="0" w:line="240" w:lineRule="auto"/>
        <w:ind w:firstLine="709"/>
        <w:rPr>
          <w:rFonts w:ascii="Microsoft Sans Serif" w:hAnsi="Microsoft Sans Serif" w:cs="Microsoft Sans Serif"/>
          <w:b/>
          <w:sz w:val="40"/>
          <w:szCs w:val="58"/>
          <w:lang w:eastAsia="el-GR"/>
        </w:rPr>
      </w:pPr>
      <w:r w:rsidRPr="00C46171">
        <w:rPr>
          <w:rFonts w:ascii="Arial" w:hAnsi="Arial" w:cs="Arial"/>
          <w:b/>
          <w:color w:val="000000"/>
          <w:sz w:val="36"/>
          <w:szCs w:val="56"/>
          <w:lang w:eastAsia="el-GR"/>
        </w:rPr>
        <w:t>Η Παγκόσμια Τράπεζα ταξινομεί τις χώρες ανάλογα με το κατά κεφαλήν εισόδημα, σε χώρες</w:t>
      </w:r>
      <w:r w:rsidRPr="00C46171">
        <w:rPr>
          <w:rFonts w:ascii="Georgia" w:hAnsi="Georgia"/>
          <w:b/>
          <w:color w:val="000000"/>
          <w:sz w:val="20"/>
          <w:szCs w:val="34"/>
        </w:rPr>
        <w:t xml:space="preserve"> </w:t>
      </w:r>
      <w:r w:rsidRPr="00C46171">
        <w:rPr>
          <w:rFonts w:ascii="Microsoft Sans Serif" w:hAnsi="Microsoft Sans Serif" w:cs="Microsoft Sans Serif"/>
          <w:b/>
          <w:sz w:val="38"/>
          <w:szCs w:val="38"/>
          <w:lang w:eastAsia="el-GR"/>
        </w:rPr>
        <w:t>χ</w:t>
      </w:r>
      <w:r w:rsidR="002C63B4">
        <w:rPr>
          <w:b/>
          <w:noProof/>
          <w:lang w:eastAsia="el-GR"/>
        </w:rPr>
        <w:pict>
          <v:shape id="_x0000_s1062" type="#_x0000_t202" style="position:absolute;left:0;text-align:left;margin-left:248.05pt;margin-top:785.35pt;width:99.2pt;height:28.35pt;z-index: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62" inset="1.5mm,1.5mm,1.5mm,1.5mm">
              <w:txbxContent>
                <w:p w:rsidR="008E3886" w:rsidRPr="008C168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49</w:t>
                  </w:r>
                  <w:r w:rsidR="008E3886" w:rsidRPr="00432B70">
                    <w:rPr>
                      <w:rFonts w:ascii="Arial" w:hAnsi="Arial"/>
                      <w:b/>
                      <w:sz w:val="36"/>
                      <w:szCs w:val="36"/>
                    </w:rPr>
                    <w:t xml:space="preserve"> / </w:t>
                  </w:r>
                  <w:r w:rsidR="008C168D">
                    <w:rPr>
                      <w:rFonts w:ascii="Arial" w:hAnsi="Arial"/>
                      <w:b/>
                      <w:sz w:val="36"/>
                      <w:szCs w:val="36"/>
                    </w:rPr>
                    <w:t>41</w:t>
                  </w:r>
                </w:p>
              </w:txbxContent>
            </v:textbox>
            <w10:wrap anchorx="page" anchory="margin"/>
          </v:shape>
        </w:pict>
      </w:r>
      <w:r w:rsidRPr="00C46171">
        <w:rPr>
          <w:rFonts w:ascii="Microsoft Sans Serif" w:hAnsi="Microsoft Sans Serif" w:cs="Microsoft Sans Serif"/>
          <w:b/>
          <w:sz w:val="38"/>
          <w:szCs w:val="38"/>
          <w:lang w:eastAsia="el-GR"/>
        </w:rPr>
        <w:t>αμηλού,</w:t>
      </w:r>
      <w:r w:rsidRPr="00C46171">
        <w:rPr>
          <w:rFonts w:ascii="Microsoft Sans Serif" w:hAnsi="Microsoft Sans Serif" w:cs="Microsoft Sans Serif"/>
          <w:b/>
          <w:sz w:val="40"/>
          <w:szCs w:val="58"/>
          <w:lang w:eastAsia="el-GR"/>
        </w:rPr>
        <w:t xml:space="preserve"> </w:t>
      </w:r>
      <w:r w:rsidRPr="00C46171">
        <w:rPr>
          <w:rFonts w:ascii="Microsoft Sans Serif" w:hAnsi="Microsoft Sans Serif" w:cs="Microsoft Sans Serif"/>
          <w:b/>
          <w:sz w:val="38"/>
          <w:szCs w:val="38"/>
          <w:lang w:eastAsia="el-GR"/>
        </w:rPr>
        <w:t>μεσαίου και υψηλού εισοδήματος</w:t>
      </w:r>
      <w:r w:rsidRPr="00C46171">
        <w:rPr>
          <w:rFonts w:ascii="Microsoft Sans Serif" w:hAnsi="Microsoft Sans Serif" w:cs="Microsoft Sans Serif"/>
          <w:b/>
          <w:sz w:val="40"/>
          <w:szCs w:val="58"/>
          <w:lang w:eastAsia="el-GR"/>
        </w:rPr>
        <w:t>.</w:t>
      </w:r>
    </w:p>
    <w:p w:rsidR="003C2CFB" w:rsidRPr="00C46171" w:rsidRDefault="003C2CFB" w:rsidP="00D800B6">
      <w:pPr>
        <w:pBdr>
          <w:top w:val="single" w:sz="24" w:space="1" w:color="auto"/>
          <w:left w:val="single" w:sz="24" w:space="4" w:color="auto"/>
          <w:bottom w:val="single" w:sz="24" w:space="1" w:color="auto"/>
          <w:right w:val="single" w:sz="24" w:space="4" w:color="auto"/>
        </w:pBdr>
        <w:shd w:val="clear" w:color="auto" w:fill="FABF8F"/>
        <w:tabs>
          <w:tab w:val="left" w:pos="3198"/>
        </w:tabs>
        <w:spacing w:after="0" w:line="240" w:lineRule="auto"/>
        <w:ind w:firstLine="709"/>
        <w:rPr>
          <w:rFonts w:ascii="Microsoft Sans Serif" w:hAnsi="Microsoft Sans Serif" w:cs="Microsoft Sans Serif"/>
          <w:b/>
          <w:sz w:val="38"/>
          <w:szCs w:val="38"/>
          <w:lang w:eastAsia="el-GR"/>
        </w:rPr>
      </w:pPr>
    </w:p>
    <w:p w:rsidR="003C2CFB" w:rsidRPr="00AF0A90" w:rsidRDefault="003C2CFB" w:rsidP="00DA4C7D">
      <w:pPr>
        <w:pBdr>
          <w:top w:val="single" w:sz="24" w:space="1" w:color="auto"/>
          <w:left w:val="single" w:sz="24" w:space="1" w:color="auto"/>
          <w:bottom w:val="single" w:sz="24" w:space="1" w:color="auto"/>
          <w:right w:val="single" w:sz="24" w:space="1" w:color="auto"/>
        </w:pBdr>
        <w:shd w:val="clear" w:color="auto" w:fill="D9D9D9"/>
        <w:tabs>
          <w:tab w:val="left" w:pos="3198"/>
        </w:tabs>
        <w:spacing w:after="0" w:line="240" w:lineRule="auto"/>
        <w:ind w:firstLine="709"/>
        <w:jc w:val="center"/>
        <w:rPr>
          <w:rFonts w:ascii="Tahoma" w:hAnsi="Tahoma" w:cs="Tahoma"/>
          <w:b/>
          <w:color w:val="000000"/>
          <w:sz w:val="36"/>
          <w:szCs w:val="56"/>
          <w:lang w:eastAsia="el-GR"/>
        </w:rPr>
      </w:pPr>
      <w:r w:rsidRPr="00AF0A90">
        <w:rPr>
          <w:rFonts w:ascii="Tahoma" w:hAnsi="Tahoma" w:cs="Tahoma"/>
          <w:b/>
          <w:color w:val="000000"/>
          <w:sz w:val="36"/>
          <w:szCs w:val="56"/>
          <w:lang w:eastAsia="el-GR"/>
        </w:rPr>
        <w:br w:type="page"/>
      </w:r>
      <w:r w:rsidRPr="00AF0A90">
        <w:rPr>
          <w:rFonts w:ascii="Tahoma" w:hAnsi="Tahoma" w:cs="Tahoma"/>
          <w:b/>
          <w:color w:val="000000"/>
          <w:sz w:val="36"/>
          <w:szCs w:val="56"/>
          <w:lang w:eastAsia="el-GR"/>
        </w:rPr>
        <w:lastRenderedPageBreak/>
        <w:t>ΕΡΩΤΗΣΕΙΣ</w:t>
      </w:r>
    </w:p>
    <w:p w:rsidR="003C2CFB" w:rsidRPr="00C46171" w:rsidRDefault="003C2CFB" w:rsidP="00DA4C7D">
      <w:pPr>
        <w:pBdr>
          <w:top w:val="single" w:sz="24" w:space="1" w:color="auto"/>
          <w:left w:val="single" w:sz="24" w:space="1" w:color="auto"/>
          <w:bottom w:val="single" w:sz="24" w:space="1" w:color="auto"/>
          <w:right w:val="single" w:sz="24" w:space="1" w:color="auto"/>
        </w:pBdr>
        <w:shd w:val="clear" w:color="auto" w:fill="D9D9D9"/>
        <w:tabs>
          <w:tab w:val="left" w:pos="3198"/>
        </w:tabs>
        <w:spacing w:after="0" w:line="240" w:lineRule="auto"/>
        <w:ind w:firstLine="709"/>
        <w:jc w:val="center"/>
        <w:rPr>
          <w:rFonts w:ascii="Arial" w:hAnsi="Arial" w:cs="Arial"/>
          <w:b/>
          <w:color w:val="000000"/>
          <w:sz w:val="36"/>
          <w:szCs w:val="56"/>
          <w:lang w:eastAsia="el-GR"/>
        </w:rPr>
      </w:pPr>
    </w:p>
    <w:p w:rsidR="008E3886"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426"/>
          <w:tab w:val="left" w:pos="1418"/>
        </w:tabs>
        <w:spacing w:after="0" w:line="240" w:lineRule="auto"/>
        <w:ind w:left="0" w:firstLine="0"/>
        <w:rPr>
          <w:rFonts w:ascii="Arial" w:hAnsi="Arial" w:cs="Arial"/>
          <w:b/>
          <w:color w:val="000000"/>
          <w:sz w:val="36"/>
          <w:szCs w:val="56"/>
          <w:lang w:eastAsia="el-GR"/>
        </w:rPr>
      </w:pPr>
      <w:r w:rsidRPr="00C46171">
        <w:rPr>
          <w:rFonts w:ascii="Arial" w:hAnsi="Arial" w:cs="Arial"/>
          <w:b/>
          <w:color w:val="000000"/>
          <w:sz w:val="36"/>
          <w:szCs w:val="56"/>
          <w:lang w:eastAsia="el-GR"/>
        </w:rPr>
        <w:t>Τι εννοούμε με τον όρο "ανάπτυξη" ;</w:t>
      </w:r>
    </w:p>
    <w:p w:rsidR="008E3886"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426"/>
          <w:tab w:val="left" w:pos="1418"/>
        </w:tabs>
        <w:spacing w:after="0" w:line="240" w:lineRule="auto"/>
        <w:ind w:left="0" w:firstLine="0"/>
        <w:rPr>
          <w:rFonts w:ascii="Arial" w:hAnsi="Arial" w:cs="Arial"/>
          <w:b/>
          <w:color w:val="000000"/>
          <w:sz w:val="36"/>
          <w:szCs w:val="56"/>
          <w:lang w:eastAsia="el-GR"/>
        </w:rPr>
      </w:pPr>
      <w:r w:rsidRPr="00C46171">
        <w:rPr>
          <w:rFonts w:ascii="Arial" w:hAnsi="Arial" w:cs="Arial"/>
          <w:b/>
          <w:color w:val="000000"/>
          <w:sz w:val="36"/>
          <w:szCs w:val="56"/>
          <w:lang w:eastAsia="el-GR"/>
        </w:rPr>
        <w:t>Ποιες οι διαφορετικές εκτιμήσεις ειδικών για την ανάπτυξη και που αυτές συγκλίνουν;</w:t>
      </w:r>
    </w:p>
    <w:p w:rsidR="008E3886"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426"/>
          <w:tab w:val="left" w:pos="1418"/>
        </w:tabs>
        <w:spacing w:after="0" w:line="240" w:lineRule="auto"/>
        <w:ind w:left="0" w:firstLine="0"/>
        <w:rPr>
          <w:rFonts w:ascii="Arial" w:hAnsi="Arial" w:cs="Arial"/>
          <w:b/>
          <w:color w:val="000000"/>
          <w:sz w:val="36"/>
          <w:szCs w:val="56"/>
          <w:lang w:eastAsia="el-GR"/>
        </w:rPr>
      </w:pPr>
      <w:r w:rsidRPr="00C46171">
        <w:rPr>
          <w:rFonts w:ascii="Arial" w:hAnsi="Arial" w:cs="Arial"/>
          <w:b/>
          <w:color w:val="000000"/>
          <w:sz w:val="36"/>
          <w:szCs w:val="56"/>
          <w:lang w:eastAsia="el-GR"/>
        </w:rPr>
        <w:t>Ποια η συμμετοχή των αναπτυγμένων χωρών παγκοσμίως στην αξία παραγόμενων αγαθών και των πραγματοποιούμενων εξαγωγών;</w:t>
      </w:r>
    </w:p>
    <w:p w:rsidR="008E3886"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426"/>
          <w:tab w:val="left" w:pos="1418"/>
        </w:tabs>
        <w:spacing w:after="0" w:line="240" w:lineRule="auto"/>
        <w:ind w:left="0" w:firstLine="0"/>
        <w:rPr>
          <w:rFonts w:ascii="Arial" w:hAnsi="Arial" w:cs="Arial"/>
          <w:b/>
          <w:color w:val="000000"/>
          <w:sz w:val="36"/>
          <w:szCs w:val="56"/>
          <w:lang w:eastAsia="el-GR"/>
        </w:rPr>
      </w:pPr>
      <w:r w:rsidRPr="00C46171">
        <w:rPr>
          <w:rFonts w:ascii="Arial" w:hAnsi="Arial" w:cs="Arial"/>
          <w:b/>
          <w:color w:val="000000"/>
          <w:sz w:val="36"/>
          <w:szCs w:val="56"/>
          <w:lang w:eastAsia="el-GR"/>
        </w:rPr>
        <w:t>Ποιοι θα μπορούσαν να αναφερθούν ως οι σπουδαιότεροι παράγοντες που συντελούν την ανάπτυξη μιας χώρας;</w:t>
      </w:r>
    </w:p>
    <w:p w:rsidR="003C2CFB"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426"/>
          <w:tab w:val="left" w:pos="1418"/>
        </w:tabs>
        <w:spacing w:after="0" w:line="240" w:lineRule="auto"/>
        <w:ind w:left="567" w:hanging="567"/>
        <w:rPr>
          <w:rFonts w:ascii="Arial" w:hAnsi="Arial" w:cs="Arial"/>
          <w:b/>
          <w:color w:val="000000"/>
          <w:sz w:val="36"/>
          <w:szCs w:val="56"/>
          <w:lang w:eastAsia="el-GR"/>
        </w:rPr>
      </w:pPr>
      <w:r w:rsidRPr="00C46171">
        <w:rPr>
          <w:rFonts w:ascii="Arial" w:hAnsi="Arial" w:cs="Arial"/>
          <w:b/>
          <w:color w:val="000000"/>
          <w:sz w:val="36"/>
          <w:szCs w:val="56"/>
          <w:lang w:eastAsia="el-GR"/>
        </w:rPr>
        <w:t>Ποιες οι διαφορές μεταξύ οικονομικής μεγέθυνσης και ανάπτυξης και ποια η σχέση μεταξύ τους;</w:t>
      </w:r>
    </w:p>
    <w:p w:rsidR="003C2CFB"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426"/>
          <w:tab w:val="left" w:pos="1418"/>
        </w:tabs>
        <w:spacing w:after="0" w:line="240" w:lineRule="auto"/>
        <w:ind w:left="567" w:hanging="567"/>
        <w:rPr>
          <w:rFonts w:ascii="Arial" w:hAnsi="Arial" w:cs="Arial"/>
          <w:b/>
          <w:color w:val="000000"/>
          <w:sz w:val="36"/>
          <w:szCs w:val="56"/>
          <w:lang w:eastAsia="el-GR"/>
        </w:rPr>
      </w:pPr>
      <w:r w:rsidRPr="00C46171">
        <w:rPr>
          <w:rFonts w:ascii="Arial" w:hAnsi="Arial" w:cs="Arial"/>
          <w:b/>
          <w:color w:val="000000"/>
          <w:sz w:val="36"/>
          <w:szCs w:val="56"/>
          <w:lang w:eastAsia="el-GR"/>
        </w:rPr>
        <w:t>Ποια η επίδραση της άνισης κατανομής του εισοδήματος στην ανάπτυξη;</w:t>
      </w:r>
    </w:p>
    <w:p w:rsidR="003C2CFB"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426"/>
          <w:tab w:val="left" w:pos="1418"/>
        </w:tabs>
        <w:spacing w:after="0" w:line="240" w:lineRule="auto"/>
        <w:ind w:left="567" w:hanging="567"/>
        <w:rPr>
          <w:rFonts w:ascii="Arial" w:hAnsi="Arial" w:cs="Arial"/>
          <w:b/>
          <w:color w:val="000000"/>
          <w:sz w:val="36"/>
          <w:szCs w:val="56"/>
          <w:lang w:eastAsia="el-GR"/>
        </w:rPr>
      </w:pPr>
      <w:r w:rsidRPr="00C46171">
        <w:rPr>
          <w:rFonts w:ascii="Arial" w:hAnsi="Arial" w:cs="Arial"/>
          <w:b/>
          <w:color w:val="000000"/>
          <w:sz w:val="36"/>
          <w:szCs w:val="56"/>
          <w:lang w:eastAsia="el-GR"/>
        </w:rPr>
        <w:t>Με ποιες μεθόδους επιχειρείται η μέτρηση του επιπέδου ανάπτυξης ενός κράτους;</w:t>
      </w:r>
    </w:p>
    <w:p w:rsidR="003C2CFB"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426"/>
          <w:tab w:val="left" w:pos="1418"/>
        </w:tabs>
        <w:spacing w:after="0" w:line="240" w:lineRule="auto"/>
        <w:ind w:left="567" w:hanging="567"/>
        <w:rPr>
          <w:rFonts w:ascii="Arial" w:hAnsi="Arial" w:cs="Arial"/>
          <w:b/>
          <w:color w:val="000000"/>
          <w:sz w:val="36"/>
          <w:szCs w:val="56"/>
          <w:lang w:eastAsia="el-GR"/>
        </w:rPr>
      </w:pPr>
      <w:r w:rsidRPr="00C46171">
        <w:rPr>
          <w:rFonts w:ascii="Arial" w:hAnsi="Arial" w:cs="Arial"/>
          <w:b/>
          <w:color w:val="000000"/>
          <w:sz w:val="36"/>
          <w:szCs w:val="56"/>
          <w:lang w:eastAsia="el-GR"/>
        </w:rPr>
        <w:t>Μπορεί να θεωρηθεί η τεχνολογία ως ένας παραγω-γικός συντελεστής;</w:t>
      </w:r>
    </w:p>
    <w:p w:rsidR="008E3886"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426"/>
          <w:tab w:val="left" w:pos="1418"/>
        </w:tabs>
        <w:spacing w:after="0" w:line="240" w:lineRule="auto"/>
        <w:ind w:left="567" w:hanging="567"/>
        <w:rPr>
          <w:rFonts w:ascii="Arial" w:hAnsi="Arial" w:cs="Arial"/>
          <w:b/>
          <w:color w:val="000000"/>
          <w:sz w:val="36"/>
          <w:szCs w:val="56"/>
          <w:lang w:eastAsia="el-GR"/>
        </w:rPr>
      </w:pPr>
      <w:r w:rsidRPr="00C46171">
        <w:rPr>
          <w:rFonts w:ascii="Arial" w:hAnsi="Arial" w:cs="Arial"/>
          <w:b/>
          <w:color w:val="000000"/>
          <w:sz w:val="36"/>
          <w:szCs w:val="56"/>
          <w:lang w:eastAsia="el-GR"/>
        </w:rPr>
        <w:t>Με ποιους τρόπους αυξάνει η παραγωγικότητα;</w:t>
      </w:r>
    </w:p>
    <w:p w:rsidR="008E3886"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567"/>
        </w:tabs>
        <w:spacing w:after="0" w:line="240" w:lineRule="auto"/>
        <w:ind w:left="567" w:hanging="567"/>
        <w:rPr>
          <w:rFonts w:ascii="Arial" w:hAnsi="Arial" w:cs="Arial"/>
          <w:b/>
          <w:color w:val="000000"/>
          <w:sz w:val="36"/>
          <w:szCs w:val="56"/>
          <w:lang w:eastAsia="el-GR"/>
        </w:rPr>
      </w:pPr>
      <w:r w:rsidRPr="00C46171">
        <w:rPr>
          <w:rFonts w:ascii="Arial" w:hAnsi="Arial" w:cs="Arial"/>
          <w:b/>
          <w:color w:val="000000"/>
          <w:sz w:val="36"/>
          <w:szCs w:val="56"/>
          <w:lang w:eastAsia="el-GR"/>
        </w:rPr>
        <w:t>Ποιοι είναι οι κύριοι χρησιμοποιούμενοι δείκτες μετρησης του παραγόμενου αποτελέσματος μιας χώρας και τι περιλαμβ</w:t>
      </w:r>
      <w:r w:rsidR="002C63B4">
        <w:rPr>
          <w:b/>
          <w:noProof/>
          <w:lang w:eastAsia="el-GR"/>
        </w:rPr>
        <w:pict>
          <v:shape id="_x0000_s1063" type="#_x0000_t202" style="position:absolute;left:0;text-align:left;margin-left:248.05pt;margin-top:785.35pt;width:99.2pt;height:28.35pt;z-index:33;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63" inset="1.5mm,1.5mm,1.5mm,1.5mm">
              <w:txbxContent>
                <w:p w:rsidR="008E3886" w:rsidRPr="003C2CFB"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50</w:t>
                  </w:r>
                  <w:r w:rsidR="008E3886" w:rsidRPr="00432B70">
                    <w:rPr>
                      <w:rFonts w:ascii="Arial" w:hAnsi="Arial"/>
                      <w:b/>
                      <w:sz w:val="36"/>
                      <w:szCs w:val="36"/>
                    </w:rPr>
                    <w:t xml:space="preserve"> / </w:t>
                  </w:r>
                  <w:r w:rsidR="003C2CFB">
                    <w:rPr>
                      <w:rFonts w:ascii="Arial" w:hAnsi="Arial"/>
                      <w:b/>
                      <w:sz w:val="36"/>
                      <w:szCs w:val="36"/>
                    </w:rPr>
                    <w:t>42</w:t>
                  </w:r>
                </w:p>
              </w:txbxContent>
            </v:textbox>
            <w10:wrap anchorx="page" anchory="margin"/>
          </v:shape>
        </w:pict>
      </w:r>
      <w:r w:rsidRPr="00C46171">
        <w:rPr>
          <w:rFonts w:ascii="Arial" w:hAnsi="Arial" w:cs="Arial"/>
          <w:b/>
          <w:color w:val="000000"/>
          <w:sz w:val="36"/>
          <w:szCs w:val="56"/>
          <w:lang w:eastAsia="el-GR"/>
        </w:rPr>
        <w:t>άνει ο καθένας;</w:t>
      </w:r>
    </w:p>
    <w:p w:rsidR="008E3886"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567"/>
          <w:tab w:val="left" w:pos="1276"/>
        </w:tabs>
        <w:spacing w:after="0" w:line="240" w:lineRule="auto"/>
        <w:ind w:left="567" w:hanging="567"/>
        <w:rPr>
          <w:rFonts w:ascii="Arial" w:hAnsi="Arial" w:cs="Arial"/>
          <w:b/>
          <w:color w:val="000000"/>
          <w:sz w:val="36"/>
          <w:szCs w:val="56"/>
          <w:lang w:eastAsia="el-GR"/>
        </w:rPr>
      </w:pPr>
      <w:r w:rsidRPr="00C46171">
        <w:rPr>
          <w:rFonts w:ascii="Arial" w:hAnsi="Arial" w:cs="Arial"/>
          <w:b/>
          <w:color w:val="000000"/>
          <w:sz w:val="36"/>
          <w:szCs w:val="56"/>
          <w:lang w:eastAsia="el-GR"/>
        </w:rPr>
        <w:t>Ποια συστατικά στοιχεία της ανάπτυξης εξασφαλίζουν την ποιότητα ζωής και δεν πρέπει να θυσιάζονται στο όνομα της οικονομικής μεγέθυνσης;</w:t>
      </w:r>
    </w:p>
    <w:p w:rsidR="008E3886"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567"/>
          <w:tab w:val="left" w:pos="1276"/>
        </w:tabs>
        <w:spacing w:after="0" w:line="240" w:lineRule="auto"/>
        <w:ind w:left="567" w:hanging="567"/>
        <w:rPr>
          <w:rFonts w:ascii="Arial" w:hAnsi="Arial" w:cs="Arial"/>
          <w:b/>
          <w:color w:val="000000"/>
          <w:sz w:val="36"/>
          <w:szCs w:val="56"/>
          <w:lang w:eastAsia="el-GR"/>
        </w:rPr>
      </w:pPr>
      <w:r w:rsidRPr="00C46171">
        <w:rPr>
          <w:rFonts w:ascii="Arial" w:hAnsi="Arial" w:cs="Arial"/>
          <w:b/>
          <w:color w:val="000000"/>
          <w:sz w:val="36"/>
          <w:szCs w:val="56"/>
          <w:lang w:eastAsia="el-GR"/>
        </w:rPr>
        <w:t>Τι είναι ο Δείκτης Ανθρώπινης Ανάπτυξης;</w:t>
      </w:r>
    </w:p>
    <w:p w:rsidR="008E3886"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567"/>
          <w:tab w:val="left" w:pos="1276"/>
        </w:tabs>
        <w:spacing w:after="0" w:line="240" w:lineRule="auto"/>
        <w:ind w:left="567" w:hanging="567"/>
        <w:rPr>
          <w:rFonts w:ascii="Arial" w:hAnsi="Arial" w:cs="Arial"/>
          <w:b/>
          <w:color w:val="000000"/>
          <w:sz w:val="36"/>
          <w:szCs w:val="56"/>
          <w:lang w:eastAsia="el-GR"/>
        </w:rPr>
      </w:pPr>
      <w:r w:rsidRPr="00C46171">
        <w:rPr>
          <w:rFonts w:ascii="Arial" w:hAnsi="Arial" w:cs="Arial"/>
          <w:b/>
          <w:color w:val="000000"/>
          <w:sz w:val="36"/>
          <w:szCs w:val="56"/>
          <w:lang w:eastAsia="el-GR"/>
        </w:rPr>
        <w:t>Ποιες οι ταξινομήσεις των χωρών ανάλογα με το επίπεδο ανάπτυξης τους;</w:t>
      </w:r>
    </w:p>
    <w:p w:rsidR="008E3886" w:rsidRPr="00C46171" w:rsidRDefault="008E3886" w:rsidP="00DA4C7D">
      <w:pPr>
        <w:numPr>
          <w:ilvl w:val="0"/>
          <w:numId w:val="12"/>
        </w:numPr>
        <w:pBdr>
          <w:top w:val="single" w:sz="24" w:space="1" w:color="auto"/>
          <w:left w:val="single" w:sz="24" w:space="1" w:color="auto"/>
          <w:bottom w:val="single" w:sz="24" w:space="1" w:color="auto"/>
          <w:right w:val="single" w:sz="24" w:space="1" w:color="auto"/>
        </w:pBdr>
        <w:shd w:val="clear" w:color="auto" w:fill="D9D9D9"/>
        <w:tabs>
          <w:tab w:val="left" w:pos="567"/>
          <w:tab w:val="left" w:pos="1276"/>
        </w:tabs>
        <w:spacing w:after="0" w:line="240" w:lineRule="auto"/>
        <w:ind w:left="567" w:hanging="567"/>
        <w:rPr>
          <w:rFonts w:ascii="Arial" w:hAnsi="Arial" w:cs="Arial"/>
          <w:b/>
          <w:color w:val="000000"/>
          <w:sz w:val="36"/>
          <w:szCs w:val="56"/>
          <w:lang w:eastAsia="el-GR"/>
        </w:rPr>
      </w:pPr>
      <w:r w:rsidRPr="00C46171">
        <w:rPr>
          <w:rFonts w:ascii="Arial" w:hAnsi="Arial" w:cs="Arial"/>
          <w:b/>
          <w:color w:val="000000"/>
          <w:sz w:val="36"/>
          <w:szCs w:val="56"/>
          <w:lang w:eastAsia="el-GR"/>
        </w:rPr>
        <w:t xml:space="preserve">Ποιοι παράγοντες εσωτερικής και εξωτερικής προέ-λευσης θα μπορούσαν να αναφερθούν ότι λειτουρ-γούν ως εμπόδια για την ανάπτυξη; </w:t>
      </w:r>
    </w:p>
    <w:p w:rsidR="008E3886" w:rsidRPr="00C46171" w:rsidRDefault="008E3886" w:rsidP="007869D1">
      <w:pPr>
        <w:pStyle w:val="NormalWeb"/>
        <w:spacing w:before="0" w:beforeAutospacing="0" w:after="0" w:afterAutospacing="0"/>
        <w:rPr>
          <w:rFonts w:ascii="Arial" w:hAnsi="Arial" w:cs="Arial"/>
          <w:b/>
          <w:sz w:val="40"/>
          <w:szCs w:val="64"/>
        </w:rPr>
      </w:pPr>
      <w:r w:rsidRPr="00C46171">
        <w:rPr>
          <w:rFonts w:ascii="Arial" w:hAnsi="Arial" w:cs="Arial"/>
          <w:b/>
          <w:sz w:val="36"/>
          <w:szCs w:val="56"/>
        </w:rPr>
        <w:br w:type="page"/>
      </w:r>
    </w:p>
    <w:p w:rsidR="008E3886" w:rsidRPr="00C46171" w:rsidRDefault="008E3886" w:rsidP="007869D1">
      <w:pPr>
        <w:spacing w:after="0" w:line="240" w:lineRule="auto"/>
        <w:rPr>
          <w:rFonts w:ascii="Arial" w:hAnsi="Arial" w:cs="Arial"/>
          <w:b/>
          <w:sz w:val="40"/>
          <w:szCs w:val="64"/>
        </w:rPr>
      </w:pPr>
    </w:p>
    <w:p w:rsidR="008E3886" w:rsidRPr="00C46171" w:rsidRDefault="008E3886" w:rsidP="007869D1">
      <w:pPr>
        <w:spacing w:after="0" w:line="240" w:lineRule="auto"/>
        <w:rPr>
          <w:rFonts w:ascii="Arial" w:hAnsi="Arial" w:cs="Arial"/>
          <w:b/>
          <w:sz w:val="40"/>
          <w:szCs w:val="64"/>
        </w:rPr>
      </w:pPr>
    </w:p>
    <w:p w:rsidR="008E3886" w:rsidRPr="00C46171" w:rsidRDefault="002B2A70" w:rsidP="007869D1">
      <w:pPr>
        <w:spacing w:after="0" w:line="240" w:lineRule="auto"/>
        <w:rPr>
          <w:rFonts w:ascii="Arial" w:hAnsi="Arial" w:cs="Arial"/>
          <w:b/>
          <w:sz w:val="40"/>
          <w:szCs w:val="64"/>
        </w:rPr>
      </w:pPr>
      <w:r>
        <w:rPr>
          <w:rFonts w:ascii="Microsoft Sans Serif" w:hAnsi="Microsoft Sans Serif" w:cs="Microsoft Sans Serif"/>
          <w:b/>
          <w:noProof/>
          <w:sz w:val="40"/>
          <w:szCs w:val="58"/>
          <w:lang w:eastAsia="el-GR"/>
        </w:rPr>
        <w:pict>
          <v:shape id="_x0000_i1044" type="#_x0000_t136" style="width:475.5pt;height:205.5pt;mso-position-horizontal:absolute;mso-position-horizontal-relative:text;mso-position-vertical:absolute;mso-position-vertical-relative:text;mso-width-relative:page;mso-height-relative:page" fillcolor="#622423">
            <v:stroke r:id="rId10" o:title=""/>
            <v:shadow color="#868686"/>
            <v:textpath style="font-family:&quot;Arial&quot;;font-size:40pt;font-weight:bold;v-text-kern:t" trim="t" fitpath="t" string="ΚΕΦΑΛΑΙΟ 2ο:&#10;Συντελεστές Παραγωγής&#10;και Ανάπτυξης&#10;"/>
          </v:shape>
        </w:pict>
      </w:r>
    </w:p>
    <w:p w:rsidR="008E3886" w:rsidRDefault="008E3886" w:rsidP="007869D1">
      <w:pPr>
        <w:spacing w:after="0" w:line="240" w:lineRule="auto"/>
        <w:rPr>
          <w:rFonts w:ascii="Arial" w:hAnsi="Arial" w:cs="Arial"/>
          <w:b/>
          <w:sz w:val="40"/>
          <w:szCs w:val="64"/>
        </w:rPr>
      </w:pPr>
    </w:p>
    <w:p w:rsidR="00AF0A90" w:rsidRDefault="00AF0A90" w:rsidP="007869D1">
      <w:pPr>
        <w:spacing w:after="0" w:line="240" w:lineRule="auto"/>
        <w:rPr>
          <w:rFonts w:ascii="Arial" w:hAnsi="Arial" w:cs="Arial"/>
          <w:b/>
          <w:sz w:val="40"/>
          <w:szCs w:val="64"/>
        </w:rPr>
      </w:pPr>
    </w:p>
    <w:p w:rsidR="00AF0A90" w:rsidRDefault="00AF0A90" w:rsidP="007869D1">
      <w:pPr>
        <w:spacing w:after="0" w:line="240" w:lineRule="auto"/>
        <w:rPr>
          <w:rFonts w:ascii="Arial" w:hAnsi="Arial" w:cs="Arial"/>
          <w:b/>
          <w:sz w:val="40"/>
          <w:szCs w:val="64"/>
        </w:rPr>
      </w:pPr>
    </w:p>
    <w:p w:rsidR="00AF0A90" w:rsidRDefault="00AF0A90" w:rsidP="007869D1">
      <w:pPr>
        <w:spacing w:after="0" w:line="240" w:lineRule="auto"/>
        <w:rPr>
          <w:rFonts w:ascii="Arial" w:hAnsi="Arial" w:cs="Arial"/>
          <w:b/>
          <w:sz w:val="40"/>
          <w:szCs w:val="64"/>
        </w:rPr>
      </w:pPr>
    </w:p>
    <w:p w:rsidR="00AF0A90" w:rsidRPr="00C46171" w:rsidRDefault="00AF0A90" w:rsidP="007869D1">
      <w:pPr>
        <w:spacing w:after="0" w:line="240" w:lineRule="auto"/>
        <w:rPr>
          <w:rFonts w:ascii="Arial" w:hAnsi="Arial" w:cs="Arial"/>
          <w:b/>
          <w:sz w:val="40"/>
          <w:szCs w:val="64"/>
        </w:rPr>
      </w:pPr>
    </w:p>
    <w:p w:rsidR="008E3886" w:rsidRDefault="002B2A70" w:rsidP="00AF0A90">
      <w:pPr>
        <w:tabs>
          <w:tab w:val="left" w:pos="3181"/>
        </w:tabs>
        <w:spacing w:after="0" w:line="240" w:lineRule="auto"/>
        <w:jc w:val="center"/>
        <w:rPr>
          <w:rFonts w:ascii="Arial" w:hAnsi="Arial" w:cs="Arial"/>
          <w:b/>
          <w:sz w:val="40"/>
          <w:szCs w:val="64"/>
        </w:rPr>
      </w:pPr>
      <w:r>
        <w:pict>
          <v:shape id="_x0000_i1045" type="#_x0000_t75" style="width:361.5pt;height:259.5pt;mso-position-horizontal:center">
            <v:imagedata r:id="rId25" o:title=""/>
          </v:shape>
        </w:pict>
      </w:r>
    </w:p>
    <w:p w:rsidR="008E3886" w:rsidRDefault="008E3886" w:rsidP="00AF0A90">
      <w:pPr>
        <w:spacing w:after="0" w:line="240" w:lineRule="auto"/>
        <w:jc w:val="center"/>
        <w:rPr>
          <w:rFonts w:ascii="Microsoft Sans Serif" w:hAnsi="Microsoft Sans Serif" w:cs="Microsoft Sans Serif"/>
          <w:b/>
          <w:noProof/>
          <w:sz w:val="40"/>
          <w:szCs w:val="58"/>
          <w:lang w:eastAsia="el-GR"/>
        </w:rPr>
      </w:pPr>
      <w:r w:rsidRPr="00C46171">
        <w:rPr>
          <w:rFonts w:ascii="Arial" w:hAnsi="Arial" w:cs="Arial"/>
          <w:b/>
          <w:sz w:val="40"/>
          <w:szCs w:val="64"/>
        </w:rPr>
        <w:br w:type="page"/>
      </w:r>
      <w:r w:rsidR="002B2A70">
        <w:rPr>
          <w:rFonts w:ascii="Microsoft Sans Serif" w:hAnsi="Microsoft Sans Serif" w:cs="Microsoft Sans Serif"/>
          <w:b/>
          <w:noProof/>
          <w:sz w:val="40"/>
          <w:szCs w:val="58"/>
          <w:lang w:eastAsia="el-GR"/>
        </w:rPr>
        <w:lastRenderedPageBreak/>
        <w:pict>
          <v:shape id="_x0000_i1046" type="#_x0000_t136" style="width:444pt;height:145.5pt;mso-position-horizontal:absolute;mso-position-horizontal-relative:text;mso-position-vertical:absolute;mso-position-vertical-relative:text;mso-width-relative:page;mso-height-relative:page" fillcolor="#622423">
            <v:stroke r:id="rId10" o:title=""/>
            <v:shadow color="#868686"/>
            <v:textpath style="font-family:&quot;Arial&quot;;font-size:40pt;font-weight:bold;v-text-kern:t" trim="t" fitpath="t" string="&#10;Συντελεστές Παραγωγής&#10;και Ανάπτυξης&#10;"/>
          </v:shape>
        </w:pict>
      </w:r>
    </w:p>
    <w:p w:rsidR="00AF0A90" w:rsidRDefault="00AF0A90" w:rsidP="007869D1">
      <w:pPr>
        <w:spacing w:after="0" w:line="240" w:lineRule="auto"/>
        <w:rPr>
          <w:rStyle w:val="chapterblue"/>
          <w:rFonts w:ascii="Arial" w:hAnsi="Arial" w:cs="Arial"/>
          <w:b/>
          <w:color w:val="632423"/>
          <w:sz w:val="32"/>
          <w:szCs w:val="56"/>
        </w:rPr>
      </w:pPr>
    </w:p>
    <w:p w:rsidR="00AF0A90" w:rsidRPr="00C46171" w:rsidRDefault="00AF0A90" w:rsidP="007869D1">
      <w:pPr>
        <w:spacing w:after="0" w:line="240" w:lineRule="auto"/>
        <w:rPr>
          <w:rStyle w:val="chapterblue"/>
          <w:rFonts w:ascii="Arial" w:hAnsi="Arial" w:cs="Arial"/>
          <w:b/>
          <w:color w:val="632423"/>
          <w:sz w:val="32"/>
          <w:szCs w:val="56"/>
        </w:rPr>
      </w:pPr>
    </w:p>
    <w:p w:rsidR="008E3886" w:rsidRPr="00AF0A90" w:rsidRDefault="008E3886" w:rsidP="007869D1">
      <w:pPr>
        <w:spacing w:after="0" w:line="240" w:lineRule="auto"/>
        <w:rPr>
          <w:rStyle w:val="chapterblue"/>
          <w:rFonts w:ascii="Tahoma" w:hAnsi="Tahoma" w:cs="Tahoma"/>
          <w:b/>
          <w:color w:val="404040"/>
          <w:sz w:val="36"/>
          <w:szCs w:val="60"/>
        </w:rPr>
      </w:pPr>
      <w:r w:rsidRPr="00AF0A90">
        <w:rPr>
          <w:rStyle w:val="chapterblue"/>
          <w:rFonts w:ascii="Tahoma" w:hAnsi="Tahoma" w:cs="Tahoma"/>
          <w:b/>
          <w:color w:val="632423"/>
          <w:sz w:val="36"/>
          <w:szCs w:val="64"/>
        </w:rPr>
        <w:t>2.1</w:t>
      </w:r>
      <w:r w:rsidRPr="00AF0A90">
        <w:rPr>
          <w:rStyle w:val="chapterblue"/>
          <w:rFonts w:ascii="Tahoma" w:hAnsi="Tahoma" w:cs="Tahoma"/>
          <w:b/>
          <w:color w:val="404040"/>
          <w:sz w:val="36"/>
          <w:szCs w:val="60"/>
        </w:rPr>
        <w:t xml:space="preserve"> Παραγωγή</w:t>
      </w:r>
    </w:p>
    <w:p w:rsidR="008E3886" w:rsidRPr="00C46171" w:rsidRDefault="008E3886" w:rsidP="007869D1">
      <w:pPr>
        <w:spacing w:after="0" w:line="240" w:lineRule="auto"/>
        <w:rPr>
          <w:rStyle w:val="chapterblue"/>
          <w:rFonts w:ascii="Arial" w:hAnsi="Arial" w:cs="Arial"/>
          <w:b/>
          <w:color w:val="404040"/>
          <w:sz w:val="36"/>
          <w:szCs w:val="60"/>
        </w:rPr>
      </w:pPr>
    </w:p>
    <w:p w:rsidR="00DA4C7D" w:rsidRPr="00C46171" w:rsidRDefault="008E3886" w:rsidP="00DA4C7D">
      <w:pPr>
        <w:spacing w:after="0" w:line="240" w:lineRule="auto"/>
        <w:ind w:right="49" w:firstLine="709"/>
        <w:rPr>
          <w:rStyle w:val="chapterblue"/>
          <w:rFonts w:ascii="Arial" w:hAnsi="Arial" w:cs="Arial"/>
          <w:b/>
          <w:sz w:val="36"/>
          <w:szCs w:val="56"/>
        </w:rPr>
      </w:pPr>
      <w:r w:rsidRPr="00C46171">
        <w:rPr>
          <w:rStyle w:val="chapterblue"/>
          <w:rFonts w:ascii="Arial" w:hAnsi="Arial" w:cs="Arial"/>
          <w:b/>
          <w:sz w:val="36"/>
          <w:szCs w:val="56"/>
        </w:rPr>
        <w:t xml:space="preserve">Αναφέρθηκε ήδη ότι η ανάπτυξη είναι στενά συνδε-δεμένη με το παραγόμενο αποτέλεσμα μιας χώρας, δηλαδή με το προϊόν που αυτή παράγει. </w:t>
      </w:r>
      <w:r w:rsidRPr="00C46171">
        <w:rPr>
          <w:rStyle w:val="chapterblue"/>
          <w:rFonts w:ascii="Arial" w:hAnsi="Arial" w:cs="Arial"/>
          <w:b/>
          <w:spacing w:val="-20"/>
          <w:sz w:val="36"/>
          <w:szCs w:val="56"/>
        </w:rPr>
        <w:t>Το παραγόμενο</w:t>
      </w:r>
      <w:r w:rsidRPr="00C46171">
        <w:rPr>
          <w:rStyle w:val="chapterblue"/>
          <w:rFonts w:ascii="Arial" w:hAnsi="Arial" w:cs="Arial"/>
          <w:b/>
          <w:sz w:val="36"/>
          <w:szCs w:val="56"/>
        </w:rPr>
        <w:t xml:space="preserve"> αποτέλεσμα (προϊόν) προκύπτει από μια διαδικασία </w:t>
      </w:r>
    </w:p>
    <w:p w:rsidR="00DA4C7D" w:rsidRPr="00C46171" w:rsidRDefault="002C63B4" w:rsidP="00DA4C7D">
      <w:pPr>
        <w:spacing w:after="0" w:line="240" w:lineRule="auto"/>
        <w:ind w:right="49" w:firstLine="709"/>
        <w:rPr>
          <w:rStyle w:val="chapterblue"/>
          <w:rFonts w:ascii="Arial" w:hAnsi="Arial" w:cs="Arial"/>
          <w:b/>
          <w:sz w:val="36"/>
          <w:szCs w:val="56"/>
        </w:rPr>
      </w:pPr>
      <w:r>
        <w:rPr>
          <w:rStyle w:val="chapterblue"/>
        </w:rPr>
        <w:pict>
          <v:shape id="_x0000_s1310" type="#_x0000_t202" style="position:absolute;left:0;text-align:left;margin-left:248.05pt;margin-top:785.35pt;width:99.2pt;height:28.35pt;z-index:105;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DA4C7D" w:rsidRPr="00DA4C7D" w:rsidRDefault="00DA4C7D" w:rsidP="006F0518">
                  <w:pPr>
                    <w:suppressAutoHyphens/>
                    <w:autoSpaceDE w:val="0"/>
                    <w:autoSpaceDN w:val="0"/>
                    <w:adjustRightInd w:val="0"/>
                    <w:jc w:val="center"/>
                    <w:rPr>
                      <w:rFonts w:ascii="Arial" w:hAnsi="Arial"/>
                      <w:b/>
                      <w:sz w:val="36"/>
                      <w:szCs w:val="36"/>
                    </w:rPr>
                  </w:pPr>
                  <w:r>
                    <w:rPr>
                      <w:rFonts w:ascii="Arial" w:hAnsi="Arial"/>
                      <w:b/>
                      <w:sz w:val="36"/>
                      <w:szCs w:val="36"/>
                    </w:rPr>
                    <w:t>52</w:t>
                  </w:r>
                  <w:r w:rsidRPr="00432B70">
                    <w:rPr>
                      <w:rFonts w:ascii="Arial" w:hAnsi="Arial"/>
                      <w:b/>
                      <w:sz w:val="36"/>
                      <w:szCs w:val="36"/>
                    </w:rPr>
                    <w:t xml:space="preserve"> / </w:t>
                  </w:r>
                  <w:r>
                    <w:rPr>
                      <w:rFonts w:ascii="Arial" w:hAnsi="Arial"/>
                      <w:b/>
                      <w:sz w:val="36"/>
                      <w:szCs w:val="36"/>
                    </w:rPr>
                    <w:t>45</w:t>
                  </w:r>
                </w:p>
              </w:txbxContent>
            </v:textbox>
            <w10:wrap anchorx="page" anchory="margin"/>
          </v:shape>
        </w:pict>
      </w:r>
    </w:p>
    <w:p w:rsidR="00DA4C7D" w:rsidRPr="00C46171" w:rsidRDefault="002B2A70" w:rsidP="00DA4C7D">
      <w:pPr>
        <w:spacing w:after="0" w:line="240" w:lineRule="auto"/>
        <w:ind w:right="49"/>
        <w:rPr>
          <w:rStyle w:val="chapterblue"/>
          <w:rFonts w:ascii="Arial" w:hAnsi="Arial" w:cs="Arial"/>
          <w:b/>
          <w:sz w:val="36"/>
          <w:szCs w:val="56"/>
        </w:rPr>
      </w:pPr>
      <w:r>
        <w:rPr>
          <w:b/>
        </w:rPr>
        <w:pict>
          <v:shape id="_x0000_i1047" type="#_x0000_t75" style="width:465pt;height:333pt">
            <v:imagedata r:id="rId26" o:title=""/>
          </v:shape>
        </w:pict>
      </w:r>
    </w:p>
    <w:p w:rsidR="00DA4C7D" w:rsidRPr="00C46171" w:rsidRDefault="00DA4C7D" w:rsidP="00DA4C7D">
      <w:pPr>
        <w:spacing w:after="0" w:line="240" w:lineRule="auto"/>
        <w:ind w:right="49" w:firstLine="709"/>
        <w:rPr>
          <w:rStyle w:val="chapterblue"/>
          <w:rFonts w:ascii="Arial" w:hAnsi="Arial" w:cs="Arial"/>
          <w:b/>
          <w:sz w:val="36"/>
          <w:szCs w:val="56"/>
        </w:rPr>
      </w:pPr>
    </w:p>
    <w:p w:rsidR="00DA4C7D" w:rsidRPr="00C46171" w:rsidRDefault="00DA4C7D" w:rsidP="00DA4C7D">
      <w:pPr>
        <w:spacing w:after="0" w:line="240" w:lineRule="auto"/>
        <w:ind w:right="49"/>
        <w:rPr>
          <w:rStyle w:val="chapterblue"/>
          <w:rFonts w:ascii="Microsoft Sans Serif" w:hAnsi="Microsoft Sans Serif" w:cs="Microsoft Sans Serif"/>
          <w:b/>
          <w:sz w:val="38"/>
          <w:szCs w:val="38"/>
        </w:rPr>
      </w:pPr>
      <w:r w:rsidRPr="00C46171">
        <w:rPr>
          <w:rStyle w:val="bold"/>
          <w:rFonts w:ascii="Tahoma" w:hAnsi="Tahoma" w:cs="Tahoma"/>
          <w:b/>
          <w:sz w:val="36"/>
          <w:szCs w:val="56"/>
        </w:rPr>
        <w:t>Εικόνα 2.</w:t>
      </w:r>
      <w:r w:rsidRPr="00C46171">
        <w:rPr>
          <w:rStyle w:val="bold"/>
          <w:rFonts w:ascii="Tahoma" w:hAnsi="Tahoma" w:cs="Tahoma"/>
          <w:b/>
          <w:sz w:val="38"/>
          <w:szCs w:val="38"/>
        </w:rPr>
        <w:t>1</w:t>
      </w:r>
      <w:r w:rsidRPr="00C46171">
        <w:rPr>
          <w:rStyle w:val="chapterblue"/>
          <w:rFonts w:ascii="Microsoft Sans Serif" w:hAnsi="Microsoft Sans Serif" w:cs="Microsoft Sans Serif"/>
          <w:b/>
          <w:sz w:val="38"/>
          <w:szCs w:val="38"/>
        </w:rPr>
        <w:t>Βασικοί συντελεστές παραγωγής</w:t>
      </w:r>
    </w:p>
    <w:p w:rsidR="008E3886" w:rsidRPr="00C46171" w:rsidRDefault="008E3886" w:rsidP="00DA4C7D">
      <w:pPr>
        <w:spacing w:after="0" w:line="240" w:lineRule="auto"/>
        <w:ind w:right="49"/>
        <w:rPr>
          <w:rStyle w:val="chapterblue"/>
          <w:rFonts w:ascii="Arial" w:hAnsi="Arial" w:cs="Arial"/>
          <w:b/>
          <w:sz w:val="36"/>
          <w:szCs w:val="56"/>
        </w:rPr>
      </w:pPr>
      <w:r w:rsidRPr="00C46171">
        <w:rPr>
          <w:rStyle w:val="chapterblue"/>
          <w:rFonts w:ascii="Arial" w:hAnsi="Arial" w:cs="Arial"/>
          <w:b/>
          <w:sz w:val="36"/>
          <w:szCs w:val="56"/>
        </w:rPr>
        <w:lastRenderedPageBreak/>
        <w:t xml:space="preserve">που απαιτεί την εισαγωγή διάφορων στοιχείων. Για την αύξηση του προϊόντος απαιτείται είτε η αύξηση της ποσότητας των εισροών, είτε η βελτίωση της </w:t>
      </w:r>
      <w:r w:rsidRPr="00C46171">
        <w:rPr>
          <w:rStyle w:val="chapterblue"/>
          <w:rFonts w:ascii="Arial" w:hAnsi="Arial" w:cs="Arial"/>
          <w:b/>
          <w:spacing w:val="-20"/>
          <w:sz w:val="36"/>
          <w:szCs w:val="56"/>
        </w:rPr>
        <w:t>ποιότητάς τ</w:t>
      </w:r>
      <w:r w:rsidRPr="00C46171">
        <w:rPr>
          <w:rStyle w:val="chapterblue"/>
          <w:rFonts w:ascii="Arial" w:hAnsi="Arial" w:cs="Arial"/>
          <w:b/>
          <w:sz w:val="36"/>
          <w:szCs w:val="56"/>
        </w:rPr>
        <w:t xml:space="preserve">ους. Με άλλα λόγια πρέπει να αυξηθούν οι ποσότητες των βασικών συντελεστών παραγωγής, δηλαδή των φυσικών πόρων, της εργασίας και του κεφαλαίου αλλά ταυτόχρονα και της επιχειρηματικότητας, ή οι υφιστά-μενες ποσότητες αυτών πρέπει να γίνουν περισσότερο παραγωγικές. Όλο το εν-διαφέρον λοιπόν εστιάζεται στο τι μια χώρα είναι ικανή να παράγει με τα </w:t>
      </w:r>
      <w:r w:rsidRPr="00C46171">
        <w:rPr>
          <w:rStyle w:val="chapterblue"/>
          <w:rFonts w:ascii="Arial" w:hAnsi="Arial" w:cs="Arial"/>
          <w:b/>
          <w:spacing w:val="-20"/>
          <w:sz w:val="36"/>
          <w:szCs w:val="56"/>
        </w:rPr>
        <w:t xml:space="preserve">υπάρχοντα </w:t>
      </w:r>
      <w:r w:rsidRPr="00C46171">
        <w:rPr>
          <w:rStyle w:val="chapterblue"/>
          <w:rFonts w:ascii="Arial" w:hAnsi="Arial" w:cs="Arial"/>
          <w:b/>
          <w:sz w:val="36"/>
          <w:szCs w:val="56"/>
        </w:rPr>
        <w:t xml:space="preserve">μεγέθη των παραπάνω παραγόντων. Με τα δεδομένα μεγέθη των συντελεστών παραγωγής μια χώρα έχει μια μεγάλη ποικιλία δυνατοτήτων ως </w:t>
      </w:r>
      <w:r w:rsidRPr="00C46171">
        <w:rPr>
          <w:rStyle w:val="chapterblue"/>
          <w:rFonts w:ascii="Arial" w:hAnsi="Arial" w:cs="Arial"/>
          <w:b/>
          <w:spacing w:val="-20"/>
          <w:sz w:val="36"/>
          <w:szCs w:val="56"/>
        </w:rPr>
        <w:t>προς τις</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ποσότητες κ</w:t>
      </w:r>
      <w:r w:rsidRPr="00C46171">
        <w:rPr>
          <w:rStyle w:val="chapterblue"/>
          <w:rFonts w:ascii="Arial" w:hAnsi="Arial" w:cs="Arial"/>
          <w:b/>
          <w:sz w:val="36"/>
          <w:szCs w:val="56"/>
        </w:rPr>
        <w:t>αι τα είδη των αγαθών και υπηρεσιών που μπορεί να παράγει.</w:t>
      </w:r>
    </w:p>
    <w:p w:rsidR="008E3886" w:rsidRPr="00C46171" w:rsidRDefault="008E3886" w:rsidP="000B3F12">
      <w:pPr>
        <w:spacing w:after="0" w:line="240" w:lineRule="auto"/>
        <w:ind w:right="49" w:firstLine="709"/>
        <w:rPr>
          <w:rStyle w:val="chapterblue"/>
          <w:rFonts w:ascii="Arial" w:hAnsi="Arial" w:cs="Arial"/>
          <w:b/>
          <w:sz w:val="36"/>
          <w:szCs w:val="56"/>
        </w:rPr>
      </w:pPr>
      <w:r w:rsidRPr="00C46171">
        <w:rPr>
          <w:rStyle w:val="chapterblue"/>
          <w:rFonts w:ascii="Arial" w:hAnsi="Arial" w:cs="Arial"/>
          <w:b/>
          <w:sz w:val="36"/>
          <w:szCs w:val="56"/>
        </w:rPr>
        <w:t>Μπορεί να παράγει λιγότερα πλοία και περισ-σότερα αυτοκίνητα, λιγότερα φυτικά και περισσότερα ζωικά προϊόντα κ.λπ.</w:t>
      </w:r>
    </w:p>
    <w:p w:rsidR="008E3886" w:rsidRPr="00C46171" w:rsidRDefault="008E3886" w:rsidP="007869D1">
      <w:pPr>
        <w:spacing w:after="0" w:line="240" w:lineRule="auto"/>
        <w:ind w:right="49" w:firstLine="709"/>
        <w:rPr>
          <w:rStyle w:val="chapterblue"/>
          <w:rFonts w:ascii="Arial" w:hAnsi="Arial" w:cs="Arial"/>
          <w:b/>
          <w:sz w:val="36"/>
          <w:szCs w:val="56"/>
        </w:rPr>
      </w:pPr>
    </w:p>
    <w:p w:rsidR="008E3886" w:rsidRPr="00C46171" w:rsidRDefault="008E3886" w:rsidP="007869D1">
      <w:pPr>
        <w:tabs>
          <w:tab w:val="left" w:pos="3734"/>
        </w:tabs>
        <w:spacing w:after="0" w:line="240" w:lineRule="auto"/>
        <w:ind w:right="335"/>
        <w:rPr>
          <w:rStyle w:val="chapterblue"/>
          <w:rFonts w:ascii="Arial" w:hAnsi="Arial" w:cs="Arial"/>
          <w:b/>
          <w:color w:val="632423"/>
          <w:sz w:val="36"/>
          <w:szCs w:val="60"/>
        </w:rPr>
      </w:pPr>
    </w:p>
    <w:p w:rsidR="008E3886" w:rsidRPr="00AF0A90" w:rsidRDefault="008E3886" w:rsidP="007869D1">
      <w:pPr>
        <w:spacing w:after="0" w:line="240" w:lineRule="auto"/>
        <w:ind w:left="1418" w:right="335" w:hanging="1418"/>
        <w:rPr>
          <w:rStyle w:val="chapterblue"/>
          <w:rFonts w:ascii="Tahoma" w:hAnsi="Tahoma" w:cs="Tahoma"/>
          <w:b/>
          <w:color w:val="632423"/>
          <w:sz w:val="36"/>
          <w:szCs w:val="60"/>
        </w:rPr>
      </w:pPr>
      <w:r w:rsidRPr="00AF0A90">
        <w:rPr>
          <w:rStyle w:val="chapterblue"/>
          <w:rFonts w:ascii="Tahoma" w:hAnsi="Tahoma" w:cs="Tahoma"/>
          <w:b/>
          <w:color w:val="632423"/>
          <w:sz w:val="36"/>
          <w:szCs w:val="60"/>
        </w:rPr>
        <w:t>2.1.1 Καμπύλη παραγωγικών δυνατοτήτων</w:t>
      </w:r>
    </w:p>
    <w:p w:rsidR="008E3886" w:rsidRPr="00C46171" w:rsidRDefault="008E3886" w:rsidP="007869D1">
      <w:pPr>
        <w:spacing w:after="0" w:line="240" w:lineRule="auto"/>
        <w:ind w:left="1418" w:right="335" w:hanging="1418"/>
        <w:rPr>
          <w:rStyle w:val="chapterblue"/>
          <w:rFonts w:ascii="Arial" w:hAnsi="Arial" w:cs="Arial"/>
          <w:b/>
          <w:color w:val="632423"/>
          <w:sz w:val="36"/>
          <w:szCs w:val="60"/>
        </w:rPr>
      </w:pPr>
    </w:p>
    <w:p w:rsidR="008E3886" w:rsidRPr="00C46171" w:rsidRDefault="008E3886" w:rsidP="007869D1">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Ο συνδυασμός των αγαθών που μια χώρα είναι ικανή να παρά</w:t>
      </w:r>
      <w:r w:rsidR="002C63B4">
        <w:rPr>
          <w:b/>
          <w:noProof/>
          <w:lang w:eastAsia="el-GR"/>
        </w:rPr>
        <w:pict>
          <v:shape id="_x0000_s1069" type="#_x0000_t202" style="position:absolute;left:0;text-align:left;margin-left:248.05pt;margin-top:785.35pt;width:99.2pt;height:28.35pt;z-index:3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69"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53</w:t>
                  </w:r>
                  <w:r w:rsidR="008E3886" w:rsidRPr="00432B70">
                    <w:rPr>
                      <w:rFonts w:ascii="Arial" w:hAnsi="Arial"/>
                      <w:b/>
                      <w:sz w:val="36"/>
                      <w:szCs w:val="36"/>
                    </w:rPr>
                    <w:t xml:space="preserve"> / </w:t>
                  </w:r>
                  <w:r w:rsidR="00DA4C7D">
                    <w:rPr>
                      <w:rFonts w:ascii="Arial" w:hAnsi="Arial"/>
                      <w:b/>
                      <w:sz w:val="36"/>
                      <w:szCs w:val="36"/>
                    </w:rPr>
                    <w:t>46-47</w:t>
                  </w:r>
                </w:p>
              </w:txbxContent>
            </v:textbox>
            <w10:wrap anchorx="page" anchory="margin"/>
          </v:shape>
        </w:pict>
      </w:r>
      <w:r w:rsidRPr="00C46171">
        <w:rPr>
          <w:rStyle w:val="chapterblue"/>
          <w:rFonts w:ascii="Arial" w:hAnsi="Arial" w:cs="Arial"/>
          <w:b/>
          <w:sz w:val="36"/>
          <w:szCs w:val="56"/>
        </w:rPr>
        <w:t xml:space="preserve">γει μπορεί να απεικονισθεί στην </w:t>
      </w:r>
      <w:r w:rsidRPr="00C46171">
        <w:rPr>
          <w:rStyle w:val="chapterblue"/>
          <w:rFonts w:ascii="Tahoma" w:hAnsi="Tahoma" w:cs="Tahoma"/>
          <w:b/>
          <w:bCs/>
          <w:spacing w:val="-20"/>
          <w:sz w:val="36"/>
          <w:szCs w:val="56"/>
        </w:rPr>
        <w:t>καμπύλη</w:t>
      </w:r>
      <w:r w:rsidRPr="00C46171">
        <w:rPr>
          <w:rStyle w:val="chapterblue"/>
          <w:rFonts w:ascii="Tahoma" w:hAnsi="Tahoma" w:cs="Tahoma"/>
          <w:b/>
          <w:bCs/>
          <w:sz w:val="36"/>
          <w:szCs w:val="56"/>
        </w:rPr>
        <w:t xml:space="preserve"> παραγωγικών δυνατοτήτων</w:t>
      </w:r>
      <w:r w:rsidRPr="00C46171">
        <w:rPr>
          <w:rStyle w:val="chapterblue"/>
          <w:rFonts w:ascii="Microsoft Sans Serif" w:hAnsi="Microsoft Sans Serif" w:cs="Microsoft Sans Serif"/>
          <w:b/>
          <w:sz w:val="38"/>
          <w:szCs w:val="38"/>
        </w:rPr>
        <w:t>(production possibilities curve).</w:t>
      </w:r>
      <w:r w:rsidRPr="00C46171">
        <w:rPr>
          <w:rStyle w:val="chapterblue"/>
          <w:rFonts w:ascii="Arial" w:hAnsi="Arial" w:cs="Arial"/>
          <w:b/>
          <w:sz w:val="36"/>
          <w:szCs w:val="56"/>
        </w:rPr>
        <w:t xml:space="preserve"> Η καμπύλη αυτή απεικονίζει σε γραφική μορφή τους διαφόρους συνδυασμούς αγαθών που μπορούν να παραχθούν από μια κοινωνία που έχει στη διάθεσή της συγκεκριμένους και όχι απεριόριστους πλουτοπα-ραγωγικούς πόρους σε μια συγκεκριμένη χρονική περίοδο. </w:t>
      </w:r>
    </w:p>
    <w:p w:rsidR="008E3886" w:rsidRPr="00C46171" w:rsidRDefault="008E3886" w:rsidP="00DC02CC">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Για λόγους απλούστερης κατανόησης στην εικ. 2.2. απεικονίζεται η καμπύλη παραγωγικών δυνατοτήτων μιας κοινωνίας πρωτόγονων ανθρώπων σε ένα νησί, </w:t>
      </w:r>
      <w:r w:rsidRPr="00C46171">
        <w:rPr>
          <w:rStyle w:val="chapterblue"/>
          <w:rFonts w:ascii="Arial" w:hAnsi="Arial" w:cs="Arial"/>
          <w:b/>
          <w:sz w:val="36"/>
          <w:szCs w:val="56"/>
        </w:rPr>
        <w:lastRenderedPageBreak/>
        <w:t xml:space="preserve">που μπορούσε να παράγει δύο είδη αγαθών: Ψάρια από τον ωκεανό ή καρύδες από τα δένδρα. Σύμφωνα με το διάγραμμα της καμπύλης στην εικ. 2.2., η </w:t>
      </w:r>
      <w:r w:rsidRPr="00C46171">
        <w:rPr>
          <w:rStyle w:val="chapterblue"/>
          <w:rFonts w:ascii="Arial" w:hAnsi="Arial" w:cs="Arial"/>
          <w:b/>
          <w:spacing w:val="-20"/>
          <w:sz w:val="36"/>
          <w:szCs w:val="56"/>
        </w:rPr>
        <w:t>κοινωνία</w:t>
      </w:r>
      <w:r w:rsidRPr="00C46171">
        <w:rPr>
          <w:rStyle w:val="chapterblue"/>
          <w:rFonts w:ascii="Arial" w:hAnsi="Arial" w:cs="Arial"/>
          <w:b/>
          <w:sz w:val="36"/>
          <w:szCs w:val="56"/>
        </w:rPr>
        <w:t xml:space="preserve"> των ανθρώπων αυτών μπορούσε να αλιεύει 500 ψάρια σε μια ημέρα, αν όλο το δυναμικό της (εργαζόμενοι, τεχνολογικά μέσα κ.λπ.) το χρησιμοποιούσε για την αξιοποίηση μιας από τις δύο παραγωγικές δυνατότητες που είχε, δηλαδή την αλιεία. Στην περίπτωση αυτή, η συλλογή καρυδών θα ήταν μηδέν (0). Η περίπτωση αυτή εκφράζεται με το σημείο Α στην </w:t>
      </w:r>
      <w:r w:rsidRPr="00C46171">
        <w:rPr>
          <w:rStyle w:val="chapterblue"/>
          <w:rFonts w:ascii="Arial" w:hAnsi="Arial" w:cs="Arial"/>
          <w:b/>
          <w:spacing w:val="-20"/>
          <w:sz w:val="36"/>
          <w:szCs w:val="56"/>
        </w:rPr>
        <w:t>εικ.2.2.</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Αντίστροφα,</w:t>
      </w:r>
      <w:r w:rsidRPr="00C46171">
        <w:rPr>
          <w:rStyle w:val="chapterblue"/>
          <w:rFonts w:ascii="Arial" w:hAnsi="Arial" w:cs="Arial"/>
          <w:b/>
          <w:sz w:val="36"/>
          <w:szCs w:val="56"/>
        </w:rPr>
        <w:t xml:space="preserve"> αν όλο το δυναμικό της το χρησιμοποιούσε για να συλλέγουν καρύδες από τα δένδρα, θα συγκέντρωνε 1000 καρύδες και μηδέν (0) ψάρια. Η </w:t>
      </w:r>
      <w:r w:rsidRPr="00C46171">
        <w:rPr>
          <w:rStyle w:val="chapterblue"/>
          <w:rFonts w:ascii="Arial" w:hAnsi="Arial" w:cs="Arial"/>
          <w:b/>
          <w:spacing w:val="-20"/>
          <w:sz w:val="36"/>
          <w:szCs w:val="56"/>
        </w:rPr>
        <w:t>δεύτερη</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 xml:space="preserve">περίπτωση </w:t>
      </w:r>
      <w:r w:rsidRPr="00C46171">
        <w:rPr>
          <w:rStyle w:val="chapterblue"/>
          <w:rFonts w:ascii="Arial" w:hAnsi="Arial" w:cs="Arial"/>
          <w:b/>
          <w:sz w:val="36"/>
          <w:szCs w:val="56"/>
        </w:rPr>
        <w:t>εκφράζεται με το σημείο Β. Τα σημεία Α, Β, Γ, Δ και όποια άλλα βρίσκονται πάνω στην καμπύλη παραγω-γικών δυνατοτήτων (μέτωπο), αντιπροσωπεύουν το μέγιστο κάθε φορά συνδυασμό παραγωγής των δύο αυτών αγαθών.</w:t>
      </w:r>
    </w:p>
    <w:p w:rsidR="008E3886" w:rsidRPr="00C46171" w:rsidRDefault="008E3886" w:rsidP="007869D1">
      <w:pPr>
        <w:spacing w:after="0" w:line="240" w:lineRule="auto"/>
        <w:ind w:right="51" w:firstLine="709"/>
        <w:rPr>
          <w:rStyle w:val="chapterblue"/>
          <w:rFonts w:ascii="Arial" w:hAnsi="Arial" w:cs="Arial"/>
          <w:b/>
          <w:sz w:val="36"/>
          <w:szCs w:val="56"/>
        </w:rPr>
      </w:pPr>
    </w:p>
    <w:p w:rsidR="008E3886" w:rsidRPr="00C46171" w:rsidRDefault="002B2A70" w:rsidP="000B3F12">
      <w:pPr>
        <w:spacing w:after="0" w:line="240" w:lineRule="auto"/>
        <w:ind w:right="51"/>
        <w:rPr>
          <w:rStyle w:val="chapterblue"/>
          <w:rFonts w:ascii="Arial" w:hAnsi="Arial" w:cs="Arial"/>
          <w:b/>
          <w:sz w:val="36"/>
          <w:szCs w:val="56"/>
        </w:rPr>
      </w:pPr>
      <w:r>
        <w:rPr>
          <w:b/>
        </w:rPr>
        <w:pict>
          <v:shape id="Picture 44" o:spid="_x0000_i1048" type="#_x0000_t75" style="width:478.5pt;height:267pt;visibility:visible">
            <v:imagedata r:id="rId27" o:title=""/>
          </v:shape>
        </w:pict>
      </w:r>
      <w:r w:rsidR="008E3886" w:rsidRPr="00C46171">
        <w:rPr>
          <w:rStyle w:val="Strong"/>
          <w:rFonts w:ascii="Tahoma" w:hAnsi="Tahoma" w:cs="Tahoma"/>
          <w:sz w:val="36"/>
          <w:szCs w:val="56"/>
        </w:rPr>
        <w:t xml:space="preserve"> Εικόνα 2.2 </w:t>
      </w:r>
      <w:r w:rsidR="008E3886" w:rsidRPr="00C46171">
        <w:rPr>
          <w:rStyle w:val="chapterblue"/>
          <w:rFonts w:ascii="Microsoft Sans Serif" w:hAnsi="Microsoft Sans Serif" w:cs="Microsoft Sans Serif"/>
          <w:b/>
          <w:sz w:val="38"/>
          <w:szCs w:val="38"/>
        </w:rPr>
        <w:t>Καμπύλη παραγωγικών δυνατοτήτων της "πρωτόγονης κοινωνίας</w:t>
      </w:r>
      <w:r w:rsidR="008E3886" w:rsidRPr="00C46171">
        <w:rPr>
          <w:rStyle w:val="chapterblue"/>
          <w:rFonts w:ascii="Arial" w:hAnsi="Arial" w:cs="Arial"/>
          <w:b/>
          <w:sz w:val="36"/>
          <w:szCs w:val="56"/>
        </w:rPr>
        <w:t xml:space="preserve"> </w:t>
      </w:r>
    </w:p>
    <w:p w:rsidR="008E3886" w:rsidRPr="00C46171" w:rsidRDefault="002C63B4" w:rsidP="000B3F12">
      <w:pPr>
        <w:spacing w:after="0" w:line="240" w:lineRule="auto"/>
        <w:ind w:right="51"/>
        <w:rPr>
          <w:rStyle w:val="chapterblue"/>
          <w:rFonts w:ascii="Arial" w:hAnsi="Arial" w:cs="Arial"/>
          <w:b/>
          <w:sz w:val="36"/>
          <w:szCs w:val="56"/>
        </w:rPr>
      </w:pPr>
      <w:r>
        <w:rPr>
          <w:rStyle w:val="chapterblue"/>
        </w:rPr>
        <w:pict>
          <v:shape id="_x0000_s1239" type="#_x0000_t202" style="position:absolute;margin-left:248.05pt;margin-top:785.35pt;width:99.2pt;height:28.35pt;z-index:83;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54</w:t>
                  </w:r>
                  <w:r w:rsidR="000C1949" w:rsidRPr="00432B70">
                    <w:rPr>
                      <w:rFonts w:ascii="Arial" w:hAnsi="Arial"/>
                      <w:b/>
                      <w:sz w:val="36"/>
                      <w:szCs w:val="36"/>
                    </w:rPr>
                    <w:t xml:space="preserve"> / </w:t>
                  </w:r>
                  <w:r w:rsidR="00DA4C7D">
                    <w:rPr>
                      <w:rFonts w:ascii="Arial" w:hAnsi="Arial"/>
                      <w:b/>
                      <w:sz w:val="36"/>
                      <w:szCs w:val="36"/>
                    </w:rPr>
                    <w:t>46-47</w:t>
                  </w:r>
                </w:p>
              </w:txbxContent>
            </v:textbox>
            <w10:wrap anchorx="page" anchory="margin"/>
          </v:shape>
        </w:pict>
      </w:r>
    </w:p>
    <w:p w:rsidR="008E3886" w:rsidRPr="00C46171" w:rsidRDefault="008E3886" w:rsidP="000B3F12">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lastRenderedPageBreak/>
        <w:t xml:space="preserve">Η κοινωνία αυτή των πρωτόγονων ανθρώπων θα έπρεπε να κάνει επιλογές. Θα έπρεπε να επιλέξει ανάλογα με τις ανάγκες της το συνδυασμό που </w:t>
      </w:r>
      <w:r w:rsidRPr="00C46171">
        <w:rPr>
          <w:rStyle w:val="chapterblue"/>
          <w:rFonts w:ascii="Arial" w:hAnsi="Arial" w:cs="Arial"/>
          <w:b/>
          <w:spacing w:val="-20"/>
          <w:sz w:val="36"/>
          <w:szCs w:val="56"/>
        </w:rPr>
        <w:t>εκφράζει</w:t>
      </w:r>
      <w:r w:rsidRPr="00C46171">
        <w:rPr>
          <w:rStyle w:val="chapterblue"/>
          <w:rFonts w:ascii="Arial" w:hAnsi="Arial" w:cs="Arial"/>
          <w:b/>
          <w:sz w:val="36"/>
          <w:szCs w:val="56"/>
        </w:rPr>
        <w:t xml:space="preserve"> το σημείο Α (500 ψάρια, 0 καρύδες), ή το συνδυασμό που εκφράζει το σημείο Β (0 ψάρια, 1000 καρύδες) ή ενδιάμεσες καταστάσεις που εκφράζουν τα σημεία Γ και Δ. Τα σημεία Γ και Δ εκφράζουν περιπτώσεις στις οποίες μέρος του δυναμικού της κοινωνίας διοχετεύεται στη μια παραγωγική δυνατότητα και το υπόλοιπο στην άλλη. Προκειμένου να παραχθούν περισσότερα προϊ-όντα που προκύπτουν από τη μια παραγωγική δυνατό-τητα, η κοινωνία θα πρέπει να μειώσει τα προϊόντα που παράγονται από την άλλη. Στη συγκεκριμένη περί-πτωση ορισμένοι εργαζόμενοι θα </w:t>
      </w:r>
      <w:r w:rsidRPr="00C46171">
        <w:rPr>
          <w:rStyle w:val="chapterblue"/>
          <w:rFonts w:ascii="Arial" w:hAnsi="Arial" w:cs="Arial"/>
          <w:b/>
          <w:spacing w:val="-20"/>
          <w:sz w:val="36"/>
          <w:szCs w:val="56"/>
        </w:rPr>
        <w:t>έπρεπε να</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μεταφερθούν</w:t>
      </w:r>
      <w:r w:rsidRPr="00C46171">
        <w:rPr>
          <w:rStyle w:val="chapterblue"/>
          <w:rFonts w:ascii="Arial" w:hAnsi="Arial" w:cs="Arial"/>
          <w:b/>
          <w:sz w:val="36"/>
          <w:szCs w:val="56"/>
        </w:rPr>
        <w:t xml:space="preserve"> από την συγκομιδή καρπών στο ψάρεμα.</w:t>
      </w:r>
    </w:p>
    <w:p w:rsidR="008E3886" w:rsidRPr="00C46171" w:rsidRDefault="008E3886" w:rsidP="000B3F12">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Η οικονομ</w:t>
      </w:r>
      <w:r w:rsidR="002C63B4">
        <w:rPr>
          <w:b/>
          <w:noProof/>
          <w:lang w:eastAsia="el-GR"/>
        </w:rPr>
        <w:pict>
          <v:shape id="_x0000_s1071" type="#_x0000_t202" style="position:absolute;left:0;text-align:left;margin-left:248.05pt;margin-top:785.35pt;width:99.2pt;height:28.35pt;z-index:35;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71"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55</w:t>
                  </w:r>
                  <w:r w:rsidR="008E3886" w:rsidRPr="00432B70">
                    <w:rPr>
                      <w:rFonts w:ascii="Arial" w:hAnsi="Arial"/>
                      <w:b/>
                      <w:sz w:val="36"/>
                      <w:szCs w:val="36"/>
                    </w:rPr>
                    <w:t xml:space="preserve"> / </w:t>
                  </w:r>
                  <w:r w:rsidR="00DA4C7D">
                    <w:rPr>
                      <w:rFonts w:ascii="Arial" w:hAnsi="Arial"/>
                      <w:b/>
                      <w:sz w:val="36"/>
                      <w:szCs w:val="36"/>
                    </w:rPr>
                    <w:t>47-48</w:t>
                  </w:r>
                </w:p>
              </w:txbxContent>
            </v:textbox>
            <w10:wrap anchorx="page" anchory="margin"/>
          </v:shape>
        </w:pict>
      </w:r>
      <w:r w:rsidRPr="00C46171">
        <w:rPr>
          <w:rStyle w:val="chapterblue"/>
          <w:rFonts w:ascii="Arial" w:hAnsi="Arial" w:cs="Arial"/>
          <w:b/>
          <w:sz w:val="36"/>
          <w:szCs w:val="56"/>
        </w:rPr>
        <w:t>ία μπορεί να παράγει κάθε συνδυασμό στο εσωτερικό της καμπύλης (σημείο Χ), αλλά αυτό θα σήμαινε ότι κάποιοι παραγωγικοί συντελεστές υποα-πασχολούνται ή ότι χρησιμοποιούνται ανεπαρκείς μέθοδοι παραγωγής. Έχουμε δηλαδή τις περιπτώσεις που λόγω κακής οργάνωσης και διοίκησης δεν αξιο-ποιούνται πλήρως οι δυνατότητες της κοινωνίας.</w:t>
      </w:r>
    </w:p>
    <w:p w:rsidR="008E3886" w:rsidRPr="00C46171" w:rsidRDefault="008E3886" w:rsidP="000B3F12">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Ποιοι εργαζόμενοι και ποια παραγωγικά τεχνολο-γικά μέσα (σκάλες, δίκτυα κ.λπ.) θα διοχετεύονταν προς τη μια ή την άλλη κατεύθυνση και ποιες ανάγκες θα καλύπτονταν, αποφασίζονταν στις απλές πρωτό-γονες κοινωνίες από ένα κέντρο </w:t>
      </w:r>
      <w:r w:rsidRPr="00C46171">
        <w:rPr>
          <w:rStyle w:val="chapterblue"/>
          <w:rFonts w:ascii="Arial" w:hAnsi="Arial" w:cs="Arial"/>
          <w:b/>
          <w:spacing w:val="-20"/>
          <w:sz w:val="36"/>
          <w:szCs w:val="56"/>
        </w:rPr>
        <w:t>εξουσίας, το</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"φύλαρχο".</w:t>
      </w:r>
      <w:r w:rsidRPr="00C46171">
        <w:rPr>
          <w:rStyle w:val="chapterblue"/>
          <w:rFonts w:ascii="Arial" w:hAnsi="Arial" w:cs="Arial"/>
          <w:b/>
          <w:sz w:val="36"/>
          <w:szCs w:val="56"/>
        </w:rPr>
        <w:t xml:space="preserve"> Καθώς οι κοινωνίες γίνονταν περισσότερο πολύ-πλοκες απέκτησαν τη δυνατότητα να εμπλέκονται σε όλο και μεγαλύτερο αριθμό παραγωγικών δραστηρι-οτήτων. Οι επιλογές για τις δραστηριότητες στις οποίες θα διοχετευόταν το παραγωγικό δυναμικό μιας κοινω-νίας άρχισε να γίνεται όλο και πιο δύσκολο, να καθορί-ζεται κεντρικά. Στις σύγχρονες δηλαδή κοινωνίες υπάρχουν πολυάριθμες οικονομικές/ παραγωγικές </w:t>
      </w:r>
      <w:r w:rsidRPr="00C46171">
        <w:rPr>
          <w:rStyle w:val="chapterblue"/>
          <w:rFonts w:ascii="Arial" w:hAnsi="Arial" w:cs="Arial"/>
          <w:b/>
          <w:sz w:val="36"/>
          <w:szCs w:val="56"/>
        </w:rPr>
        <w:lastRenderedPageBreak/>
        <w:t>δραστηριότητες και δεν είναι δυνατόν να καθορίζεται κεντρικά ποιο δυναμικό θα διατίθεται στη μία ή στην άλλη κατεύθυνση.</w:t>
      </w:r>
    </w:p>
    <w:p w:rsidR="008E3886" w:rsidRPr="00C46171" w:rsidRDefault="008E3886" w:rsidP="000B3F12">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Στο χώρο της Ευρωπαϊκής Ένωσης και τον ανε-πτυγμένο σήμερα κόσμο, η διανομή του παραγωγικού δυναμικού στις πολυάριθμες και πολυδαίδαλες παρα-γωγικές δραστηριότητες καθορίζεται από τη ζήτηση που διαμορφώνεται στην αγορά, τον ανταγωνισμό και τους άλλους κανόνες της αγοράς. Ο ρόλος της κεντρι-κής εξουσίας περιορίζεται στη διαμόρφωση και εφ</w:t>
      </w:r>
      <w:r w:rsidR="002C63B4">
        <w:rPr>
          <w:b/>
          <w:noProof/>
          <w:lang w:eastAsia="el-GR"/>
        </w:rPr>
        <w:pict>
          <v:shape id="_x0000_s1072" type="#_x0000_t202" style="position:absolute;left:0;text-align:left;margin-left:248.05pt;margin-top:785.35pt;width:99.2pt;height:28.35pt;z-index: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72"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56</w:t>
                  </w:r>
                  <w:r w:rsidR="008E3886" w:rsidRPr="00432B70">
                    <w:rPr>
                      <w:rFonts w:ascii="Arial" w:hAnsi="Arial"/>
                      <w:b/>
                      <w:sz w:val="36"/>
                      <w:szCs w:val="36"/>
                    </w:rPr>
                    <w:t xml:space="preserve"> / </w:t>
                  </w:r>
                  <w:r w:rsidR="00DA4C7D">
                    <w:rPr>
                      <w:rFonts w:ascii="Arial" w:hAnsi="Arial"/>
                      <w:b/>
                      <w:sz w:val="36"/>
                      <w:szCs w:val="36"/>
                    </w:rPr>
                    <w:t>48-49</w:t>
                  </w:r>
                </w:p>
              </w:txbxContent>
            </v:textbox>
            <w10:wrap anchorx="page" anchory="margin"/>
          </v:shape>
        </w:pict>
      </w:r>
      <w:r w:rsidRPr="00C46171">
        <w:rPr>
          <w:rStyle w:val="chapterblue"/>
          <w:rFonts w:ascii="Arial" w:hAnsi="Arial" w:cs="Arial"/>
          <w:b/>
          <w:sz w:val="36"/>
          <w:szCs w:val="56"/>
        </w:rPr>
        <w:t>αρ-μογή κανόνων ορθολογικού ανταγωνισμού.</w:t>
      </w:r>
    </w:p>
    <w:p w:rsidR="008E3886" w:rsidRPr="00C46171" w:rsidRDefault="008E3886" w:rsidP="000B3F12">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Στις πριν από τη Βιομηχανική Επανάσταση κοινω-νίες, αλλά και στις σύγχρονες, ένα βασικό ερώτημα υπήρχε και εξακολουθεί να κυριαρχεί και αυτό είναι το πώς μπορούσε/ μπορεί να αυξηθεί η παραγωγική τους δυνατότητα. Το παραγωγικό δυναμικό μιας χώρας αλλάζει συνεχώς. Εάν η ικανότητά της να παράγει αγαθά και υπηρεσίες αυξηθεί, τότε η καμπύλη παρα-γωγικών δυνατοτήτων θα μετακινηθεί προς τα έξω δεξιά, όπως φαίνεται στην εικ. 2.3. Η δυνατότητα μιας χώρας να παράγει περισσότερα αγαθά και υπηρεσίες εξαρτάται από αλλαγές στη χρησιμοποίηση των παρα-γωγικών της συντελεστών για τους οποίους θα μιλή-σουμε στη συνέχεια. Ως παράδειγμα τέτοιων αλλαγών θα μπορούσαμε να αναφέρουμε </w:t>
      </w:r>
      <w:r w:rsidRPr="00C46171">
        <w:rPr>
          <w:rStyle w:val="chapterblue"/>
          <w:rFonts w:ascii="Arial" w:hAnsi="Arial" w:cs="Arial"/>
          <w:b/>
          <w:spacing w:val="-20"/>
          <w:sz w:val="36"/>
          <w:szCs w:val="56"/>
        </w:rPr>
        <w:t>την αύξηση της</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 xml:space="preserve">εργατικής </w:t>
      </w:r>
      <w:r w:rsidRPr="00C46171">
        <w:rPr>
          <w:rStyle w:val="chapterblue"/>
          <w:rFonts w:ascii="Arial" w:hAnsi="Arial" w:cs="Arial"/>
          <w:b/>
          <w:sz w:val="36"/>
          <w:szCs w:val="56"/>
        </w:rPr>
        <w:t>δύναμης, του κεφαλαίου, ή της τεχνολογικής γνώσης.</w:t>
      </w:r>
    </w:p>
    <w:p w:rsidR="008E3886" w:rsidRPr="00C46171" w:rsidRDefault="008E3886" w:rsidP="00DC02CC">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Η καμπύλη παραγωγικών δυνατοτήτων μπορεί επίσης να μετακινηθεί προς τα μέσα αριστερά, εάν η παραγωγική δυνατότητα της χώρας μειωθεί. Αυτό θα μπορούσε για παράδειγμα να συμβεί λόγω ενός πολέμου ή μιας φυσικής καταστροφής που θα ελάττωνε τους πόρους της χώρας.</w:t>
      </w:r>
    </w:p>
    <w:p w:rsidR="008E3886" w:rsidRPr="00C46171" w:rsidRDefault="008E3886" w:rsidP="000B3F12">
      <w:pPr>
        <w:spacing w:after="0" w:line="240" w:lineRule="auto"/>
        <w:ind w:right="51" w:firstLine="709"/>
        <w:rPr>
          <w:rStyle w:val="chapterblue"/>
          <w:rFonts w:ascii="Arial" w:hAnsi="Arial" w:cs="Arial"/>
          <w:b/>
          <w:sz w:val="36"/>
          <w:szCs w:val="56"/>
        </w:rPr>
      </w:pPr>
    </w:p>
    <w:p w:rsidR="008E3886" w:rsidRPr="00C46171" w:rsidRDefault="002B2A70" w:rsidP="000B3F12">
      <w:pPr>
        <w:spacing w:after="0" w:line="240" w:lineRule="auto"/>
        <w:ind w:left="2977" w:right="51" w:hanging="2977"/>
        <w:rPr>
          <w:b/>
        </w:rPr>
      </w:pPr>
      <w:r>
        <w:rPr>
          <w:b/>
        </w:rPr>
        <w:lastRenderedPageBreak/>
        <w:pict>
          <v:shape id="Picture 47" o:spid="_x0000_i1049" type="#_x0000_t75" style="width:487.5pt;height:273pt;visibility:visible">
            <v:imagedata r:id="rId28" o:title=""/>
          </v:shape>
        </w:pict>
      </w:r>
    </w:p>
    <w:p w:rsidR="008E3886" w:rsidRPr="00C46171" w:rsidRDefault="008E3886" w:rsidP="00DC02CC">
      <w:pPr>
        <w:spacing w:after="0" w:line="240" w:lineRule="auto"/>
        <w:ind w:left="2977" w:right="51" w:hanging="2977"/>
        <w:rPr>
          <w:rFonts w:ascii="Microsoft Sans Serif" w:hAnsi="Microsoft Sans Serif" w:cs="Microsoft Sans Serif"/>
          <w:b/>
          <w:sz w:val="38"/>
          <w:szCs w:val="38"/>
        </w:rPr>
      </w:pPr>
      <w:r w:rsidRPr="00C46171">
        <w:rPr>
          <w:rStyle w:val="Strong"/>
          <w:rFonts w:ascii="Tahoma" w:hAnsi="Tahoma" w:cs="Tahoma"/>
          <w:sz w:val="36"/>
          <w:szCs w:val="56"/>
        </w:rPr>
        <w:t xml:space="preserve">Εικόνα 2.3 </w:t>
      </w:r>
      <w:r w:rsidRPr="00C46171">
        <w:rPr>
          <w:rFonts w:ascii="Microsoft Sans Serif" w:hAnsi="Microsoft Sans Serif" w:cs="Microsoft Sans Serif"/>
          <w:b/>
          <w:sz w:val="38"/>
          <w:szCs w:val="38"/>
        </w:rPr>
        <w:t>Μετακίνηση προς τα έξω δεξιά της</w:t>
      </w:r>
    </w:p>
    <w:p w:rsidR="008E3886" w:rsidRPr="00C46171" w:rsidRDefault="008E3886" w:rsidP="00DC02CC">
      <w:pPr>
        <w:spacing w:after="0" w:line="240" w:lineRule="auto"/>
        <w:ind w:left="2977" w:right="51" w:hanging="2977"/>
        <w:rPr>
          <w:rFonts w:ascii="Microsoft Sans Serif" w:hAnsi="Microsoft Sans Serif" w:cs="Microsoft Sans Serif"/>
          <w:b/>
          <w:sz w:val="38"/>
          <w:szCs w:val="38"/>
        </w:rPr>
      </w:pPr>
      <w:r w:rsidRPr="00C46171">
        <w:rPr>
          <w:rFonts w:ascii="Microsoft Sans Serif" w:hAnsi="Microsoft Sans Serif" w:cs="Microsoft Sans Serif"/>
          <w:b/>
          <w:sz w:val="38"/>
          <w:szCs w:val="38"/>
        </w:rPr>
        <w:t>καμπύλης παραγωγικών δυνατοτήτων</w:t>
      </w:r>
      <w:r w:rsidRPr="00C46171">
        <w:rPr>
          <w:rFonts w:ascii="Microsoft Sans Serif" w:hAnsi="Microsoft Sans Serif" w:cs="Microsoft Sans Serif"/>
          <w:b/>
          <w:sz w:val="40"/>
          <w:szCs w:val="58"/>
        </w:rPr>
        <w:t>.</w:t>
      </w:r>
    </w:p>
    <w:p w:rsidR="008E3886" w:rsidRPr="00C46171" w:rsidRDefault="008E3886" w:rsidP="00FB1550">
      <w:pPr>
        <w:spacing w:after="0" w:line="240" w:lineRule="auto"/>
        <w:ind w:right="51"/>
        <w:rPr>
          <w:rStyle w:val="chapterblue"/>
          <w:rFonts w:ascii="Arial" w:hAnsi="Arial" w:cs="Arial"/>
          <w:b/>
          <w:sz w:val="32"/>
          <w:szCs w:val="56"/>
        </w:rPr>
      </w:pPr>
    </w:p>
    <w:p w:rsidR="008E3886" w:rsidRPr="00AF0A90" w:rsidRDefault="008E3886" w:rsidP="00FB1550">
      <w:pPr>
        <w:spacing w:after="0" w:line="240" w:lineRule="auto"/>
        <w:ind w:right="51"/>
        <w:rPr>
          <w:rStyle w:val="chapterblue"/>
          <w:rFonts w:ascii="Tahoma" w:hAnsi="Tahoma" w:cs="Tahoma"/>
          <w:b/>
          <w:color w:val="632423"/>
          <w:sz w:val="36"/>
          <w:szCs w:val="60"/>
        </w:rPr>
      </w:pPr>
      <w:r w:rsidRPr="00AF0A90">
        <w:rPr>
          <w:rStyle w:val="chapterblue"/>
          <w:rFonts w:ascii="Tahoma" w:hAnsi="Tahoma" w:cs="Tahoma"/>
          <w:b/>
          <w:iCs/>
          <w:color w:val="632423"/>
          <w:sz w:val="36"/>
          <w:szCs w:val="60"/>
        </w:rPr>
        <w:t xml:space="preserve">2.1.2 </w:t>
      </w:r>
      <w:r w:rsidRPr="00AF0A90">
        <w:rPr>
          <w:rStyle w:val="chapterblue"/>
          <w:rFonts w:ascii="Tahoma" w:hAnsi="Tahoma" w:cs="Tahoma"/>
          <w:b/>
          <w:color w:val="632423"/>
          <w:sz w:val="36"/>
          <w:szCs w:val="60"/>
        </w:rPr>
        <w:t>Συνάρτηση παραγωγής</w:t>
      </w:r>
    </w:p>
    <w:p w:rsidR="008E3886" w:rsidRPr="00C46171" w:rsidRDefault="008E3886" w:rsidP="007869D1">
      <w:pPr>
        <w:spacing w:after="0" w:line="240" w:lineRule="auto"/>
        <w:ind w:right="51"/>
        <w:rPr>
          <w:rStyle w:val="chapterblue"/>
          <w:rFonts w:ascii="Arial" w:hAnsi="Arial" w:cs="Arial"/>
          <w:b/>
          <w:color w:val="632423"/>
          <w:sz w:val="36"/>
          <w:szCs w:val="60"/>
        </w:rPr>
      </w:pPr>
    </w:p>
    <w:p w:rsidR="008E3886" w:rsidRPr="00C46171" w:rsidRDefault="008E3886" w:rsidP="007869D1">
      <w:pPr>
        <w:tabs>
          <w:tab w:val="left" w:pos="709"/>
        </w:tabs>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Η </w:t>
      </w:r>
      <w:r w:rsidRPr="00C46171">
        <w:rPr>
          <w:rStyle w:val="chapterblue"/>
          <w:rFonts w:ascii="Tahoma" w:hAnsi="Tahoma" w:cs="Tahoma"/>
          <w:b/>
          <w:iCs/>
          <w:sz w:val="36"/>
          <w:szCs w:val="56"/>
        </w:rPr>
        <w:t>συνάρτηση παραγωγής</w:t>
      </w:r>
      <w:r w:rsidRPr="00C46171">
        <w:rPr>
          <w:rStyle w:val="chapterblue"/>
          <w:rFonts w:ascii="Arial" w:hAnsi="Arial" w:cs="Arial"/>
          <w:b/>
          <w:sz w:val="36"/>
          <w:szCs w:val="56"/>
        </w:rPr>
        <w:t xml:space="preserve"> είναι μια συσχέτιση των εισροών με τις εκροές ενός παραγωγικού μηχανισμού. Απεικονίζει την τεχνολογική συσχέτιση μεταξύ αυτών με τα οποία τροφοδοτείται η παραγωγική μηχανή (με τη μορφή των υλικών και των εισαγόμενων</w:t>
      </w:r>
      <w:r w:rsidR="002C63B4">
        <w:rPr>
          <w:b/>
          <w:noProof/>
          <w:lang w:eastAsia="el-GR"/>
        </w:rPr>
        <w:pict>
          <v:shape id="_x0000_s1073" type="#_x0000_t202" style="position:absolute;left:0;text-align:left;margin-left:248.05pt;margin-top:785.35pt;width:99.2pt;height:28.35pt;z-index:37;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73"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57</w:t>
                  </w:r>
                  <w:r w:rsidR="008E3886" w:rsidRPr="00432B70">
                    <w:rPr>
                      <w:rFonts w:ascii="Arial" w:hAnsi="Arial"/>
                      <w:b/>
                      <w:sz w:val="36"/>
                      <w:szCs w:val="36"/>
                    </w:rPr>
                    <w:t xml:space="preserve"> / </w:t>
                  </w:r>
                  <w:r w:rsidR="00DA4C7D">
                    <w:rPr>
                      <w:rFonts w:ascii="Arial" w:hAnsi="Arial"/>
                      <w:b/>
                      <w:sz w:val="36"/>
                      <w:szCs w:val="36"/>
                    </w:rPr>
                    <w:t>48-49</w:t>
                  </w:r>
                </w:p>
              </w:txbxContent>
            </v:textbox>
            <w10:wrap anchorx="page" anchory="margin"/>
          </v:shape>
        </w:pict>
      </w:r>
      <w:r w:rsidRPr="00C46171">
        <w:rPr>
          <w:rStyle w:val="chapterblue"/>
          <w:rFonts w:ascii="Arial" w:hAnsi="Arial" w:cs="Arial"/>
          <w:b/>
          <w:sz w:val="36"/>
          <w:szCs w:val="56"/>
        </w:rPr>
        <w:t xml:space="preserve"> παραγω-γικών συντελεστών) και του τι επιστρέφεται με τη μορφή του προϊόντος. Συνήθως η </w:t>
      </w:r>
      <w:r w:rsidRPr="00C46171">
        <w:rPr>
          <w:rStyle w:val="chapterblue"/>
          <w:rFonts w:ascii="Arial" w:hAnsi="Arial" w:cs="Arial"/>
          <w:b/>
          <w:spacing w:val="-20"/>
          <w:sz w:val="36"/>
          <w:szCs w:val="56"/>
        </w:rPr>
        <w:t>έννοια</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της συνάρτησης</w:t>
      </w:r>
      <w:r w:rsidRPr="00C46171">
        <w:rPr>
          <w:rStyle w:val="chapterblue"/>
          <w:rFonts w:ascii="Arial" w:hAnsi="Arial" w:cs="Arial"/>
          <w:b/>
          <w:sz w:val="36"/>
          <w:szCs w:val="56"/>
        </w:rPr>
        <w:t xml:space="preserve"> παραγωγής, που συστηματικά συνδέει το προϊόν με τους διαφορετικούς συνδυασμούς των εισερχόμενων παραγόντων με μία δεδομένη τεχνολογία, χρησιμοποι-είται για να περιγράψει τον τρόπο με τον οποίο οι κοινωνίες προσπαθούν να ικανοποιήσουν τις υλικές τους ανάγκες. Χρησιμοποιώντας τη συνάρτηση αυτή πρέπει να έχουμε πάντα κατά νου ότι η παραγωγή είναι μια συνεχής ροή: όλα μετρώνται σε σχέση με τη μονάδα του χρόνου. Όταν μιλήσουμε για αύξηση της </w:t>
      </w:r>
      <w:r w:rsidRPr="00C46171">
        <w:rPr>
          <w:rStyle w:val="chapterblue"/>
          <w:rFonts w:ascii="Arial" w:hAnsi="Arial" w:cs="Arial"/>
          <w:b/>
          <w:sz w:val="36"/>
          <w:szCs w:val="56"/>
        </w:rPr>
        <w:lastRenderedPageBreak/>
        <w:t>παραγωγής π.χ. από 100 παραγόμενες μονάδες σε 101 δεν εννοούμε ποτέ ότι παρήχθησαν 100 μονάδες αυτό το μήνα και μια τον επόμενο, αλλά ότι αυξήθηκε ο ρυθμός της παραγωγής από 100 μονάδες κάθε μήνα σε 101 μονάδες κάθε μήνα. Η συνάρτηση παραγωγής μπορεί να γραφεί:</w:t>
      </w:r>
    </w:p>
    <w:p w:rsidR="008E3886" w:rsidRPr="00C46171" w:rsidRDefault="008E3886" w:rsidP="00DC02CC">
      <w:pPr>
        <w:tabs>
          <w:tab w:val="left" w:pos="709"/>
        </w:tabs>
        <w:spacing w:after="0" w:line="240" w:lineRule="auto"/>
        <w:ind w:left="1134" w:right="51"/>
        <w:rPr>
          <w:rStyle w:val="chapterblue"/>
          <w:rFonts w:ascii="Arial" w:hAnsi="Arial" w:cs="Arial"/>
          <w:b/>
          <w:sz w:val="36"/>
          <w:szCs w:val="56"/>
        </w:rPr>
      </w:pPr>
      <w:r w:rsidRPr="00C46171">
        <w:rPr>
          <w:rStyle w:val="chapterblue"/>
          <w:rFonts w:ascii="Arial" w:hAnsi="Arial" w:cs="Arial"/>
          <w:b/>
          <w:sz w:val="36"/>
          <w:szCs w:val="56"/>
        </w:rPr>
        <w:t xml:space="preserve">q =  q (f1 ,…, fn), όπου q είναι η ποσότητα του προϊόντος κάποιου αγαθού ή υπηρεσίας και f1 ,…, fn είναι οι ποσότητες των n διαφορετικών στοιχείων </w:t>
      </w:r>
      <w:r w:rsidRPr="00C46171">
        <w:rPr>
          <w:rStyle w:val="chapterblue"/>
          <w:rFonts w:ascii="Arial" w:hAnsi="Arial" w:cs="Arial"/>
          <w:b/>
          <w:sz w:val="36"/>
          <w:szCs w:val="56"/>
        </w:rPr>
        <w:br/>
        <w:t>που χρησιμοποιήθηκαν στην παραγωγή του, όλα εκφρασμένα ως ρυθμοί ανά χρονική περίοδο.</w:t>
      </w:r>
    </w:p>
    <w:p w:rsidR="008E3886" w:rsidRPr="00C46171" w:rsidRDefault="008E3886" w:rsidP="00DC02CC">
      <w:pPr>
        <w:tabs>
          <w:tab w:val="left" w:pos="709"/>
        </w:tabs>
        <w:spacing w:after="0" w:line="240" w:lineRule="auto"/>
        <w:ind w:right="51"/>
        <w:rPr>
          <w:rStyle w:val="chapterblue"/>
          <w:rFonts w:ascii="Arial" w:hAnsi="Arial" w:cs="Arial"/>
          <w:b/>
          <w:sz w:val="36"/>
          <w:szCs w:val="56"/>
        </w:rPr>
      </w:pPr>
      <w:r w:rsidRPr="00C46171">
        <w:rPr>
          <w:rStyle w:val="chapterblue"/>
          <w:rFonts w:ascii="Arial" w:hAnsi="Arial" w:cs="Arial"/>
          <w:b/>
          <w:sz w:val="36"/>
          <w:szCs w:val="56"/>
        </w:rPr>
        <w:tab/>
        <w:t xml:space="preserve">Μπορούμε να θεωρήσουμε ένα απλό παράδειγμα που έχει σχέση με την παραγωγή ενός προϊόντος μιας επιχείρησης. Για λόγους απλούστευσης ας </w:t>
      </w:r>
      <w:r w:rsidRPr="00C46171">
        <w:rPr>
          <w:rStyle w:val="chapterblue"/>
          <w:rFonts w:ascii="Arial" w:hAnsi="Arial" w:cs="Arial"/>
          <w:b/>
          <w:spacing w:val="-20"/>
          <w:sz w:val="36"/>
          <w:szCs w:val="56"/>
        </w:rPr>
        <w:t>θεωρήσουμε</w:t>
      </w:r>
      <w:r w:rsidRPr="00C46171">
        <w:rPr>
          <w:rStyle w:val="chapterblue"/>
          <w:rFonts w:ascii="Arial" w:hAnsi="Arial" w:cs="Arial"/>
          <w:b/>
          <w:sz w:val="36"/>
          <w:szCs w:val="56"/>
        </w:rPr>
        <w:t xml:space="preserve"> ότι συμμετέχουν μόνο δύο παραγωγικοί συντελεστές, η εργασία L και το κεφάλαιο Κ, δηλαδή, αγνοούμε τον παράγοντα των φυσικών πόρων και όλα τα ενδιάμεσα στοιχεία. Έτσι έχουμε:</w:t>
      </w:r>
    </w:p>
    <w:p w:rsidR="008E3886" w:rsidRPr="00C46171" w:rsidRDefault="008E3886" w:rsidP="007869D1">
      <w:pPr>
        <w:tabs>
          <w:tab w:val="left" w:pos="709"/>
        </w:tabs>
        <w:spacing w:after="0" w:line="240" w:lineRule="auto"/>
        <w:ind w:left="1134" w:right="51"/>
        <w:rPr>
          <w:rStyle w:val="chapterblue"/>
          <w:rFonts w:ascii="Arial" w:hAnsi="Arial" w:cs="Arial"/>
          <w:b/>
          <w:sz w:val="36"/>
          <w:szCs w:val="56"/>
        </w:rPr>
      </w:pPr>
      <w:r w:rsidRPr="00C46171">
        <w:rPr>
          <w:rStyle w:val="chapterblue"/>
          <w:rFonts w:ascii="Arial" w:hAnsi="Arial" w:cs="Arial"/>
          <w:b/>
          <w:sz w:val="36"/>
          <w:szCs w:val="56"/>
        </w:rPr>
        <w:t xml:space="preserve">q = q (L, Κ), όπου q είναι η ποσότητα </w:t>
      </w:r>
      <w:r w:rsidR="002C63B4">
        <w:rPr>
          <w:b/>
          <w:noProof/>
          <w:lang w:eastAsia="el-GR"/>
        </w:rPr>
        <w:pict>
          <v:shape id="_x0000_s1074" type="#_x0000_t202" style="position:absolute;left:0;text-align:left;margin-left:248.05pt;margin-top:785.35pt;width:99.2pt;height:28.35pt;z-index:3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74"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58</w:t>
                  </w:r>
                  <w:r w:rsidR="008E3886" w:rsidRPr="00432B70">
                    <w:rPr>
                      <w:rFonts w:ascii="Arial" w:hAnsi="Arial"/>
                      <w:b/>
                      <w:sz w:val="36"/>
                      <w:szCs w:val="36"/>
                    </w:rPr>
                    <w:t xml:space="preserve"> / </w:t>
                  </w:r>
                  <w:r w:rsidR="00DA4C7D">
                    <w:rPr>
                      <w:rFonts w:ascii="Arial" w:hAnsi="Arial"/>
                      <w:b/>
                      <w:sz w:val="36"/>
                      <w:szCs w:val="36"/>
                    </w:rPr>
                    <w:t>49-50</w:t>
                  </w:r>
                </w:p>
              </w:txbxContent>
            </v:textbox>
            <w10:wrap anchorx="page" anchory="margin"/>
          </v:shape>
        </w:pict>
      </w:r>
      <w:r w:rsidRPr="00C46171">
        <w:rPr>
          <w:rStyle w:val="chapterblue"/>
          <w:rFonts w:ascii="Arial" w:hAnsi="Arial" w:cs="Arial"/>
          <w:b/>
          <w:sz w:val="36"/>
          <w:szCs w:val="56"/>
        </w:rPr>
        <w:t>παραγωγής μιας επιχείρησης ανά περίοδο χρόνου, L είναι η εργασία που απαιτείται για την συγκεκριμένη παραγωγή και Κ το κεφάλαιο που χρησιμοποιήθηκε και q αντιπροσωπεύει τη σχέση που συνδέει την παραγωγή q με το Κ και L. Για παράδειγμα, q θα μπορούσε να αναφέρεται σε τόνους ημερησίως, ενώ L και Κ στο ποιόν της εργασίας και των μηχανών που χρησιμοποιήθηκαν αντίστοιχα ημερησίως.</w:t>
      </w:r>
    </w:p>
    <w:p w:rsidR="008E3886" w:rsidRPr="00C46171" w:rsidRDefault="008E3886" w:rsidP="00FB1550">
      <w:pPr>
        <w:tabs>
          <w:tab w:val="left" w:pos="709"/>
        </w:tabs>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Ας υποθέσουμε ότι η επιχείρηση επιθυμεί να αυξή-σει το ρυθμό παραγωγής. Για να το κάνει πρέπει να αυξήσει την ποσότητα του ενός ή και των δύο συντελε-στών παραγωγής. Αλλά η επιχείρηση δεν μπορεί να μεταβάλει όλους τους συντελεστές με το ίδιο βαθμό </w:t>
      </w:r>
      <w:r w:rsidRPr="00C46171">
        <w:rPr>
          <w:rStyle w:val="chapterblue"/>
          <w:rFonts w:ascii="Arial" w:hAnsi="Arial" w:cs="Arial"/>
          <w:b/>
          <w:sz w:val="36"/>
          <w:szCs w:val="56"/>
        </w:rPr>
        <w:lastRenderedPageBreak/>
        <w:t>ευκολίας. Μπορεί π.χ. να μεταβάλει την εργασία σε σύντομο χρόνο, αλλά απαιτείται μεγαλύτερος χρόνος για να χρησιμοποιηθεί περισσότερο κεφάλαιο.</w:t>
      </w:r>
    </w:p>
    <w:p w:rsidR="008E3886" w:rsidRPr="00C46171" w:rsidRDefault="008E3886" w:rsidP="00FB1550">
      <w:pPr>
        <w:tabs>
          <w:tab w:val="left" w:pos="709"/>
        </w:tabs>
        <w:spacing w:after="0" w:line="240" w:lineRule="auto"/>
        <w:ind w:right="51"/>
        <w:rPr>
          <w:rStyle w:val="chapterblue"/>
          <w:rFonts w:ascii="Arial" w:hAnsi="Arial" w:cs="Arial"/>
          <w:b/>
          <w:sz w:val="36"/>
          <w:szCs w:val="56"/>
        </w:rPr>
      </w:pPr>
    </w:p>
    <w:p w:rsidR="008E3886" w:rsidRPr="00C46171" w:rsidRDefault="002B2A70" w:rsidP="00FB1550">
      <w:pPr>
        <w:tabs>
          <w:tab w:val="left" w:pos="709"/>
        </w:tabs>
        <w:spacing w:after="0" w:line="240" w:lineRule="auto"/>
        <w:ind w:right="51"/>
        <w:rPr>
          <w:b/>
        </w:rPr>
      </w:pPr>
      <w:r>
        <w:rPr>
          <w:b/>
        </w:rPr>
        <w:pict>
          <v:shape id="Picture 442" o:spid="_x0000_i1050" type="#_x0000_t75" style="width:477pt;height:178.5pt;visibility:visible">
            <v:imagedata r:id="rId29" o:title=""/>
          </v:shape>
        </w:pict>
      </w:r>
    </w:p>
    <w:p w:rsidR="008E3886" w:rsidRPr="00C46171" w:rsidRDefault="008E3886" w:rsidP="00FB1550">
      <w:pPr>
        <w:tabs>
          <w:tab w:val="left" w:pos="709"/>
        </w:tabs>
        <w:spacing w:after="0" w:line="240" w:lineRule="auto"/>
        <w:ind w:right="51"/>
        <w:rPr>
          <w:rFonts w:ascii="Microsoft Sans Serif" w:hAnsi="Microsoft Sans Serif" w:cs="Microsoft Sans Serif"/>
          <w:b/>
          <w:sz w:val="38"/>
          <w:szCs w:val="38"/>
        </w:rPr>
      </w:pPr>
      <w:r w:rsidRPr="00C46171">
        <w:rPr>
          <w:rStyle w:val="Strong"/>
          <w:rFonts w:ascii="Tahoma" w:hAnsi="Tahoma" w:cs="Tahoma"/>
          <w:sz w:val="36"/>
          <w:szCs w:val="56"/>
        </w:rPr>
        <w:t xml:space="preserve">Εικόνα 2.4 </w:t>
      </w:r>
      <w:r w:rsidRPr="00C46171">
        <w:rPr>
          <w:b/>
          <w:sz w:val="12"/>
        </w:rPr>
        <w:t>.</w:t>
      </w:r>
      <w:r w:rsidRPr="00C46171">
        <w:rPr>
          <w:rFonts w:ascii="Microsoft Sans Serif" w:hAnsi="Microsoft Sans Serif" w:cs="Microsoft Sans Serif"/>
          <w:b/>
          <w:sz w:val="38"/>
          <w:szCs w:val="38"/>
        </w:rPr>
        <w:t>Είναι καθοριστικής σημασίας η απόφαση μιας επιχείρησης για το πόσο καλύτερα θα χρησιμοποιήσει τους συντελεστές παραγωγής</w:t>
      </w:r>
    </w:p>
    <w:p w:rsidR="008E3886" w:rsidRPr="00C46171" w:rsidRDefault="008E3886" w:rsidP="00FB1550">
      <w:pPr>
        <w:tabs>
          <w:tab w:val="left" w:pos="709"/>
        </w:tabs>
        <w:spacing w:after="0" w:line="240" w:lineRule="auto"/>
        <w:ind w:right="51"/>
        <w:rPr>
          <w:rStyle w:val="chapterblue"/>
          <w:rFonts w:ascii="Arial" w:hAnsi="Arial" w:cs="Arial"/>
          <w:b/>
          <w:sz w:val="36"/>
          <w:szCs w:val="56"/>
        </w:rPr>
      </w:pPr>
    </w:p>
    <w:p w:rsidR="008E3886" w:rsidRPr="00C46171" w:rsidRDefault="008E3886" w:rsidP="007869D1">
      <w:pPr>
        <w:tabs>
          <w:tab w:val="left" w:pos="709"/>
        </w:tabs>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Κάθε επιχείρηση θα πρέπει να πα</w:t>
      </w:r>
      <w:r w:rsidR="002C63B4">
        <w:rPr>
          <w:b/>
          <w:noProof/>
          <w:lang w:eastAsia="el-GR"/>
        </w:rPr>
        <w:pict>
          <v:shape id="_x0000_s1075" type="#_x0000_t202" style="position:absolute;left:0;text-align:left;margin-left:248.05pt;margin-top:785.35pt;width:99.2pt;height:28.35pt;z-index:39;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75"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59</w:t>
                  </w:r>
                  <w:r w:rsidR="008E3886" w:rsidRPr="00432B70">
                    <w:rPr>
                      <w:rFonts w:ascii="Arial" w:hAnsi="Arial"/>
                      <w:b/>
                      <w:sz w:val="36"/>
                      <w:szCs w:val="36"/>
                    </w:rPr>
                    <w:t xml:space="preserve"> / </w:t>
                  </w:r>
                  <w:r w:rsidR="00DA4C7D">
                    <w:rPr>
                      <w:rFonts w:ascii="Arial" w:hAnsi="Arial"/>
                      <w:b/>
                      <w:sz w:val="36"/>
                      <w:szCs w:val="36"/>
                    </w:rPr>
                    <w:t>50</w:t>
                  </w:r>
                </w:p>
              </w:txbxContent>
            </v:textbox>
            <w10:wrap anchorx="page" anchory="margin"/>
          </v:shape>
        </w:pict>
      </w:r>
      <w:r w:rsidRPr="00C46171">
        <w:rPr>
          <w:rStyle w:val="chapterblue"/>
          <w:rFonts w:ascii="Arial" w:hAnsi="Arial" w:cs="Arial"/>
          <w:b/>
          <w:sz w:val="36"/>
          <w:szCs w:val="56"/>
        </w:rPr>
        <w:t xml:space="preserve">ίρνει τριών διαφορετικών τύπων αποφάσεις: (α) πόσο καλύτερα θα χρησιμοποιήσει τους συντελεστές παραγωγής, (β) τι καινούργιο κεφάλαιο και ποια καινούργια παραγωγική διαδικασία θα διαλέξει στο πλαίσιο της </w:t>
      </w:r>
      <w:r w:rsidRPr="00C46171">
        <w:rPr>
          <w:rStyle w:val="chapterblue"/>
          <w:rFonts w:ascii="Microsoft Sans Serif" w:hAnsi="Microsoft Sans Serif" w:cs="Microsoft Sans Serif"/>
          <w:b/>
          <w:sz w:val="38"/>
          <w:szCs w:val="38"/>
        </w:rPr>
        <w:t>υπάρχουσας τεχνολογίας</w:t>
      </w:r>
      <w:r w:rsidRPr="00C46171">
        <w:rPr>
          <w:rStyle w:val="chapterblue"/>
          <w:rFonts w:ascii="Arial" w:hAnsi="Arial" w:cs="Arial"/>
          <w:b/>
          <w:sz w:val="36"/>
          <w:szCs w:val="56"/>
        </w:rPr>
        <w:t xml:space="preserve"> και (γ) τι θα πράξει για να ενθαρρύνει την ανάπτυξη </w:t>
      </w:r>
      <w:r w:rsidRPr="00C46171">
        <w:rPr>
          <w:rStyle w:val="chapterblue"/>
          <w:rFonts w:ascii="Microsoft Sans Serif" w:hAnsi="Microsoft Sans Serif" w:cs="Microsoft Sans Serif"/>
          <w:b/>
          <w:sz w:val="38"/>
          <w:szCs w:val="38"/>
        </w:rPr>
        <w:t>νέων τεχνολογιών</w:t>
      </w:r>
      <w:r w:rsidRPr="00C46171">
        <w:rPr>
          <w:rStyle w:val="chapterblue"/>
          <w:rFonts w:ascii="Arial" w:hAnsi="Arial" w:cs="Arial"/>
          <w:b/>
          <w:sz w:val="36"/>
          <w:szCs w:val="56"/>
        </w:rPr>
        <w:t>. Γίνεται αντιληπτό ότι ο χρόνος που απαιτείται για την υλοποίηση των παρα-πάνω τύπων αποφάσεων είναι σχετικά μικρός για το πρώτο, μέσος και μεγάλος για το δεύτερο και τρίτο αντίστοιχα. Αυτό σημαίνει ότι σε λίγο χρόνο μόνο περιορισμένοι παράγοντες παραγωγής μπορούν να μεταβάλλονται, ενώ για περισσότερες μεταβολές χρειάζεται και περισσότερος χρόνος</w:t>
      </w:r>
    </w:p>
    <w:p w:rsidR="008E3886" w:rsidRPr="00C46171" w:rsidRDefault="008E3886" w:rsidP="00FB1550">
      <w:pPr>
        <w:tabs>
          <w:tab w:val="left" w:pos="709"/>
        </w:tabs>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Θα πρέπει να σημειωθεί ότι η συνεισφορά της ανθρώπινης εργασίας και του κεφαλαίου δύσκολα ξεπερνά ποσοστό 10% του αναπτυξιακού αποτελέ-σματος. Το υπόλοιπο ποσοστό 90% οφείλεται στην </w:t>
      </w:r>
      <w:r w:rsidRPr="00C46171">
        <w:rPr>
          <w:rStyle w:val="chapterblue"/>
          <w:rFonts w:ascii="Arial" w:hAnsi="Arial" w:cs="Arial"/>
          <w:b/>
          <w:sz w:val="36"/>
          <w:szCs w:val="56"/>
        </w:rPr>
        <w:lastRenderedPageBreak/>
        <w:t xml:space="preserve">αύξηση της </w:t>
      </w:r>
      <w:r w:rsidRPr="00C46171">
        <w:rPr>
          <w:rStyle w:val="chapterblue"/>
          <w:rFonts w:ascii="Arial" w:hAnsi="Arial" w:cs="Arial"/>
          <w:b/>
          <w:spacing w:val="-20"/>
          <w:sz w:val="36"/>
          <w:szCs w:val="56"/>
        </w:rPr>
        <w:t>αποτελεσματικότητας</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των άλλων παραμέτρων</w:t>
      </w:r>
      <w:r w:rsidRPr="00C46171">
        <w:rPr>
          <w:rStyle w:val="chapterblue"/>
          <w:rFonts w:ascii="Arial" w:hAnsi="Arial" w:cs="Arial"/>
          <w:b/>
          <w:sz w:val="36"/>
          <w:szCs w:val="56"/>
        </w:rPr>
        <w:t xml:space="preserve"> που εμπλέκονται στην παραγωγή. Μεταξύ αυτών καθοριστικό ρόλο παίζει η τεχνολογική αλλαγή, για την οποία διεξοδικά θα αναφερθούμε στο κεφάλαιο III.</w:t>
      </w:r>
    </w:p>
    <w:p w:rsidR="008E3886" w:rsidRPr="00C46171" w:rsidRDefault="008E3886" w:rsidP="00FB1550">
      <w:pPr>
        <w:tabs>
          <w:tab w:val="left" w:pos="709"/>
        </w:tabs>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Με την </w:t>
      </w:r>
      <w:r w:rsidRPr="00C46171">
        <w:rPr>
          <w:rStyle w:val="chapterblue"/>
          <w:rFonts w:ascii="Microsoft Sans Serif" w:hAnsi="Microsoft Sans Serif" w:cs="Microsoft Sans Serif"/>
          <w:b/>
          <w:sz w:val="38"/>
          <w:szCs w:val="38"/>
        </w:rPr>
        <w:t>τεχνολογική πρόοδο</w:t>
      </w:r>
      <w:r w:rsidRPr="00C46171">
        <w:rPr>
          <w:rStyle w:val="chapterblue"/>
          <w:rFonts w:ascii="Arial" w:hAnsi="Arial" w:cs="Arial"/>
          <w:b/>
          <w:sz w:val="36"/>
          <w:szCs w:val="56"/>
        </w:rPr>
        <w:t xml:space="preserve"> απαιτείται χρησιμοποί-ηση μικρότερου μεγέθους εισροών (για παράδειγμα πρώτες ύλες, ενέργεια, ώρες εργασίας κ.ά</w:t>
      </w:r>
      <w:r w:rsidRPr="00C46171">
        <w:rPr>
          <w:rStyle w:val="chapterblue"/>
          <w:rFonts w:ascii="Arial" w:hAnsi="Arial" w:cs="Arial"/>
          <w:b/>
          <w:spacing w:val="-20"/>
          <w:sz w:val="36"/>
          <w:szCs w:val="56"/>
        </w:rPr>
        <w:t>.) στο σύστημα</w:t>
      </w:r>
      <w:r w:rsidRPr="00C46171">
        <w:rPr>
          <w:rStyle w:val="chapterblue"/>
          <w:rFonts w:ascii="Arial" w:hAnsi="Arial" w:cs="Arial"/>
          <w:b/>
          <w:sz w:val="36"/>
          <w:szCs w:val="56"/>
        </w:rPr>
        <w:t xml:space="preserve"> παραγωγής, για να προκύψει η ίδια ποσότητα παραγωγικού αποτελέσματος.</w:t>
      </w:r>
    </w:p>
    <w:p w:rsidR="008E3886" w:rsidRPr="00C46171" w:rsidRDefault="008E3886" w:rsidP="00FB1550">
      <w:pPr>
        <w:tabs>
          <w:tab w:val="left" w:pos="709"/>
        </w:tabs>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Οι τεχνολογικές λοιπόν βελτιώσεις στη συνάρτηση παραγωγής q = q (f,…, fn) μπορεί να θεωρηθούν ως ένας πολλαπλασιαστής "Τ" της αποτελεσματικότητας των εμπλεκόμενων συντελεστών της παραγωγής σε μια παραγωγική διαδικασία, οπότε η συνάρτηση π</w:t>
      </w:r>
      <w:r w:rsidR="002C63B4">
        <w:rPr>
          <w:b/>
          <w:noProof/>
          <w:lang w:eastAsia="el-GR"/>
        </w:rPr>
        <w:pict>
          <v:shape id="_x0000_s1076" type="#_x0000_t202" style="position:absolute;left:0;text-align:left;margin-left:248.05pt;margin-top:785.35pt;width:99.2pt;height:28.35pt;z-index: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76"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60</w:t>
                  </w:r>
                  <w:r w:rsidR="008E3886" w:rsidRPr="00432B70">
                    <w:rPr>
                      <w:rFonts w:ascii="Arial" w:hAnsi="Arial"/>
                      <w:b/>
                      <w:sz w:val="36"/>
                      <w:szCs w:val="36"/>
                    </w:rPr>
                    <w:t xml:space="preserve"> / </w:t>
                  </w:r>
                  <w:r w:rsidR="00DA4C7D">
                    <w:rPr>
                      <w:rFonts w:ascii="Arial" w:hAnsi="Arial"/>
                      <w:b/>
                      <w:sz w:val="36"/>
                      <w:szCs w:val="36"/>
                    </w:rPr>
                    <w:t>50-51</w:t>
                  </w:r>
                </w:p>
              </w:txbxContent>
            </v:textbox>
            <w10:wrap anchorx="page" anchory="margin"/>
          </v:shape>
        </w:pict>
      </w:r>
      <w:r w:rsidRPr="00C46171">
        <w:rPr>
          <w:rStyle w:val="chapterblue"/>
          <w:rFonts w:ascii="Arial" w:hAnsi="Arial" w:cs="Arial"/>
          <w:b/>
          <w:sz w:val="36"/>
          <w:szCs w:val="56"/>
        </w:rPr>
        <w:t>αραγωγής γίνεται:</w:t>
      </w:r>
    </w:p>
    <w:p w:rsidR="008E3886" w:rsidRPr="00C46171" w:rsidRDefault="008E3886" w:rsidP="007869D1">
      <w:pPr>
        <w:tabs>
          <w:tab w:val="left" w:pos="709"/>
        </w:tabs>
        <w:spacing w:after="0" w:line="240" w:lineRule="auto"/>
        <w:ind w:left="1440" w:right="51"/>
        <w:rPr>
          <w:rStyle w:val="chapterblue"/>
          <w:rFonts w:ascii="Arial" w:hAnsi="Arial" w:cs="Arial"/>
          <w:b/>
          <w:sz w:val="36"/>
          <w:szCs w:val="56"/>
        </w:rPr>
      </w:pPr>
      <w:r w:rsidRPr="00C46171">
        <w:rPr>
          <w:rStyle w:val="chapterblue"/>
          <w:rFonts w:ascii="Arial" w:hAnsi="Arial" w:cs="Arial"/>
          <w:b/>
          <w:sz w:val="36"/>
          <w:szCs w:val="56"/>
        </w:rPr>
        <w:t xml:space="preserve">q </w:t>
      </w:r>
      <w:r w:rsidRPr="00C46171">
        <w:rPr>
          <w:rStyle w:val="chapterblue"/>
          <w:rFonts w:ascii="Arial" w:hAnsi="Arial" w:cs="Arial"/>
          <w:b/>
          <w:bCs/>
          <w:sz w:val="36"/>
          <w:szCs w:val="56"/>
        </w:rPr>
        <w:t xml:space="preserve">= </w:t>
      </w:r>
      <w:r w:rsidRPr="00C46171">
        <w:rPr>
          <w:rStyle w:val="chapterblue"/>
          <w:rFonts w:ascii="Arial" w:hAnsi="Arial" w:cs="Arial"/>
          <w:b/>
          <w:sz w:val="36"/>
          <w:szCs w:val="56"/>
        </w:rPr>
        <w:t>Τ x q (f1,…fn). Ο πολλαπλασιαστής αυτός μετακινεί την καμπύλη παραγωγικών δυνατοτήτων προς τα έξω δεξιά (εικ. 2.3).</w:t>
      </w:r>
    </w:p>
    <w:p w:rsidR="008E3886" w:rsidRPr="00C46171" w:rsidRDefault="008E3886" w:rsidP="007869D1">
      <w:pPr>
        <w:spacing w:after="0" w:line="240" w:lineRule="auto"/>
        <w:rPr>
          <w:rStyle w:val="chapterblue"/>
          <w:rFonts w:ascii="Arial" w:hAnsi="Arial" w:cs="Arial"/>
          <w:b/>
          <w:color w:val="404040"/>
          <w:sz w:val="32"/>
          <w:szCs w:val="56"/>
        </w:rPr>
      </w:pPr>
    </w:p>
    <w:p w:rsidR="008E3886" w:rsidRPr="00AF0A90" w:rsidRDefault="008E3886" w:rsidP="007869D1">
      <w:pPr>
        <w:spacing w:after="0" w:line="240" w:lineRule="auto"/>
        <w:ind w:right="333"/>
        <w:rPr>
          <w:rStyle w:val="chapterblue"/>
          <w:rFonts w:ascii="Tahoma" w:hAnsi="Tahoma" w:cs="Tahoma"/>
          <w:b/>
          <w:color w:val="404040"/>
          <w:sz w:val="36"/>
          <w:szCs w:val="60"/>
        </w:rPr>
      </w:pPr>
      <w:r w:rsidRPr="00AF0A90">
        <w:rPr>
          <w:rStyle w:val="chapterblue"/>
          <w:rFonts w:ascii="Tahoma" w:hAnsi="Tahoma" w:cs="Tahoma"/>
          <w:b/>
          <w:color w:val="632423"/>
          <w:sz w:val="36"/>
          <w:szCs w:val="64"/>
        </w:rPr>
        <w:t>2.2</w:t>
      </w:r>
      <w:r w:rsidRPr="00AF0A90">
        <w:rPr>
          <w:rStyle w:val="chapterblue"/>
          <w:rFonts w:ascii="Tahoma" w:hAnsi="Tahoma" w:cs="Tahoma"/>
          <w:b/>
          <w:color w:val="404040"/>
          <w:sz w:val="36"/>
          <w:szCs w:val="60"/>
        </w:rPr>
        <w:t xml:space="preserve"> Φυσικοί πόροι και ανάπτυξη</w:t>
      </w:r>
    </w:p>
    <w:p w:rsidR="008E3886" w:rsidRPr="00C46171" w:rsidRDefault="008E3886" w:rsidP="007869D1">
      <w:pPr>
        <w:spacing w:after="0" w:line="240" w:lineRule="auto"/>
        <w:ind w:right="333"/>
        <w:rPr>
          <w:rStyle w:val="chapterblue"/>
          <w:rFonts w:ascii="Arial" w:hAnsi="Arial" w:cs="Arial"/>
          <w:b/>
          <w:color w:val="404040"/>
          <w:sz w:val="36"/>
          <w:szCs w:val="60"/>
        </w:rPr>
      </w:pPr>
    </w:p>
    <w:p w:rsidR="008E3886" w:rsidRPr="00C46171" w:rsidRDefault="008E3886" w:rsidP="00FB1550">
      <w:pPr>
        <w:spacing w:after="0" w:line="240" w:lineRule="auto"/>
        <w:ind w:right="333" w:firstLine="720"/>
        <w:rPr>
          <w:rStyle w:val="chapterblue"/>
          <w:rFonts w:ascii="Arial" w:hAnsi="Arial" w:cs="Arial"/>
          <w:b/>
          <w:sz w:val="36"/>
          <w:szCs w:val="56"/>
        </w:rPr>
      </w:pPr>
      <w:r w:rsidRPr="00C46171">
        <w:rPr>
          <w:rStyle w:val="chapterblue"/>
          <w:rFonts w:ascii="Arial" w:hAnsi="Arial" w:cs="Arial"/>
          <w:b/>
          <w:sz w:val="36"/>
          <w:szCs w:val="56"/>
        </w:rPr>
        <w:t>Οι φυσικοί πόροι περιλαμβάνουν την άγρια ζωή, την καλλιεργούμενη γη, τα δάση, τα ορυκτά, το νερό καθώς και τις ενεργειακές πηγές που είναι διαθέσιμες για την ανθρωπότητα. Ακόμη η ατμόσφαιρα και ο και-ρός μπορούν να θωρηθούν μέρος των φυσικών πόρων, αφού προσδιορίζουν το περιβάλλον που μοιράζονται οι άνθρωποι, τα κατοικίδια ζώα και τα καλλιεργούμενα φυτά.</w:t>
      </w:r>
    </w:p>
    <w:p w:rsidR="008E3886" w:rsidRPr="00C46171" w:rsidRDefault="008E3886" w:rsidP="00FB1550">
      <w:pPr>
        <w:spacing w:after="0" w:line="240" w:lineRule="auto"/>
        <w:ind w:right="333" w:firstLine="720"/>
        <w:rPr>
          <w:rStyle w:val="chapterblue"/>
          <w:rFonts w:ascii="Arial" w:hAnsi="Arial" w:cs="Arial"/>
          <w:b/>
          <w:sz w:val="36"/>
          <w:szCs w:val="56"/>
        </w:rPr>
      </w:pPr>
      <w:r w:rsidRPr="00C46171">
        <w:rPr>
          <w:rStyle w:val="chapterblue"/>
          <w:rFonts w:ascii="Arial" w:hAnsi="Arial" w:cs="Arial"/>
          <w:b/>
          <w:sz w:val="36"/>
          <w:szCs w:val="56"/>
        </w:rPr>
        <w:t xml:space="preserve">Οι φυσικοί πόροι είναι ένας πρωτεύων συντελε-στής παραγωγής, μαζί με την ανθρώπινη εργασία και το κεφάλαιο. Αυξήσεις στην ποσότητα και βελτίωση στην ποιότητα των φυσικών πόρων που είναι διαθέσιμοι σε μια οικονομία θα ανυψώσουν την παραγωγική ικανότητα μιας χώρας μετακινώντας την </w:t>
      </w:r>
      <w:r w:rsidRPr="00C46171">
        <w:rPr>
          <w:rStyle w:val="chapterblue"/>
          <w:rFonts w:ascii="Arial" w:hAnsi="Arial" w:cs="Arial"/>
          <w:b/>
          <w:sz w:val="36"/>
          <w:szCs w:val="56"/>
        </w:rPr>
        <w:lastRenderedPageBreak/>
        <w:t>καμπύλη των παραγωγικών δυνατοτήτων της (εικ. 2.3).</w:t>
      </w:r>
    </w:p>
    <w:p w:rsidR="00DA4C7D" w:rsidRPr="00C46171" w:rsidRDefault="00DA4C7D" w:rsidP="00FB1550">
      <w:pPr>
        <w:spacing w:after="0" w:line="240" w:lineRule="auto"/>
        <w:ind w:right="333" w:firstLine="720"/>
        <w:rPr>
          <w:rStyle w:val="chapterblue"/>
          <w:rFonts w:ascii="Arial" w:hAnsi="Arial" w:cs="Arial"/>
          <w:b/>
          <w:sz w:val="36"/>
          <w:szCs w:val="56"/>
        </w:rPr>
      </w:pPr>
    </w:p>
    <w:p w:rsidR="00DA4C7D" w:rsidRPr="00C46171" w:rsidRDefault="002B2A70" w:rsidP="00DA4C7D">
      <w:pPr>
        <w:spacing w:after="0" w:line="240" w:lineRule="auto"/>
        <w:ind w:right="333" w:firstLine="720"/>
        <w:rPr>
          <w:rStyle w:val="chapterblue"/>
          <w:rFonts w:ascii="Arial" w:hAnsi="Arial" w:cs="Arial"/>
          <w:b/>
          <w:sz w:val="36"/>
          <w:szCs w:val="56"/>
        </w:rPr>
      </w:pPr>
      <w:r>
        <w:rPr>
          <w:b/>
        </w:rPr>
        <w:pict>
          <v:shape id="_x0000_i1051" type="#_x0000_t75" style="width:399pt;height:4in">
            <v:imagedata r:id="rId30" o:title=""/>
          </v:shape>
        </w:pict>
      </w:r>
    </w:p>
    <w:p w:rsidR="00DA4C7D" w:rsidRPr="00C46171" w:rsidRDefault="00DA4C7D" w:rsidP="00DA4C7D">
      <w:pPr>
        <w:spacing w:after="0" w:line="240" w:lineRule="auto"/>
        <w:ind w:right="335"/>
        <w:rPr>
          <w:rFonts w:ascii="Microsoft Sans Serif" w:hAnsi="Microsoft Sans Serif" w:cs="Microsoft Sans Serif"/>
          <w:b/>
          <w:sz w:val="38"/>
          <w:szCs w:val="38"/>
        </w:rPr>
      </w:pPr>
      <w:r w:rsidRPr="00C46171">
        <w:rPr>
          <w:rStyle w:val="Strong"/>
          <w:rFonts w:ascii="Tahoma" w:hAnsi="Tahoma" w:cs="Tahoma"/>
          <w:sz w:val="36"/>
          <w:szCs w:val="56"/>
        </w:rPr>
        <w:t xml:space="preserve">Εικόνα 2.5 </w:t>
      </w:r>
      <w:r w:rsidRPr="00C46171">
        <w:rPr>
          <w:rFonts w:ascii="Microsoft Sans Serif" w:hAnsi="Microsoft Sans Serif" w:cs="Microsoft Sans Serif"/>
          <w:b/>
          <w:sz w:val="38"/>
          <w:szCs w:val="38"/>
        </w:rPr>
        <w:t>Το νερό, με όλες του τις μορφές, πολυτιμότατος φυσικός πόρος.</w:t>
      </w:r>
    </w:p>
    <w:p w:rsidR="00DA4C7D" w:rsidRPr="00C46171" w:rsidRDefault="00DA4C7D" w:rsidP="00FB1550">
      <w:pPr>
        <w:spacing w:after="0" w:line="240" w:lineRule="auto"/>
        <w:ind w:right="333" w:firstLine="720"/>
        <w:rPr>
          <w:rStyle w:val="chapterblue"/>
          <w:rFonts w:ascii="Arial" w:hAnsi="Arial" w:cs="Arial"/>
          <w:b/>
          <w:sz w:val="36"/>
          <w:szCs w:val="56"/>
        </w:rPr>
      </w:pPr>
    </w:p>
    <w:p w:rsidR="008E3886" w:rsidRPr="00C46171" w:rsidRDefault="008E3886" w:rsidP="00DA4C7D">
      <w:pPr>
        <w:spacing w:after="0" w:line="240" w:lineRule="auto"/>
        <w:ind w:right="333" w:firstLine="720"/>
        <w:rPr>
          <w:rFonts w:ascii="Arial" w:hAnsi="Arial" w:cs="Arial"/>
          <w:b/>
          <w:sz w:val="36"/>
          <w:szCs w:val="56"/>
        </w:rPr>
      </w:pPr>
      <w:r w:rsidRPr="00C46171">
        <w:rPr>
          <w:rStyle w:val="chapterblue"/>
          <w:rFonts w:ascii="Arial" w:hAnsi="Arial" w:cs="Arial"/>
          <w:b/>
          <w:sz w:val="36"/>
          <w:szCs w:val="56"/>
        </w:rPr>
        <w:t>Ο πλούτος των φυσικών πόρων διαφέρει μεταξύ των κρατών. Εκτεταμένα κοιτάσματα ορυκτών (π.χ. χαλκού, σιδηρομεταλλεύματος, διαμαντιών) και σημα-ντικά αποθέματα πετρελαίου, άνθρακα και φυσικού αερίου τείνουν να βρίσκονται συγκεντρωμένα σε συγκεκριμένα μέρη του πλανήτη. Τα παράκτια κράτη έχουν σαφώς μεγαλύτερη πρόσβαση στα ψάρια και στους πόρους των ωκεανών. Τροπικά δάση βρίσκονται κυρίως στη Λατινική Αμερική και στην Αφρική. Η ανισοκατ</w:t>
      </w:r>
      <w:r w:rsidR="002C63B4">
        <w:rPr>
          <w:b/>
          <w:noProof/>
          <w:lang w:eastAsia="el-GR"/>
        </w:rPr>
        <w:pict>
          <v:shape id="_x0000_s1077" type="#_x0000_t202" style="position:absolute;left:0;text-align:left;margin-left:248.05pt;margin-top:785.35pt;width:99.2pt;height:28.35pt;z-index:41;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77"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61</w:t>
                  </w:r>
                  <w:r w:rsidR="008E3886" w:rsidRPr="00432B70">
                    <w:rPr>
                      <w:rFonts w:ascii="Arial" w:hAnsi="Arial"/>
                      <w:b/>
                      <w:sz w:val="36"/>
                      <w:szCs w:val="36"/>
                    </w:rPr>
                    <w:t xml:space="preserve"> / </w:t>
                  </w:r>
                  <w:r w:rsidR="00DA4C7D">
                    <w:rPr>
                      <w:rFonts w:ascii="Arial" w:hAnsi="Arial"/>
                      <w:b/>
                      <w:sz w:val="36"/>
                      <w:szCs w:val="36"/>
                    </w:rPr>
                    <w:t>51-52</w:t>
                  </w:r>
                </w:p>
              </w:txbxContent>
            </v:textbox>
            <w10:wrap anchorx="page" anchory="margin"/>
          </v:shape>
        </w:pict>
      </w:r>
      <w:r w:rsidRPr="00C46171">
        <w:rPr>
          <w:rStyle w:val="chapterblue"/>
          <w:rFonts w:ascii="Arial" w:hAnsi="Arial" w:cs="Arial"/>
          <w:b/>
          <w:sz w:val="36"/>
          <w:szCs w:val="56"/>
        </w:rPr>
        <w:t>ανομή του πλούτου των φυσικών πόρων θεμελιώνει τη βάση για το διεθνές εμπόριο. Πραγματικά, για μερικά κράτη η εξαγωγή των φυσικών πόρων είναι ο κύριος τομέας οικονομικής ανάπτυξης.</w:t>
      </w:r>
      <w:r w:rsidRPr="00C46171">
        <w:rPr>
          <w:rStyle w:val="chapterblue"/>
          <w:rFonts w:ascii="Arial" w:hAnsi="Arial" w:cs="Arial"/>
          <w:b/>
          <w:sz w:val="36"/>
          <w:szCs w:val="56"/>
        </w:rPr>
        <w:br/>
      </w:r>
    </w:p>
    <w:p w:rsidR="008E3886" w:rsidRPr="00C46171" w:rsidRDefault="008E3886" w:rsidP="00FB1550">
      <w:pPr>
        <w:tabs>
          <w:tab w:val="left" w:pos="709"/>
        </w:tabs>
        <w:spacing w:after="0" w:line="240" w:lineRule="auto"/>
        <w:ind w:right="51"/>
        <w:rPr>
          <w:rStyle w:val="chapterblue"/>
          <w:rFonts w:ascii="Arial" w:hAnsi="Arial" w:cs="Arial"/>
          <w:b/>
          <w:sz w:val="36"/>
          <w:szCs w:val="56"/>
        </w:rPr>
      </w:pPr>
      <w:r w:rsidRPr="00C46171">
        <w:rPr>
          <w:rStyle w:val="chapterblue"/>
          <w:rFonts w:ascii="Arial" w:hAnsi="Arial" w:cs="Arial"/>
          <w:b/>
          <w:sz w:val="36"/>
          <w:szCs w:val="56"/>
        </w:rPr>
        <w:lastRenderedPageBreak/>
        <w:tab/>
        <w:t>Η χρήση των φυσικών πόρων στην παραγωγή αγαθών και υπηρεσιών απαιτεί τη συμμετοχή και εφαρμογή των παραγωγικών συντελεστών της ανθρώπινης εργασίας και συνήθως του κεφαλαίου, όπως π.χ. για να καλλιεργηθεί η γη, να αλιευθούν τα ψάρια ή να εξορυχθούν τα ορυκτά είναι απαραίτητη η συμμετοχή αυτών των συντελεστούν. Οι φυσικοί πόροι μπορούν να γίνουν αντικείμενο κατεργασίας ώστε να προκύψουν ενδιάμεσα αγαθά, κεφαλαιουχικά αγαθά και τελικά αγαθά.</w:t>
      </w:r>
    </w:p>
    <w:p w:rsidR="008E3886" w:rsidRPr="00C46171" w:rsidRDefault="008E3886" w:rsidP="00FB1550">
      <w:pPr>
        <w:tabs>
          <w:tab w:val="left" w:pos="709"/>
        </w:tabs>
        <w:spacing w:after="0" w:line="240" w:lineRule="auto"/>
        <w:ind w:right="51"/>
        <w:rPr>
          <w:rStyle w:val="chapterblue"/>
          <w:rFonts w:ascii="Arial" w:hAnsi="Arial" w:cs="Arial"/>
          <w:b/>
          <w:sz w:val="36"/>
          <w:szCs w:val="56"/>
        </w:rPr>
      </w:pPr>
      <w:r w:rsidRPr="00C46171">
        <w:rPr>
          <w:rStyle w:val="chapterblue"/>
          <w:rFonts w:ascii="Arial" w:hAnsi="Arial" w:cs="Arial"/>
          <w:b/>
          <w:sz w:val="36"/>
          <w:szCs w:val="56"/>
        </w:rPr>
        <w:tab/>
        <w:t>Η ποιότητα των διαθ</w:t>
      </w:r>
      <w:r w:rsidR="002C63B4">
        <w:rPr>
          <w:b/>
          <w:noProof/>
          <w:lang w:eastAsia="el-GR"/>
        </w:rPr>
        <w:pict>
          <v:shape id="_x0000_s1078" type="#_x0000_t202" style="position:absolute;margin-left:248.05pt;margin-top:785.35pt;width:99.2pt;height:28.35pt;z-index:4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78"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62</w:t>
                  </w:r>
                  <w:r w:rsidR="008E3886" w:rsidRPr="00432B70">
                    <w:rPr>
                      <w:rFonts w:ascii="Arial" w:hAnsi="Arial"/>
                      <w:b/>
                      <w:sz w:val="36"/>
                      <w:szCs w:val="36"/>
                    </w:rPr>
                    <w:t xml:space="preserve"> / </w:t>
                  </w:r>
                  <w:r w:rsidR="00DA4C7D">
                    <w:rPr>
                      <w:rFonts w:ascii="Arial" w:hAnsi="Arial"/>
                      <w:b/>
                      <w:sz w:val="36"/>
                      <w:szCs w:val="36"/>
                    </w:rPr>
                    <w:t>52</w:t>
                  </w:r>
                </w:p>
              </w:txbxContent>
            </v:textbox>
            <w10:wrap anchorx="page" anchory="margin"/>
          </v:shape>
        </w:pict>
      </w:r>
      <w:r w:rsidRPr="00C46171">
        <w:rPr>
          <w:rStyle w:val="chapterblue"/>
          <w:rFonts w:ascii="Arial" w:hAnsi="Arial" w:cs="Arial"/>
          <w:b/>
          <w:sz w:val="36"/>
          <w:szCs w:val="56"/>
        </w:rPr>
        <w:t>έσιμων πόρων προσδίδει την πραγματική τους αξία στην παραγωγή και την κατανά-λωση. Η αξία των αποθεμάτων πετρελαίου π.χ. διαφέρει ανάλογα με το κόστος που διαμορφώνει η διύλιση του. Ορισμένα κράτη, λόγω των ευνοϊκών κλιματολογικών συνθηκών και της γεωγραφικής τους θέσης, έχουν ιδιαίτερα γόνιμη καλλιεργήσιμη γη, ενώ για άλλα κράτη η φυσική ομορφιά των βουνών και των ακτών τους δίνει πλεονεκτήματα στον τουρισμό και στην αναψυχή.</w:t>
      </w:r>
    </w:p>
    <w:p w:rsidR="008E3886" w:rsidRPr="00C46171" w:rsidRDefault="008E3886" w:rsidP="007869D1">
      <w:pPr>
        <w:tabs>
          <w:tab w:val="left" w:pos="709"/>
        </w:tabs>
        <w:spacing w:after="0" w:line="240" w:lineRule="auto"/>
        <w:ind w:right="51" w:firstLine="709"/>
        <w:rPr>
          <w:rStyle w:val="chapterblue"/>
          <w:rFonts w:ascii="Arial" w:hAnsi="Arial" w:cs="Arial"/>
          <w:b/>
          <w:sz w:val="32"/>
          <w:szCs w:val="56"/>
        </w:rPr>
      </w:pPr>
    </w:p>
    <w:p w:rsidR="008E3886" w:rsidRPr="00AF0A90" w:rsidRDefault="008E3886" w:rsidP="007869D1">
      <w:pPr>
        <w:tabs>
          <w:tab w:val="left" w:pos="709"/>
        </w:tabs>
        <w:spacing w:after="0" w:line="240" w:lineRule="auto"/>
        <w:ind w:right="51"/>
        <w:rPr>
          <w:rStyle w:val="chapterblue"/>
          <w:rFonts w:ascii="Tahoma" w:hAnsi="Tahoma" w:cs="Tahoma"/>
          <w:b/>
          <w:color w:val="632423"/>
          <w:sz w:val="36"/>
          <w:szCs w:val="60"/>
        </w:rPr>
      </w:pPr>
      <w:r w:rsidRPr="00AF0A90">
        <w:rPr>
          <w:rStyle w:val="chapterblue"/>
          <w:rFonts w:ascii="Tahoma" w:hAnsi="Tahoma" w:cs="Tahoma"/>
          <w:b/>
          <w:color w:val="632423"/>
          <w:sz w:val="36"/>
          <w:szCs w:val="60"/>
        </w:rPr>
        <w:t>2.2.1 Κατηγορίες φυσικών πόρων</w:t>
      </w:r>
    </w:p>
    <w:p w:rsidR="008E3886" w:rsidRPr="00C46171" w:rsidRDefault="008E3886" w:rsidP="007869D1">
      <w:pPr>
        <w:tabs>
          <w:tab w:val="left" w:pos="709"/>
        </w:tabs>
        <w:spacing w:after="0" w:line="240" w:lineRule="auto"/>
        <w:ind w:right="51"/>
        <w:rPr>
          <w:rStyle w:val="chapterblue"/>
          <w:rFonts w:ascii="Arial" w:hAnsi="Arial" w:cs="Arial"/>
          <w:b/>
          <w:color w:val="632423"/>
          <w:sz w:val="32"/>
          <w:szCs w:val="56"/>
        </w:rPr>
      </w:pPr>
    </w:p>
    <w:p w:rsidR="008E3886" w:rsidRPr="00C46171" w:rsidRDefault="008E3886" w:rsidP="007869D1">
      <w:pPr>
        <w:tabs>
          <w:tab w:val="left" w:pos="709"/>
        </w:tabs>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Μπορούμε γενικά να κατατάξουμε τους φυσικούς πόρους σε μη ανανεώσιμους, σε ανανεώσιμους και σε δυνητικά ανανεώσιμους. Οι φυσικοί πόροι που υπάρ-χουν σε πεπερασμένη ποσότητα στο φλοιό της γης, και γι αυτό θεωρητικά μπορούν να χρησιμοποιηθούν σε όλη τους την ποσότητα, λέγονται </w:t>
      </w:r>
      <w:r w:rsidRPr="00C46171">
        <w:rPr>
          <w:rStyle w:val="chapterblue"/>
          <w:rFonts w:ascii="Microsoft Sans Serif" w:hAnsi="Microsoft Sans Serif" w:cs="Microsoft Sans Serif"/>
          <w:b/>
          <w:sz w:val="38"/>
          <w:szCs w:val="38"/>
        </w:rPr>
        <w:t>μη ανανεώσιμοι ή εξαντλούμενοι πόροι</w:t>
      </w:r>
      <w:r w:rsidRPr="00C46171">
        <w:rPr>
          <w:rStyle w:val="chapterblue"/>
          <w:rFonts w:ascii="Arial" w:hAnsi="Arial" w:cs="Arial"/>
          <w:b/>
          <w:sz w:val="36"/>
          <w:szCs w:val="56"/>
        </w:rPr>
        <w:t xml:space="preserve">. Σε ένα χρονικό ορίζοντα εκατομ-μυρίων ή δισεκατομμυρίων χρόνων, αυτοί οι πόροι μπορούν να ανανεωθούν από τις </w:t>
      </w:r>
      <w:r w:rsidRPr="00C46171">
        <w:rPr>
          <w:rStyle w:val="chapterblue"/>
          <w:rFonts w:ascii="Arial" w:hAnsi="Arial" w:cs="Arial"/>
          <w:b/>
          <w:spacing w:val="-20"/>
          <w:sz w:val="36"/>
          <w:szCs w:val="56"/>
        </w:rPr>
        <w:t>γεωλογικές διεργασίες</w:t>
      </w:r>
      <w:r w:rsidRPr="00C46171">
        <w:rPr>
          <w:rStyle w:val="chapterblue"/>
          <w:rFonts w:ascii="Arial" w:hAnsi="Arial" w:cs="Arial"/>
          <w:b/>
          <w:sz w:val="36"/>
          <w:szCs w:val="56"/>
        </w:rPr>
        <w:t xml:space="preserve">. Οπωσδήποτε όμως σε πολύ μικρότερους χρονικούς ορίζοντες των εκατοντάδων ή χιλιάδων ετών αυτοί οι </w:t>
      </w:r>
      <w:r w:rsidRPr="00C46171">
        <w:rPr>
          <w:rStyle w:val="chapterblue"/>
          <w:rFonts w:ascii="Arial" w:hAnsi="Arial" w:cs="Arial"/>
          <w:b/>
          <w:sz w:val="36"/>
          <w:szCs w:val="56"/>
        </w:rPr>
        <w:lastRenderedPageBreak/>
        <w:t>πόροι μπορούν να εξαντληθούν γρηγορότερα από ό, τι μπορούν να ξαναδημιουργηθούν.</w:t>
      </w:r>
    </w:p>
    <w:p w:rsidR="008E3886" w:rsidRPr="00C46171" w:rsidRDefault="008E3886" w:rsidP="007869D1">
      <w:pPr>
        <w:tabs>
          <w:tab w:val="left" w:pos="709"/>
        </w:tabs>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Αυτή η κατηγορία πόρων περιλαμβάνει τους ενερ-γειακούς πόρους (άνθρακα, πετρέλαιο, φυσικό αέριο, ουρά-νιο κ.λ</w:t>
      </w:r>
      <w:r w:rsidR="002C63B4">
        <w:rPr>
          <w:b/>
          <w:noProof/>
          <w:lang w:eastAsia="el-GR"/>
        </w:rPr>
        <w:pict>
          <v:shape id="_x0000_s1079" type="#_x0000_t202" style="position:absolute;left:0;text-align:left;margin-left:248.05pt;margin-top:785.35pt;width:99.2pt;height:28.35pt;z-index:43;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79"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63</w:t>
                  </w:r>
                  <w:r w:rsidR="008E3886" w:rsidRPr="00432B70">
                    <w:rPr>
                      <w:rFonts w:ascii="Arial" w:hAnsi="Arial"/>
                      <w:b/>
                      <w:sz w:val="36"/>
                      <w:szCs w:val="36"/>
                    </w:rPr>
                    <w:t xml:space="preserve"> / </w:t>
                  </w:r>
                  <w:r w:rsidR="00DA4C7D">
                    <w:rPr>
                      <w:rFonts w:ascii="Arial" w:hAnsi="Arial"/>
                      <w:b/>
                      <w:sz w:val="36"/>
                      <w:szCs w:val="36"/>
                    </w:rPr>
                    <w:t>52-53</w:t>
                  </w:r>
                </w:p>
              </w:txbxContent>
            </v:textbox>
            <w10:wrap anchorx="page" anchory="margin"/>
          </v:shape>
        </w:pict>
      </w:r>
      <w:r w:rsidRPr="00C46171">
        <w:rPr>
          <w:rStyle w:val="chapterblue"/>
          <w:rFonts w:ascii="Arial" w:hAnsi="Arial" w:cs="Arial"/>
          <w:b/>
          <w:sz w:val="36"/>
          <w:szCs w:val="56"/>
        </w:rPr>
        <w:t>π.), τους μεταλλοφόρους ορυκτούς πόρους (χαλκό, σίδηρο, αλουμίνιο κ.λπ.) και τους μη μεταλλο-φόρους - ορυκτούς πόρους (αλάτι, φωσφορικά κ.λπ.)</w:t>
      </w:r>
    </w:p>
    <w:p w:rsidR="008E3886" w:rsidRPr="00C46171" w:rsidRDefault="008E3886" w:rsidP="007869D1">
      <w:pPr>
        <w:tabs>
          <w:tab w:val="left" w:pos="709"/>
        </w:tabs>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Η ηλιακή ενέργεια είναι ένας </w:t>
      </w:r>
      <w:r w:rsidRPr="00C46171">
        <w:rPr>
          <w:rStyle w:val="chapterblue"/>
          <w:rFonts w:ascii="Microsoft Sans Serif" w:hAnsi="Microsoft Sans Serif" w:cs="Microsoft Sans Serif"/>
          <w:b/>
          <w:sz w:val="38"/>
          <w:szCs w:val="38"/>
        </w:rPr>
        <w:t>ανανεώσιμος φυσικός πόρος</w:t>
      </w:r>
      <w:r w:rsidRPr="00C46171">
        <w:rPr>
          <w:rStyle w:val="chapterblue"/>
          <w:rFonts w:ascii="Arial" w:hAnsi="Arial" w:cs="Arial"/>
          <w:b/>
          <w:sz w:val="36"/>
          <w:szCs w:val="56"/>
        </w:rPr>
        <w:t>, επειδή δεν εξαντλείται, αν υπολογισθεί με τους χρονικούς ορίζοντες του ανθρώπινου είδους. Υπολογί-ζεται να διαρκέσει το λιγότερο 6,5 δισεκατομμύρια χρόνια μέχρις ότου ο ήλιος θα συμπληρώσει τον κύκλο ύπαρξής του.</w:t>
      </w:r>
    </w:p>
    <w:p w:rsidR="00DA4C7D" w:rsidRPr="00C46171" w:rsidRDefault="00DA4C7D" w:rsidP="007869D1">
      <w:pPr>
        <w:tabs>
          <w:tab w:val="left" w:pos="709"/>
        </w:tabs>
        <w:spacing w:after="0" w:line="240" w:lineRule="auto"/>
        <w:ind w:right="51" w:firstLine="709"/>
        <w:rPr>
          <w:rStyle w:val="chapterblue"/>
          <w:rFonts w:ascii="Arial" w:hAnsi="Arial" w:cs="Arial"/>
          <w:b/>
          <w:sz w:val="36"/>
          <w:szCs w:val="56"/>
        </w:rPr>
      </w:pPr>
    </w:p>
    <w:p w:rsidR="00DA4C7D" w:rsidRPr="00C46171" w:rsidRDefault="002B2A70" w:rsidP="00DA4C7D">
      <w:pPr>
        <w:tabs>
          <w:tab w:val="left" w:pos="709"/>
        </w:tabs>
        <w:spacing w:after="0" w:line="240" w:lineRule="auto"/>
        <w:ind w:right="51"/>
        <w:jc w:val="center"/>
        <w:rPr>
          <w:b/>
        </w:rPr>
      </w:pPr>
      <w:r>
        <w:rPr>
          <w:b/>
        </w:rPr>
        <w:pict>
          <v:shape id="_x0000_i1052" type="#_x0000_t75" style="width:375pt;height:258pt">
            <v:imagedata r:id="rId31" o:title=""/>
          </v:shape>
        </w:pict>
      </w:r>
    </w:p>
    <w:p w:rsidR="00DA4C7D" w:rsidRPr="00C46171" w:rsidRDefault="00DA4C7D" w:rsidP="00DA4C7D">
      <w:pPr>
        <w:tabs>
          <w:tab w:val="left" w:pos="426"/>
        </w:tabs>
        <w:spacing w:after="0" w:line="240" w:lineRule="auto"/>
        <w:ind w:left="426" w:right="51" w:hanging="284"/>
        <w:rPr>
          <w:b/>
          <w:sz w:val="12"/>
        </w:rPr>
      </w:pPr>
      <w:r w:rsidRPr="00C46171">
        <w:rPr>
          <w:rStyle w:val="Strong"/>
          <w:rFonts w:ascii="Tahoma" w:hAnsi="Tahoma" w:cs="Tahoma"/>
          <w:sz w:val="36"/>
          <w:szCs w:val="56"/>
        </w:rPr>
        <w:t xml:space="preserve">Εικόνα 2.6 </w:t>
      </w:r>
      <w:r w:rsidRPr="00C46171">
        <w:rPr>
          <w:rFonts w:ascii="Microsoft Sans Serif" w:hAnsi="Microsoft Sans Serif" w:cs="Microsoft Sans Serif"/>
          <w:b/>
          <w:sz w:val="38"/>
          <w:szCs w:val="38"/>
        </w:rPr>
        <w:t>Η ηλιακή ενέργεια είναι ένας ανανεώσιμος φυσικός πόρος.</w:t>
      </w:r>
    </w:p>
    <w:p w:rsidR="00DA4C7D" w:rsidRPr="00C46171" w:rsidRDefault="00DA4C7D" w:rsidP="007869D1">
      <w:pPr>
        <w:tabs>
          <w:tab w:val="left" w:pos="709"/>
        </w:tabs>
        <w:spacing w:after="0" w:line="240" w:lineRule="auto"/>
        <w:ind w:right="51" w:firstLine="709"/>
        <w:rPr>
          <w:rStyle w:val="chapterblue"/>
          <w:rFonts w:ascii="Arial" w:hAnsi="Arial" w:cs="Arial"/>
          <w:b/>
          <w:sz w:val="36"/>
          <w:szCs w:val="56"/>
        </w:rPr>
      </w:pPr>
    </w:p>
    <w:p w:rsidR="008E3886" w:rsidRPr="00C46171" w:rsidRDefault="008E3886" w:rsidP="007869D1">
      <w:pPr>
        <w:tabs>
          <w:tab w:val="left" w:pos="709"/>
        </w:tabs>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Οι </w:t>
      </w:r>
      <w:r w:rsidRPr="00C46171">
        <w:rPr>
          <w:rStyle w:val="chapterblue"/>
          <w:rFonts w:ascii="Microsoft Sans Serif" w:hAnsi="Microsoft Sans Serif" w:cs="Microsoft Sans Serif"/>
          <w:b/>
          <w:sz w:val="38"/>
          <w:szCs w:val="38"/>
        </w:rPr>
        <w:t>δυνητικά ανανεώσιμοι φυσικοί πόροι</w:t>
      </w:r>
      <w:r w:rsidRPr="00C46171">
        <w:rPr>
          <w:rStyle w:val="chapterblue"/>
          <w:rFonts w:ascii="Arial" w:hAnsi="Arial" w:cs="Arial"/>
          <w:b/>
          <w:sz w:val="36"/>
          <w:szCs w:val="56"/>
        </w:rPr>
        <w:t xml:space="preserve"> μπορούν να εξαντληθούν, αν τους χρησιμοποιούμε γρηγορότερα από την ταχύτητα της φυσικής ανανέωσής τους. Ένας δυνητικά ανανεώσιμος φυσικός πόρος μπορεί να ανανεωθεί σχετικά σύντομα (λίγες ώρες έως μερικές </w:t>
      </w:r>
      <w:r w:rsidRPr="00C46171">
        <w:rPr>
          <w:rStyle w:val="chapterblue"/>
          <w:rFonts w:ascii="Arial" w:hAnsi="Arial" w:cs="Arial"/>
          <w:b/>
          <w:sz w:val="36"/>
          <w:szCs w:val="56"/>
        </w:rPr>
        <w:lastRenderedPageBreak/>
        <w:t>δεκαετίες) μέσω των φυσικών διεργασιών. Παραδείγ-ματα τέτοιων πόρων είναι τα δάση, η χλόη των λιβαδιών, τα άγρια ζώα, οι λίμνες και τα ποτάμια, το υπόγειο νερό και το γόνιμο έδαφος.</w:t>
      </w:r>
    </w:p>
    <w:p w:rsidR="008E3886" w:rsidRPr="00C46171" w:rsidRDefault="008E3886" w:rsidP="00DC02CC">
      <w:pPr>
        <w:tabs>
          <w:tab w:val="left" w:pos="709"/>
        </w:tabs>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Η ποιότητα και η ποσότητα των φυσικών πόρων επηρεάζεται από την ανθρώπινη συμπεριφορά. Για πα-ράδειγμα τα λιπάσματα προάγουν την </w:t>
      </w:r>
      <w:r w:rsidRPr="00C46171">
        <w:rPr>
          <w:rStyle w:val="chapterblue"/>
          <w:rFonts w:ascii="Arial" w:hAnsi="Arial" w:cs="Arial"/>
          <w:b/>
          <w:spacing w:val="-20"/>
          <w:sz w:val="36"/>
          <w:szCs w:val="56"/>
        </w:rPr>
        <w:t>παραγωγικότητα</w:t>
      </w:r>
      <w:r w:rsidRPr="00C46171">
        <w:rPr>
          <w:rStyle w:val="chapterblue"/>
          <w:rFonts w:ascii="Arial" w:hAnsi="Arial" w:cs="Arial"/>
          <w:b/>
          <w:sz w:val="36"/>
          <w:szCs w:val="56"/>
        </w:rPr>
        <w:t xml:space="preserve"> του εδάφους. Από την άλλη πλευρά όμως η υπερβο-λική χρήση ή η κακή διαχείριση ή η ρύπανση μπορεί να μειώσει την ποσότητα και την ποιότητα των </w:t>
      </w:r>
      <w:r w:rsidRPr="00C46171">
        <w:rPr>
          <w:rStyle w:val="chapterblue"/>
          <w:rFonts w:ascii="Arial" w:hAnsi="Arial" w:cs="Arial"/>
          <w:b/>
          <w:spacing w:val="-20"/>
          <w:sz w:val="36"/>
          <w:szCs w:val="56"/>
        </w:rPr>
        <w:t>φυσικών</w:t>
      </w:r>
      <w:r w:rsidRPr="00C46171">
        <w:rPr>
          <w:rStyle w:val="chapterblue"/>
          <w:rFonts w:ascii="Arial" w:hAnsi="Arial" w:cs="Arial"/>
          <w:b/>
          <w:sz w:val="36"/>
          <w:szCs w:val="56"/>
        </w:rPr>
        <w:t xml:space="preserve"> πόρων. Η υπερβόσκηση μπορεί να μετατρέψει ένα ζωτικό βοσκότοπο σε στείρα φτωχή γη. Η ρύπανση της ατμόσφαιρας και η όξινη βροχή μπορεί να υποβαθμίσει τα δάση . Η εσφαλμένη διάθεση </w:t>
      </w:r>
      <w:r w:rsidRPr="00C46171">
        <w:rPr>
          <w:rStyle w:val="chapterblue"/>
          <w:rFonts w:ascii="Arial" w:hAnsi="Arial" w:cs="Arial"/>
          <w:b/>
          <w:spacing w:val="-20"/>
          <w:sz w:val="36"/>
          <w:szCs w:val="56"/>
        </w:rPr>
        <w:t>των βιομηχανικών</w:t>
      </w:r>
      <w:r w:rsidRPr="00C46171">
        <w:rPr>
          <w:rStyle w:val="chapterblue"/>
          <w:rFonts w:ascii="Arial" w:hAnsi="Arial" w:cs="Arial"/>
          <w:b/>
          <w:sz w:val="36"/>
          <w:szCs w:val="56"/>
        </w:rPr>
        <w:t xml:space="preserve"> αποβλήτων μπορεί να "δηλητηριάσει" τα αποθέματα νερού. Τέτοιες περιβαλλοντικές υποβαθμίσεις όχι μόνο μειώνουν τις παραγωγικές δυνατότητες μιας χώρας, αλλά μπορεί να μειώσουν την ποιότητα της ζωής με την πρόκληση βλαβών στην υγεία και τη μείωση της αισθητικής.</w:t>
      </w:r>
    </w:p>
    <w:p w:rsidR="008E3886" w:rsidRPr="00C46171" w:rsidRDefault="008E3886" w:rsidP="007869D1">
      <w:pPr>
        <w:tabs>
          <w:tab w:val="left" w:pos="709"/>
        </w:tabs>
        <w:spacing w:after="0" w:line="240" w:lineRule="auto"/>
        <w:ind w:right="51"/>
        <w:rPr>
          <w:rStyle w:val="chapterblue"/>
          <w:rFonts w:ascii="Arial" w:hAnsi="Arial" w:cs="Arial"/>
          <w:b/>
          <w:sz w:val="32"/>
          <w:szCs w:val="56"/>
        </w:rPr>
      </w:pPr>
    </w:p>
    <w:p w:rsidR="008E3886" w:rsidRPr="00AF0A90" w:rsidRDefault="008E3886" w:rsidP="007869D1">
      <w:pPr>
        <w:tabs>
          <w:tab w:val="left" w:pos="709"/>
        </w:tabs>
        <w:spacing w:after="0" w:line="240" w:lineRule="auto"/>
        <w:ind w:right="51"/>
        <w:rPr>
          <w:rStyle w:val="chapterblue"/>
          <w:rFonts w:ascii="Tahoma" w:hAnsi="Tahoma" w:cs="Tahoma"/>
          <w:b/>
          <w:color w:val="632423"/>
          <w:sz w:val="36"/>
          <w:szCs w:val="56"/>
        </w:rPr>
      </w:pPr>
      <w:r w:rsidRPr="00AF0A90">
        <w:rPr>
          <w:rStyle w:val="chapterblue"/>
          <w:rFonts w:ascii="Tahoma" w:hAnsi="Tahoma" w:cs="Tahoma"/>
          <w:b/>
          <w:color w:val="632423"/>
          <w:sz w:val="36"/>
          <w:szCs w:val="56"/>
        </w:rPr>
        <w:t>2.2.2 Αειφόρος ανάπτυξη</w:t>
      </w:r>
    </w:p>
    <w:p w:rsidR="008E3886" w:rsidRPr="00C46171" w:rsidRDefault="008E3886" w:rsidP="007869D1">
      <w:pPr>
        <w:tabs>
          <w:tab w:val="left" w:pos="709"/>
        </w:tabs>
        <w:spacing w:after="0" w:line="240" w:lineRule="auto"/>
        <w:ind w:right="51"/>
        <w:rPr>
          <w:rStyle w:val="chapterblue"/>
          <w:rFonts w:ascii="Arial" w:hAnsi="Arial" w:cs="Arial"/>
          <w:b/>
          <w:color w:val="632423"/>
          <w:sz w:val="36"/>
          <w:szCs w:val="56"/>
        </w:rPr>
      </w:pPr>
    </w:p>
    <w:p w:rsidR="008E3886" w:rsidRPr="00C46171" w:rsidRDefault="008E3886" w:rsidP="007869D1">
      <w:pPr>
        <w:tabs>
          <w:tab w:val="left" w:pos="709"/>
        </w:tabs>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Ο όρος </w:t>
      </w:r>
      <w:r w:rsidRPr="00C46171">
        <w:rPr>
          <w:rStyle w:val="chapterblue"/>
          <w:rFonts w:ascii="Microsoft Sans Serif" w:hAnsi="Microsoft Sans Serif" w:cs="Microsoft Sans Serif"/>
          <w:b/>
          <w:sz w:val="38"/>
          <w:szCs w:val="38"/>
        </w:rPr>
        <w:t>αειφόρος ανάπτυξη</w:t>
      </w:r>
      <w:r w:rsidRPr="00C46171">
        <w:rPr>
          <w:rStyle w:val="chapterblue"/>
          <w:rFonts w:ascii="Microsoft Sans Serif" w:hAnsi="Microsoft Sans Serif" w:cs="Microsoft Sans Serif"/>
          <w:b/>
          <w:sz w:val="40"/>
          <w:szCs w:val="58"/>
        </w:rPr>
        <w:t xml:space="preserve"> </w:t>
      </w:r>
      <w:r w:rsidRPr="00C46171">
        <w:rPr>
          <w:rStyle w:val="chapterblue"/>
          <w:rFonts w:ascii="Arial" w:hAnsi="Arial" w:cs="Arial"/>
          <w:b/>
          <w:sz w:val="36"/>
          <w:szCs w:val="56"/>
        </w:rPr>
        <w:t xml:space="preserve">χρησιμοποιήθηκε για πρώτη φορά μερικά μόλις χρόνια </w:t>
      </w:r>
      <w:r w:rsidRPr="00C46171">
        <w:rPr>
          <w:rStyle w:val="chapterblue"/>
          <w:rFonts w:ascii="Arial" w:hAnsi="Arial" w:cs="Arial"/>
          <w:b/>
          <w:spacing w:val="-20"/>
          <w:sz w:val="36"/>
          <w:szCs w:val="56"/>
        </w:rPr>
        <w:t>πριν από επιστήμονες</w:t>
      </w:r>
      <w:r w:rsidRPr="00C46171">
        <w:rPr>
          <w:rStyle w:val="chapterblue"/>
          <w:rFonts w:ascii="Arial" w:hAnsi="Arial" w:cs="Arial"/>
          <w:b/>
          <w:sz w:val="36"/>
          <w:szCs w:val="56"/>
        </w:rPr>
        <w:t xml:space="preserve"> που υπήρξαν πρωτοπόροι στη γεωργική οικολογία. Η σημασία του όρου είναι προσαρμοσμένη ανάλογα με τον τομέα στον οποίο χρησιμοποιείται. Ένα </w:t>
      </w:r>
      <w:r w:rsidRPr="00C46171">
        <w:rPr>
          <w:rStyle w:val="chapterblue"/>
          <w:rFonts w:ascii="Microsoft Sans Serif" w:hAnsi="Microsoft Sans Serif" w:cs="Microsoft Sans Serif"/>
          <w:b/>
          <w:sz w:val="38"/>
          <w:szCs w:val="38"/>
        </w:rPr>
        <w:t>αειφόρο σύστημα</w:t>
      </w:r>
      <w:r w:rsidRPr="00C46171">
        <w:rPr>
          <w:rStyle w:val="chapterblue"/>
          <w:rFonts w:ascii="Arial" w:hAnsi="Arial" w:cs="Arial"/>
          <w:b/>
          <w:sz w:val="36"/>
          <w:szCs w:val="56"/>
        </w:rPr>
        <w:t xml:space="preserve"> είναι εκείνο που επιζεί και διαιωνίζεται, χωρίς να εξαντλεί τους πόρους που χρησιμοποιεί. Σε οποια-δήποτε χρονική στιγμή, η Γη, ως σύνολο αλλά και ως επιμέρους περιοχές, έχει μια περιορισμ</w:t>
      </w:r>
      <w:r w:rsidR="002C63B4">
        <w:rPr>
          <w:rStyle w:val="chapterblue"/>
        </w:rPr>
        <w:pict>
          <v:shape id="_x0000_s1240" type="#_x0000_t202" style="position:absolute;left:0;text-align:left;margin-left:248.05pt;margin-top:785.35pt;width:99.2pt;height:28.35pt;z-index:84;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64</w:t>
                  </w:r>
                  <w:r w:rsidR="000C1949" w:rsidRPr="00432B70">
                    <w:rPr>
                      <w:rFonts w:ascii="Arial" w:hAnsi="Arial"/>
                      <w:b/>
                      <w:sz w:val="36"/>
                      <w:szCs w:val="36"/>
                    </w:rPr>
                    <w:t xml:space="preserve"> / </w:t>
                  </w:r>
                  <w:r w:rsidR="00DA4C7D">
                    <w:rPr>
                      <w:rFonts w:ascii="Arial" w:hAnsi="Arial"/>
                      <w:b/>
                      <w:sz w:val="36"/>
                      <w:szCs w:val="36"/>
                    </w:rPr>
                    <w:t>53-54</w:t>
                  </w:r>
                </w:p>
              </w:txbxContent>
            </v:textbox>
            <w10:wrap anchorx="page" anchory="margin"/>
          </v:shape>
        </w:pict>
      </w:r>
      <w:r w:rsidRPr="00C46171">
        <w:rPr>
          <w:rStyle w:val="chapterblue"/>
          <w:rFonts w:ascii="Arial" w:hAnsi="Arial" w:cs="Arial"/>
          <w:b/>
          <w:sz w:val="36"/>
          <w:szCs w:val="56"/>
        </w:rPr>
        <w:t xml:space="preserve">ένη δυνατότητα να στηρίζει τις διάφορες μορφές </w:t>
      </w:r>
      <w:r w:rsidRPr="00C46171">
        <w:rPr>
          <w:rStyle w:val="chapterblue"/>
          <w:rFonts w:ascii="Arial" w:hAnsi="Arial" w:cs="Arial"/>
          <w:b/>
          <w:spacing w:val="-20"/>
          <w:sz w:val="36"/>
          <w:szCs w:val="56"/>
        </w:rPr>
        <w:t>ζωής, περιλαμβανομένου</w:t>
      </w:r>
      <w:r w:rsidRPr="00C46171">
        <w:rPr>
          <w:rStyle w:val="chapterblue"/>
          <w:rFonts w:ascii="Arial" w:hAnsi="Arial" w:cs="Arial"/>
          <w:b/>
          <w:sz w:val="36"/>
          <w:szCs w:val="56"/>
        </w:rPr>
        <w:t xml:space="preserve"> και του ανθρώπου. Μία αειφόρος συνετή κοινωνία ρυθ-μίζει έτσι την οικονομία της, ώστε να μην υπερβαίνει τις </w:t>
      </w:r>
      <w:r w:rsidRPr="00C46171">
        <w:rPr>
          <w:rStyle w:val="chapterblue"/>
          <w:rFonts w:ascii="Arial" w:hAnsi="Arial" w:cs="Arial"/>
          <w:b/>
          <w:sz w:val="36"/>
          <w:szCs w:val="56"/>
        </w:rPr>
        <w:lastRenderedPageBreak/>
        <w:t>δυνατότητες που έχει ο πλανήτης για να απορροφά τις ζημιές που προκαλούνται στο περιβάλλον, να ξαναδη-μιουργεί τους πόρους του και να υποστηρί</w:t>
      </w:r>
      <w:r w:rsidR="002C63B4">
        <w:rPr>
          <w:b/>
          <w:noProof/>
          <w:lang w:eastAsia="el-GR"/>
        </w:rPr>
        <w:pict>
          <v:shape id="_x0000_s1081" type="#_x0000_t202" style="position:absolute;left:0;text-align:left;margin-left:248.05pt;margin-top:785.35pt;width:99.2pt;height:28.35pt;z-index: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81"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65</w:t>
                  </w:r>
                  <w:r w:rsidR="008E3886" w:rsidRPr="00432B70">
                    <w:rPr>
                      <w:rFonts w:ascii="Arial" w:hAnsi="Arial"/>
                      <w:b/>
                      <w:sz w:val="36"/>
                      <w:szCs w:val="36"/>
                    </w:rPr>
                    <w:t xml:space="preserve"> / </w:t>
                  </w:r>
                  <w:r w:rsidR="00DA4C7D">
                    <w:rPr>
                      <w:rFonts w:ascii="Arial" w:hAnsi="Arial"/>
                      <w:b/>
                      <w:sz w:val="36"/>
                      <w:szCs w:val="36"/>
                    </w:rPr>
                    <w:t>54-55</w:t>
                  </w:r>
                </w:p>
              </w:txbxContent>
            </v:textbox>
            <w10:wrap anchorx="page" anchory="margin"/>
          </v:shape>
        </w:pict>
      </w:r>
      <w:r w:rsidRPr="00C46171">
        <w:rPr>
          <w:rStyle w:val="chapterblue"/>
          <w:rFonts w:ascii="Arial" w:hAnsi="Arial" w:cs="Arial"/>
          <w:b/>
          <w:sz w:val="36"/>
          <w:szCs w:val="56"/>
        </w:rPr>
        <w:t>ζει τη ζωή για χιλιάδες χρόνια. Έτσι οι ανάγκες του πληθυσμού μπορούν να ικανοποιούνται χωρίς να εξαντλείται το γήινο κεφάλαιο και χωρίς να δημιουργείται κίνδυνος στην προοπτική της παρούσας και των μελλοντικών γενεών του ανθρώπου και των άλλων ειδών.</w:t>
      </w:r>
    </w:p>
    <w:p w:rsidR="008E3886" w:rsidRPr="00C46171" w:rsidRDefault="008E3886" w:rsidP="007869D1">
      <w:pPr>
        <w:tabs>
          <w:tab w:val="left" w:pos="709"/>
        </w:tabs>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Η αειφόρος ανάπτυξη πέραν των συμπεριφορών μπορεί να επιτευχθεί με τη χρήση </w:t>
      </w:r>
      <w:r w:rsidRPr="00C46171">
        <w:rPr>
          <w:rStyle w:val="chapterblue"/>
          <w:rFonts w:ascii="Microsoft Sans Serif" w:hAnsi="Microsoft Sans Serif" w:cs="Microsoft Sans Serif"/>
          <w:b/>
          <w:sz w:val="38"/>
          <w:szCs w:val="38"/>
        </w:rPr>
        <w:t>κατάλληλης τεχνολογίας</w:t>
      </w:r>
      <w:r w:rsidRPr="00C46171">
        <w:rPr>
          <w:rStyle w:val="chapterblue"/>
          <w:rFonts w:ascii="Microsoft Sans Serif" w:hAnsi="Microsoft Sans Serif" w:cs="Microsoft Sans Serif"/>
          <w:b/>
          <w:sz w:val="40"/>
          <w:szCs w:val="58"/>
        </w:rPr>
        <w:t>.</w:t>
      </w:r>
    </w:p>
    <w:p w:rsidR="008E3886" w:rsidRPr="00AF0A90" w:rsidRDefault="008E3886" w:rsidP="007869D1">
      <w:pPr>
        <w:spacing w:after="0" w:line="240" w:lineRule="auto"/>
        <w:rPr>
          <w:rStyle w:val="chapterblue"/>
          <w:rFonts w:ascii="Tahoma" w:hAnsi="Tahoma" w:cs="Tahoma"/>
          <w:b/>
          <w:sz w:val="36"/>
          <w:szCs w:val="58"/>
        </w:rPr>
      </w:pPr>
    </w:p>
    <w:p w:rsidR="008E3886" w:rsidRPr="00AF0A90" w:rsidRDefault="008E3886" w:rsidP="007869D1">
      <w:pPr>
        <w:spacing w:after="0" w:line="240" w:lineRule="auto"/>
        <w:ind w:right="333"/>
        <w:rPr>
          <w:rStyle w:val="chapterblue"/>
          <w:rFonts w:ascii="Tahoma" w:hAnsi="Tahoma" w:cs="Tahoma"/>
          <w:b/>
          <w:color w:val="404040"/>
          <w:sz w:val="36"/>
          <w:szCs w:val="60"/>
        </w:rPr>
      </w:pPr>
      <w:r w:rsidRPr="00AF0A90">
        <w:rPr>
          <w:rStyle w:val="chapterblue"/>
          <w:rFonts w:ascii="Tahoma" w:hAnsi="Tahoma" w:cs="Tahoma"/>
          <w:b/>
          <w:color w:val="632423"/>
          <w:sz w:val="36"/>
          <w:szCs w:val="64"/>
        </w:rPr>
        <w:t>2.3</w:t>
      </w:r>
      <w:r w:rsidRPr="00AF0A90">
        <w:rPr>
          <w:rStyle w:val="chapterblue"/>
          <w:rFonts w:ascii="Tahoma" w:hAnsi="Tahoma" w:cs="Tahoma"/>
          <w:b/>
          <w:color w:val="404040"/>
          <w:sz w:val="36"/>
          <w:szCs w:val="60"/>
        </w:rPr>
        <w:t xml:space="preserve"> Κεφάλαιο και εργασία</w:t>
      </w:r>
    </w:p>
    <w:p w:rsidR="008E3886" w:rsidRPr="00C46171" w:rsidRDefault="008E3886" w:rsidP="007869D1">
      <w:pPr>
        <w:spacing w:after="0" w:line="240" w:lineRule="auto"/>
        <w:ind w:right="333"/>
        <w:rPr>
          <w:rStyle w:val="chapterblue"/>
          <w:rFonts w:ascii="Arial" w:hAnsi="Arial" w:cs="Arial"/>
          <w:b/>
          <w:color w:val="404040"/>
          <w:sz w:val="36"/>
          <w:szCs w:val="60"/>
        </w:rPr>
      </w:pPr>
    </w:p>
    <w:p w:rsidR="008E3886" w:rsidRPr="00C46171" w:rsidRDefault="008E3886" w:rsidP="007869D1">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Υπάρχουν τρεις σημαντικοί παράγοντες </w:t>
      </w:r>
      <w:r w:rsidRPr="00C46171">
        <w:rPr>
          <w:rStyle w:val="chapterblue"/>
          <w:rFonts w:ascii="Arial" w:hAnsi="Arial" w:cs="Arial"/>
          <w:b/>
          <w:spacing w:val="-20"/>
          <w:sz w:val="36"/>
          <w:szCs w:val="56"/>
        </w:rPr>
        <w:t>ή συστατικά</w:t>
      </w:r>
      <w:r w:rsidRPr="00C46171">
        <w:rPr>
          <w:rStyle w:val="chapterblue"/>
          <w:rFonts w:ascii="Arial" w:hAnsi="Arial" w:cs="Arial"/>
          <w:b/>
          <w:sz w:val="36"/>
          <w:szCs w:val="56"/>
        </w:rPr>
        <w:t xml:space="preserve"> της οικονομικής μεγέθυνσης σε κάθε κοινωνία:</w:t>
      </w:r>
    </w:p>
    <w:p w:rsidR="008E3886" w:rsidRPr="00C46171" w:rsidRDefault="008E3886" w:rsidP="007869D1">
      <w:pPr>
        <w:spacing w:after="0" w:line="240" w:lineRule="auto"/>
        <w:ind w:right="51" w:firstLine="709"/>
        <w:rPr>
          <w:rStyle w:val="chapterblue"/>
          <w:rFonts w:ascii="Arial" w:hAnsi="Arial" w:cs="Arial"/>
          <w:b/>
          <w:sz w:val="36"/>
          <w:szCs w:val="56"/>
        </w:rPr>
      </w:pPr>
    </w:p>
    <w:p w:rsidR="008E3886" w:rsidRPr="00C46171" w:rsidRDefault="008E3886" w:rsidP="007869D1">
      <w:pPr>
        <w:pStyle w:val="ListParagraph"/>
        <w:numPr>
          <w:ilvl w:val="0"/>
          <w:numId w:val="16"/>
        </w:numPr>
        <w:spacing w:after="0" w:line="240" w:lineRule="auto"/>
        <w:ind w:right="51"/>
        <w:rPr>
          <w:rStyle w:val="chapterblue"/>
          <w:rFonts w:ascii="Arial" w:hAnsi="Arial" w:cs="Arial"/>
          <w:b/>
          <w:sz w:val="36"/>
          <w:szCs w:val="56"/>
          <w:lang w:val="el-GR"/>
        </w:rPr>
      </w:pPr>
      <w:r w:rsidRPr="00C46171">
        <w:rPr>
          <w:rStyle w:val="chapterblue"/>
          <w:rFonts w:ascii="Arial" w:hAnsi="Arial" w:cs="Arial"/>
          <w:b/>
          <w:sz w:val="36"/>
          <w:szCs w:val="56"/>
          <w:lang w:val="el-GR"/>
        </w:rPr>
        <w:t>η συσσώρευση κεφαλαίου, περιλαμβανομένων όλων των νέων επενδύσεων στη γη, στο πάγιο εξοπλισμό και στους ανθρώπινους πόρους,</w:t>
      </w:r>
    </w:p>
    <w:p w:rsidR="008E3886" w:rsidRPr="00C46171" w:rsidRDefault="008E3886" w:rsidP="007869D1">
      <w:pPr>
        <w:pStyle w:val="ListParagraph"/>
        <w:numPr>
          <w:ilvl w:val="0"/>
          <w:numId w:val="16"/>
        </w:numPr>
        <w:spacing w:after="0" w:line="240" w:lineRule="auto"/>
        <w:ind w:right="51"/>
        <w:rPr>
          <w:rStyle w:val="chapterblue"/>
          <w:rFonts w:ascii="Arial" w:hAnsi="Arial" w:cs="Arial"/>
          <w:b/>
          <w:sz w:val="36"/>
          <w:szCs w:val="56"/>
          <w:lang w:val="el-GR"/>
        </w:rPr>
      </w:pPr>
      <w:r w:rsidRPr="00C46171">
        <w:rPr>
          <w:rStyle w:val="chapterblue"/>
          <w:rFonts w:ascii="Arial" w:hAnsi="Arial" w:cs="Arial"/>
          <w:b/>
          <w:sz w:val="36"/>
          <w:szCs w:val="56"/>
          <w:lang w:val="el-GR"/>
        </w:rPr>
        <w:t>η αύξηση του πληθυσμού και συνεπώς η αύξηση της εργατικής δύναμης και</w:t>
      </w:r>
    </w:p>
    <w:p w:rsidR="008E3886" w:rsidRPr="00C46171" w:rsidRDefault="008E3886" w:rsidP="007869D1">
      <w:pPr>
        <w:pStyle w:val="ListParagraph"/>
        <w:numPr>
          <w:ilvl w:val="0"/>
          <w:numId w:val="16"/>
        </w:numPr>
        <w:spacing w:after="0" w:line="240" w:lineRule="auto"/>
        <w:ind w:left="1077" w:hanging="357"/>
        <w:rPr>
          <w:rStyle w:val="chapterblue"/>
          <w:rFonts w:ascii="Arial" w:hAnsi="Arial" w:cs="Arial"/>
          <w:b/>
          <w:sz w:val="36"/>
          <w:szCs w:val="56"/>
          <w:lang w:val="el-GR"/>
        </w:rPr>
      </w:pPr>
      <w:r w:rsidRPr="00C46171">
        <w:rPr>
          <w:rStyle w:val="chapterblue"/>
          <w:rFonts w:ascii="Arial" w:hAnsi="Arial" w:cs="Arial"/>
          <w:b/>
          <w:sz w:val="36"/>
          <w:szCs w:val="56"/>
          <w:lang w:val="el-GR"/>
        </w:rPr>
        <w:t>η τεχνολογική πρόοδος.</w:t>
      </w:r>
    </w:p>
    <w:p w:rsidR="008E3886" w:rsidRPr="00C46171" w:rsidRDefault="008E3886" w:rsidP="007869D1">
      <w:pPr>
        <w:pStyle w:val="ListParagraph"/>
        <w:spacing w:after="0" w:line="240" w:lineRule="auto"/>
        <w:ind w:left="1080"/>
        <w:rPr>
          <w:rStyle w:val="chapterblue"/>
          <w:rFonts w:ascii="Arial" w:hAnsi="Arial" w:cs="Arial"/>
          <w:b/>
          <w:sz w:val="32"/>
          <w:szCs w:val="56"/>
          <w:lang w:val="el-GR"/>
        </w:rPr>
      </w:pPr>
    </w:p>
    <w:p w:rsidR="008E3886" w:rsidRPr="00AF0A90" w:rsidRDefault="008E3886" w:rsidP="007869D1">
      <w:pPr>
        <w:spacing w:after="0" w:line="240" w:lineRule="auto"/>
        <w:ind w:right="333"/>
        <w:rPr>
          <w:rStyle w:val="chapterblue"/>
          <w:rFonts w:ascii="Tahoma" w:hAnsi="Tahoma" w:cs="Tahoma"/>
          <w:b/>
          <w:color w:val="632423"/>
          <w:sz w:val="36"/>
          <w:szCs w:val="60"/>
        </w:rPr>
      </w:pPr>
      <w:r w:rsidRPr="00AF0A90">
        <w:rPr>
          <w:rStyle w:val="chapterblue"/>
          <w:rFonts w:ascii="Tahoma" w:hAnsi="Tahoma" w:cs="Tahoma"/>
          <w:b/>
          <w:color w:val="632423"/>
          <w:sz w:val="36"/>
          <w:szCs w:val="60"/>
        </w:rPr>
        <w:t>2.3.1 Συσσώρευση κεφαλαίου</w:t>
      </w:r>
    </w:p>
    <w:p w:rsidR="008E3886" w:rsidRPr="00C46171" w:rsidRDefault="008E3886" w:rsidP="007869D1">
      <w:pPr>
        <w:spacing w:after="0" w:line="240" w:lineRule="auto"/>
        <w:ind w:right="333"/>
        <w:rPr>
          <w:rStyle w:val="chapterblue"/>
          <w:rFonts w:ascii="Arial" w:hAnsi="Arial" w:cs="Arial"/>
          <w:b/>
          <w:color w:val="632423"/>
          <w:sz w:val="36"/>
          <w:szCs w:val="60"/>
        </w:rPr>
      </w:pPr>
    </w:p>
    <w:p w:rsidR="008E3886" w:rsidRPr="00C46171" w:rsidRDefault="008E3886" w:rsidP="007869D1">
      <w:pPr>
        <w:spacing w:after="0" w:line="240" w:lineRule="auto"/>
        <w:ind w:right="49" w:firstLine="709"/>
        <w:rPr>
          <w:rStyle w:val="chapterblue"/>
          <w:rFonts w:ascii="Arial" w:hAnsi="Arial" w:cs="Arial"/>
          <w:b/>
          <w:sz w:val="36"/>
          <w:szCs w:val="56"/>
        </w:rPr>
      </w:pPr>
      <w:r w:rsidRPr="00C46171">
        <w:rPr>
          <w:rStyle w:val="chapterblue"/>
          <w:rFonts w:ascii="Arial" w:hAnsi="Arial" w:cs="Arial"/>
          <w:b/>
          <w:sz w:val="36"/>
          <w:szCs w:val="56"/>
        </w:rPr>
        <w:t xml:space="preserve">Η </w:t>
      </w:r>
      <w:r w:rsidRPr="00C46171">
        <w:rPr>
          <w:rStyle w:val="chapterblue"/>
          <w:rFonts w:ascii="Microsoft Sans Serif" w:hAnsi="Microsoft Sans Serif" w:cs="Microsoft Sans Serif"/>
          <w:b/>
          <w:sz w:val="38"/>
          <w:szCs w:val="38"/>
        </w:rPr>
        <w:t>συσσώρευση κεφαλαίου</w:t>
      </w:r>
      <w:r w:rsidRPr="00C46171">
        <w:rPr>
          <w:rStyle w:val="chapterblue"/>
          <w:rFonts w:ascii="Arial" w:hAnsi="Arial" w:cs="Arial"/>
          <w:b/>
          <w:sz w:val="36"/>
          <w:szCs w:val="56"/>
        </w:rPr>
        <w:t xml:space="preserve"> γίνεται όταν κάποιο πο-σοστό του διαθέσιμου εισοδήματος αποταμιεύεται και επενδύεται, ώστε να αυξηθεί μελλοντικά το προϊόν και το εισόδημα. Νέα εργοστάσια, μηχανές, εξοπλισμός και υλικό αυξάνουν το </w:t>
      </w:r>
      <w:r w:rsidRPr="00C46171">
        <w:rPr>
          <w:rStyle w:val="chapterblue"/>
          <w:rFonts w:ascii="Microsoft Sans Serif" w:hAnsi="Microsoft Sans Serif" w:cs="Microsoft Sans Serif"/>
          <w:b/>
          <w:sz w:val="38"/>
          <w:szCs w:val="38"/>
        </w:rPr>
        <w:t>απόθεμα κεφαλαίου</w:t>
      </w:r>
      <w:r w:rsidRPr="00C46171">
        <w:rPr>
          <w:rStyle w:val="chapterblue"/>
          <w:rFonts w:ascii="Arial" w:hAnsi="Arial" w:cs="Arial"/>
          <w:b/>
          <w:sz w:val="36"/>
          <w:szCs w:val="56"/>
        </w:rPr>
        <w:t xml:space="preserve"> ενός κράτους και καταφέρνουν να επιτύχουν αυξημένα επίπεδα προϊόντος. Αυτές οι άμεσα παραγωγικές επενδύσεις βοηθούνται από επενδύσεις που είναι γνωστές ως </w:t>
      </w:r>
      <w:r w:rsidRPr="00C46171">
        <w:rPr>
          <w:rStyle w:val="chapterblue"/>
          <w:rFonts w:ascii="Arial" w:hAnsi="Arial" w:cs="Arial"/>
          <w:b/>
          <w:sz w:val="36"/>
          <w:szCs w:val="56"/>
        </w:rPr>
        <w:lastRenderedPageBreak/>
        <w:t xml:space="preserve">οικονομική και κοινωνική </w:t>
      </w:r>
      <w:r w:rsidRPr="00C46171">
        <w:rPr>
          <w:rStyle w:val="chapterblue"/>
          <w:rFonts w:ascii="Microsoft Sans Serif" w:hAnsi="Microsoft Sans Serif" w:cs="Microsoft Sans Serif"/>
          <w:b/>
          <w:sz w:val="38"/>
          <w:szCs w:val="38"/>
        </w:rPr>
        <w:t>υποδομή</w:t>
      </w:r>
      <w:r w:rsidRPr="00C46171">
        <w:rPr>
          <w:rStyle w:val="chapterblue"/>
          <w:rFonts w:ascii="Arial" w:hAnsi="Arial" w:cs="Arial"/>
          <w:b/>
          <w:sz w:val="36"/>
          <w:szCs w:val="56"/>
        </w:rPr>
        <w:t xml:space="preserve"> - </w:t>
      </w:r>
      <w:r w:rsidRPr="00C46171">
        <w:rPr>
          <w:rStyle w:val="chapterblue"/>
          <w:rFonts w:ascii="Arial" w:hAnsi="Arial" w:cs="Arial"/>
          <w:b/>
          <w:spacing w:val="-20"/>
          <w:sz w:val="36"/>
          <w:szCs w:val="56"/>
        </w:rPr>
        <w:t>δρόμοι,</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ηλεκτρισμός,</w:t>
      </w:r>
      <w:r w:rsidRPr="00C46171">
        <w:rPr>
          <w:rStyle w:val="chapterblue"/>
          <w:rFonts w:ascii="Arial" w:hAnsi="Arial" w:cs="Arial"/>
          <w:b/>
          <w:sz w:val="36"/>
          <w:szCs w:val="56"/>
        </w:rPr>
        <w:t xml:space="preserve"> ύδρευση και αποχέτευση, επικοινωνίες - η οποία παρέχει και εν</w:t>
      </w:r>
      <w:r w:rsidR="002C63B4">
        <w:rPr>
          <w:b/>
          <w:noProof/>
          <w:lang w:eastAsia="el-GR"/>
        </w:rPr>
        <w:pict>
          <v:shape id="_x0000_s1082" type="#_x0000_t202" style="position:absolute;left:0;text-align:left;margin-left:248.05pt;margin-top:785.35pt;width:99.2pt;height:28.35pt;z-index:45;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82"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66</w:t>
                  </w:r>
                  <w:r w:rsidR="008E3886" w:rsidRPr="00432B70">
                    <w:rPr>
                      <w:rFonts w:ascii="Arial" w:hAnsi="Arial"/>
                      <w:b/>
                      <w:sz w:val="36"/>
                      <w:szCs w:val="36"/>
                    </w:rPr>
                    <w:t xml:space="preserve"> / </w:t>
                  </w:r>
                  <w:r w:rsidR="00DA4C7D">
                    <w:rPr>
                      <w:rFonts w:ascii="Arial" w:hAnsi="Arial"/>
                      <w:b/>
                      <w:sz w:val="36"/>
                      <w:szCs w:val="36"/>
                    </w:rPr>
                    <w:t>55-56</w:t>
                  </w:r>
                </w:p>
              </w:txbxContent>
            </v:textbox>
            <w10:wrap anchorx="page" anchory="margin"/>
          </v:shape>
        </w:pict>
      </w:r>
      <w:r w:rsidRPr="00C46171">
        <w:rPr>
          <w:rStyle w:val="chapterblue"/>
          <w:rFonts w:ascii="Arial" w:hAnsi="Arial" w:cs="Arial"/>
          <w:b/>
          <w:sz w:val="36"/>
          <w:szCs w:val="56"/>
        </w:rPr>
        <w:t>σωματώνει οικονομικές δραστηριότητες. Για παράδειγμα, η επένδυση από ένα αγρότη σε ένα νέο τρακτέρ ίσως αυξήσει το συνολικό προϊόν των λαχανικών που μπορεί να παράγει, αλλά χωρίς επαρκή συγκοινωνία για να πάει αυτό το πρόσθετο προϊόν σε τοπικές εμπορικές αγορές, η επένδυσή του ίσως να μην προσθέσει τίποτα στην εθνική παραγωγή τροφής.</w:t>
      </w:r>
    </w:p>
    <w:p w:rsidR="008E3886" w:rsidRPr="00C46171" w:rsidRDefault="008E3886" w:rsidP="007869D1">
      <w:pPr>
        <w:spacing w:after="0" w:line="240" w:lineRule="auto"/>
        <w:ind w:right="49" w:firstLine="709"/>
        <w:rPr>
          <w:rStyle w:val="chapterblue"/>
          <w:rFonts w:ascii="Arial" w:hAnsi="Arial" w:cs="Arial"/>
          <w:b/>
          <w:sz w:val="36"/>
          <w:szCs w:val="56"/>
        </w:rPr>
      </w:pPr>
    </w:p>
    <w:p w:rsidR="008E3886" w:rsidRPr="00C46171" w:rsidRDefault="002B2A70" w:rsidP="00DA4C7D">
      <w:pPr>
        <w:spacing w:after="0" w:line="240" w:lineRule="auto"/>
        <w:ind w:right="335"/>
        <w:jc w:val="center"/>
        <w:rPr>
          <w:b/>
        </w:rPr>
      </w:pPr>
      <w:r>
        <w:rPr>
          <w:b/>
        </w:rPr>
        <w:pict>
          <v:shape id="_x0000_i1053" type="#_x0000_t75" style="width:391.5pt;height:280.5pt">
            <v:imagedata r:id="rId32" o:title=""/>
          </v:shape>
        </w:pict>
      </w:r>
    </w:p>
    <w:p w:rsidR="008E3886" w:rsidRPr="00C46171" w:rsidRDefault="008E3886" w:rsidP="007869D1">
      <w:pPr>
        <w:spacing w:after="0" w:line="240" w:lineRule="auto"/>
        <w:ind w:right="335"/>
        <w:rPr>
          <w:rFonts w:ascii="Microsoft Sans Serif" w:hAnsi="Microsoft Sans Serif" w:cs="Microsoft Sans Serif"/>
          <w:b/>
          <w:sz w:val="40"/>
          <w:szCs w:val="58"/>
        </w:rPr>
      </w:pPr>
      <w:r w:rsidRPr="00C46171">
        <w:rPr>
          <w:rStyle w:val="Strong"/>
          <w:rFonts w:ascii="Tahoma" w:hAnsi="Tahoma" w:cs="Tahoma"/>
          <w:sz w:val="36"/>
          <w:szCs w:val="56"/>
        </w:rPr>
        <w:t xml:space="preserve">Εικόνα 2.7 </w:t>
      </w:r>
      <w:r w:rsidRPr="00C46171">
        <w:rPr>
          <w:rFonts w:ascii="Microsoft Sans Serif" w:hAnsi="Microsoft Sans Serif" w:cs="Microsoft Sans Serif"/>
          <w:b/>
          <w:sz w:val="38"/>
          <w:szCs w:val="38"/>
        </w:rPr>
        <w:t>Η συσσώρευση κεφαλαίου, αποτέλεσμα αποταμίευσης και επένδυσης</w:t>
      </w:r>
    </w:p>
    <w:p w:rsidR="008E3886" w:rsidRPr="00C46171" w:rsidRDefault="008E3886" w:rsidP="007869D1">
      <w:pPr>
        <w:spacing w:after="0" w:line="240" w:lineRule="auto"/>
        <w:ind w:right="335"/>
        <w:rPr>
          <w:rFonts w:ascii="Microsoft Sans Serif" w:hAnsi="Microsoft Sans Serif" w:cs="Microsoft Sans Serif"/>
          <w:b/>
          <w:sz w:val="40"/>
          <w:szCs w:val="58"/>
        </w:rPr>
      </w:pPr>
    </w:p>
    <w:p w:rsidR="008E3886" w:rsidRPr="00C46171" w:rsidRDefault="008E3886" w:rsidP="007869D1">
      <w:pPr>
        <w:spacing w:after="0" w:line="240" w:lineRule="auto"/>
        <w:ind w:right="335"/>
        <w:rPr>
          <w:rStyle w:val="chapterblue"/>
          <w:rFonts w:ascii="Arial" w:hAnsi="Arial" w:cs="Arial"/>
          <w:b/>
          <w:sz w:val="36"/>
          <w:szCs w:val="56"/>
        </w:rPr>
      </w:pPr>
      <w:r w:rsidRPr="00C46171">
        <w:rPr>
          <w:rStyle w:val="chapterblue"/>
          <w:rFonts w:ascii="Arial" w:hAnsi="Arial" w:cs="Arial"/>
          <w:b/>
          <w:sz w:val="36"/>
          <w:szCs w:val="56"/>
        </w:rPr>
        <w:tab/>
        <w:t xml:space="preserve">Υπάρχουν άλλοι, λιγότερο άμεσοι, τρόποι να αυξήσουμε το κεφάλαιο μιας χώρας. Η εγκατάσταση αρδευτικών συστημάτων, για παράδειγμα, βελτιώνει την παραγωγική ικανότητα της αγροτικής γης μιας χώρας αυξάνοντας την παραγωγικότητα </w:t>
      </w:r>
      <w:r w:rsidRPr="00C46171">
        <w:rPr>
          <w:rStyle w:val="chapterblue"/>
          <w:rFonts w:ascii="Arial" w:hAnsi="Arial" w:cs="Arial"/>
          <w:b/>
          <w:spacing w:val="-20"/>
          <w:sz w:val="36"/>
          <w:szCs w:val="56"/>
        </w:rPr>
        <w:t>ανά στρέμμα</w:t>
      </w:r>
      <w:r w:rsidRPr="00C46171">
        <w:rPr>
          <w:rStyle w:val="chapterblue"/>
          <w:rFonts w:ascii="Arial" w:hAnsi="Arial" w:cs="Arial"/>
          <w:b/>
          <w:sz w:val="36"/>
          <w:szCs w:val="56"/>
        </w:rPr>
        <w:t xml:space="preserve">. Εάν 100 στρέμματα αρδευόμενης γης μπορούν να παράγουν το ίδιο προϊόν με 200 στρέμματα μη αρδευ-όμενης γης χρησιμοποιώντας τις ίδιες κατά τα άλλα </w:t>
      </w:r>
      <w:r w:rsidRPr="00C46171">
        <w:rPr>
          <w:rStyle w:val="chapterblue"/>
          <w:rFonts w:ascii="Arial" w:hAnsi="Arial" w:cs="Arial"/>
          <w:b/>
          <w:sz w:val="36"/>
          <w:szCs w:val="56"/>
        </w:rPr>
        <w:lastRenderedPageBreak/>
        <w:t xml:space="preserve">εισροές στην παραγωγική διαδικασία, η εγκατάσταση τέτοιας άρδευσης είναι το ισοδύναμο του </w:t>
      </w:r>
      <w:r w:rsidRPr="00C46171">
        <w:rPr>
          <w:rStyle w:val="chapterblue"/>
          <w:rFonts w:ascii="Arial" w:hAnsi="Arial" w:cs="Arial"/>
          <w:b/>
          <w:spacing w:val="-20"/>
          <w:sz w:val="36"/>
          <w:szCs w:val="56"/>
        </w:rPr>
        <w:t>διπλασιασμού</w:t>
      </w:r>
      <w:r w:rsidRPr="00C46171">
        <w:rPr>
          <w:rStyle w:val="chapterblue"/>
          <w:rFonts w:ascii="Arial" w:hAnsi="Arial" w:cs="Arial"/>
          <w:b/>
          <w:sz w:val="36"/>
          <w:szCs w:val="56"/>
        </w:rPr>
        <w:t xml:space="preserve"> της ποσότητας της μη-αρδευόμενης γης. Η χρήση των χημικών λιπασμάτων και ο έλεγχος των εντόμων με εντομοκτόνα ίσως έχει παρόμοια ωφέλιμα αποτελέσματα στην αύξηση της παραγωγι-κότητας της υπάρχουσας γεωργικής γης</w:t>
      </w:r>
      <w:r w:rsidRPr="00C46171">
        <w:rPr>
          <w:rStyle w:val="Strong"/>
          <w:rFonts w:ascii="Tahoma" w:hAnsi="Tahoma" w:cs="Tahoma"/>
          <w:sz w:val="36"/>
          <w:szCs w:val="56"/>
        </w:rPr>
        <w:t xml:space="preserve">. </w:t>
      </w:r>
      <w:r w:rsidRPr="00C46171">
        <w:rPr>
          <w:rStyle w:val="chapterblue"/>
          <w:rFonts w:ascii="Arial" w:hAnsi="Arial" w:cs="Arial"/>
          <w:b/>
          <w:sz w:val="36"/>
          <w:szCs w:val="56"/>
        </w:rPr>
        <w:t>Όλοι αυτοί οι τύποι επένδυσης είν</w:t>
      </w:r>
      <w:r w:rsidR="002C63B4">
        <w:rPr>
          <w:rStyle w:val="chapterblue"/>
        </w:rPr>
        <w:pict>
          <v:shape id="_x0000_s1311" type="#_x0000_t202" style="position:absolute;margin-left:248.05pt;margin-top:785.35pt;width:99.2pt;height:28.35pt;z-index:106;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DA4C7D" w:rsidRPr="00DA4C7D" w:rsidRDefault="00DA4C7D" w:rsidP="006F0518">
                  <w:pPr>
                    <w:suppressAutoHyphens/>
                    <w:autoSpaceDE w:val="0"/>
                    <w:autoSpaceDN w:val="0"/>
                    <w:adjustRightInd w:val="0"/>
                    <w:jc w:val="center"/>
                    <w:rPr>
                      <w:rFonts w:ascii="Arial" w:hAnsi="Arial"/>
                      <w:b/>
                      <w:sz w:val="36"/>
                      <w:szCs w:val="36"/>
                    </w:rPr>
                  </w:pPr>
                  <w:r>
                    <w:rPr>
                      <w:rFonts w:ascii="Arial" w:hAnsi="Arial"/>
                      <w:b/>
                      <w:sz w:val="36"/>
                      <w:szCs w:val="36"/>
                    </w:rPr>
                    <w:t>67</w:t>
                  </w:r>
                  <w:r w:rsidRPr="00432B70">
                    <w:rPr>
                      <w:rFonts w:ascii="Arial" w:hAnsi="Arial"/>
                      <w:b/>
                      <w:sz w:val="36"/>
                      <w:szCs w:val="36"/>
                    </w:rPr>
                    <w:t xml:space="preserve"> / </w:t>
                  </w:r>
                  <w:r>
                    <w:rPr>
                      <w:rFonts w:ascii="Arial" w:hAnsi="Arial"/>
                      <w:b/>
                      <w:sz w:val="36"/>
                      <w:szCs w:val="36"/>
                    </w:rPr>
                    <w:t>56</w:t>
                  </w:r>
                </w:p>
              </w:txbxContent>
            </v:textbox>
            <w10:wrap anchorx="page" anchory="margin"/>
          </v:shape>
        </w:pict>
      </w:r>
      <w:r w:rsidRPr="00C46171">
        <w:rPr>
          <w:rStyle w:val="chapterblue"/>
          <w:rFonts w:ascii="Arial" w:hAnsi="Arial" w:cs="Arial"/>
          <w:b/>
          <w:sz w:val="36"/>
          <w:szCs w:val="56"/>
        </w:rPr>
        <w:t>αι τρόποι βελτίωσης της ποιότητας της υπάρχουσας γης.</w:t>
      </w:r>
    </w:p>
    <w:p w:rsidR="00DA4C7D" w:rsidRPr="00C46171" w:rsidRDefault="00DA4C7D" w:rsidP="007869D1">
      <w:pPr>
        <w:spacing w:after="0" w:line="240" w:lineRule="auto"/>
        <w:ind w:right="335"/>
        <w:rPr>
          <w:rStyle w:val="chapterblue"/>
          <w:rFonts w:ascii="Arial" w:hAnsi="Arial" w:cs="Arial"/>
          <w:b/>
          <w:sz w:val="36"/>
          <w:szCs w:val="56"/>
        </w:rPr>
      </w:pPr>
    </w:p>
    <w:p w:rsidR="00DA4C7D" w:rsidRPr="00C46171" w:rsidRDefault="002B2A70" w:rsidP="00DA4C7D">
      <w:pPr>
        <w:spacing w:after="0" w:line="240" w:lineRule="auto"/>
        <w:ind w:right="49" w:firstLine="709"/>
        <w:rPr>
          <w:rStyle w:val="chapterblue"/>
          <w:rFonts w:ascii="Arial" w:hAnsi="Arial" w:cs="Arial"/>
          <w:b/>
          <w:sz w:val="36"/>
          <w:szCs w:val="56"/>
        </w:rPr>
      </w:pPr>
      <w:r>
        <w:rPr>
          <w:b/>
        </w:rPr>
        <w:pict>
          <v:shape id="_x0000_i1054" type="#_x0000_t75" style="width:378pt;height:252pt">
            <v:imagedata r:id="rId33" o:title=""/>
          </v:shape>
        </w:pict>
      </w:r>
    </w:p>
    <w:p w:rsidR="00DA4C7D" w:rsidRPr="00C46171" w:rsidRDefault="00DA4C7D" w:rsidP="00DA4C7D">
      <w:pPr>
        <w:spacing w:after="0" w:line="240" w:lineRule="auto"/>
        <w:ind w:right="335"/>
        <w:rPr>
          <w:rFonts w:ascii="Microsoft Sans Serif" w:hAnsi="Microsoft Sans Serif" w:cs="Microsoft Sans Serif"/>
          <w:b/>
          <w:sz w:val="38"/>
          <w:szCs w:val="38"/>
        </w:rPr>
      </w:pPr>
      <w:r w:rsidRPr="00C46171">
        <w:rPr>
          <w:rStyle w:val="Strong"/>
          <w:rFonts w:ascii="Tahoma" w:hAnsi="Tahoma" w:cs="Tahoma"/>
          <w:sz w:val="36"/>
          <w:szCs w:val="56"/>
        </w:rPr>
        <w:t xml:space="preserve">Εικόνα 2.8 </w:t>
      </w:r>
      <w:r w:rsidRPr="00C46171">
        <w:rPr>
          <w:rFonts w:ascii="Microsoft Sans Serif" w:hAnsi="Microsoft Sans Serif" w:cs="Microsoft Sans Serif"/>
          <w:b/>
          <w:sz w:val="38"/>
          <w:szCs w:val="38"/>
        </w:rPr>
        <w:t>Τα αρδευτικά συστήματα αποτελούν επένδυση για την αύξηση της παραγωγικότητας της γης.</w:t>
      </w:r>
    </w:p>
    <w:p w:rsidR="00DA4C7D" w:rsidRPr="00C46171" w:rsidRDefault="00DA4C7D" w:rsidP="007869D1">
      <w:pPr>
        <w:spacing w:after="0" w:line="240" w:lineRule="auto"/>
        <w:ind w:right="335"/>
        <w:rPr>
          <w:rStyle w:val="chapterblue"/>
          <w:rFonts w:ascii="Arial" w:hAnsi="Arial" w:cs="Arial"/>
          <w:b/>
          <w:sz w:val="36"/>
          <w:szCs w:val="56"/>
        </w:rPr>
      </w:pPr>
    </w:p>
    <w:p w:rsidR="008E3886" w:rsidRPr="00C46171" w:rsidRDefault="008E3886" w:rsidP="00FB1550">
      <w:pPr>
        <w:spacing w:after="0" w:line="240" w:lineRule="auto"/>
        <w:ind w:right="335" w:firstLine="720"/>
        <w:rPr>
          <w:rStyle w:val="chapterblue"/>
          <w:rFonts w:ascii="Arial" w:hAnsi="Arial" w:cs="Arial"/>
          <w:b/>
          <w:sz w:val="36"/>
          <w:szCs w:val="56"/>
        </w:rPr>
      </w:pPr>
      <w:r w:rsidRPr="00C46171">
        <w:rPr>
          <w:rStyle w:val="chapterblue"/>
          <w:rFonts w:ascii="Arial" w:hAnsi="Arial" w:cs="Arial"/>
          <w:b/>
          <w:sz w:val="36"/>
          <w:szCs w:val="56"/>
        </w:rPr>
        <w:t xml:space="preserve">Κατά τον ίδιο τρόπο, η επένδυση στους ανθρώπι-νους πόρους μπορεί να βελτιώσει την ποιότητά τους και συνεπώς έχουν το ίδιο ή ακόμα και περισσότερο δυναμικό αποτέλεσμα στην παραγωγή, όπως θα είχε μια αύξηση του αριθμού των ανθρώπων που θα συμμετείχαν στην παραγωγή. Το </w:t>
      </w:r>
      <w:r w:rsidRPr="00C46171">
        <w:rPr>
          <w:rStyle w:val="chapterblue"/>
          <w:rFonts w:ascii="Arial" w:hAnsi="Arial" w:cs="Arial"/>
          <w:b/>
          <w:spacing w:val="-20"/>
          <w:sz w:val="36"/>
          <w:szCs w:val="56"/>
        </w:rPr>
        <w:t>επίσημο εκπαιδευτικό</w:t>
      </w:r>
      <w:r w:rsidRPr="00C46171">
        <w:rPr>
          <w:rStyle w:val="chapterblue"/>
          <w:rFonts w:ascii="Arial" w:hAnsi="Arial" w:cs="Arial"/>
          <w:b/>
          <w:sz w:val="36"/>
          <w:szCs w:val="56"/>
        </w:rPr>
        <w:t xml:space="preserve"> σύστημα, η επαγγελματική εκπαίδευση </w:t>
      </w:r>
      <w:r w:rsidRPr="00C46171">
        <w:rPr>
          <w:rStyle w:val="chapterblue"/>
          <w:rFonts w:ascii="Arial" w:hAnsi="Arial" w:cs="Arial"/>
          <w:b/>
          <w:spacing w:val="-20"/>
          <w:sz w:val="36"/>
          <w:szCs w:val="56"/>
        </w:rPr>
        <w:t>και κατάρτιση</w:t>
      </w:r>
      <w:r w:rsidRPr="00C46171">
        <w:rPr>
          <w:rStyle w:val="chapterblue"/>
          <w:rFonts w:ascii="Arial" w:hAnsi="Arial" w:cs="Arial"/>
          <w:b/>
          <w:sz w:val="36"/>
          <w:szCs w:val="56"/>
        </w:rPr>
        <w:t xml:space="preserve">, η ενδοεπιχειρησιακή κατάρτιση και άλλοι τύποι </w:t>
      </w:r>
      <w:r w:rsidRPr="00C46171">
        <w:rPr>
          <w:rStyle w:val="chapterblue"/>
          <w:rFonts w:ascii="Arial" w:hAnsi="Arial" w:cs="Arial"/>
          <w:b/>
          <w:sz w:val="36"/>
          <w:szCs w:val="56"/>
        </w:rPr>
        <w:lastRenderedPageBreak/>
        <w:t>άτυπης εκπαίδευσης μπορεί να γίνουν πιο αποτελε-σματικοί στην αύξηση των ανθρώπινων δεξιοτήτων και πόρων, χάρη στις άμεσες επενδύσεις σε κτίρια, εξοπλισμό και υλικά (π.χ. βιβλία, κομπιούτερ, επαγγελματικά εργαλεία και μηχανισμός). Η έννοια της επένδυσης στους ανθρώπινους πόρους είναι συνεπώς ανάλογη με αυτή της βελτίωσης της ποιοτητας και συνεπώς της παραγωγικότητας των υπαρχόντων πόρων γης μέσα από στρατηγικές επενδύσεις . Όλα αυτά τα φαινόμενα και πολλά άλλα είναι τύποι επένδυσης που οδηγούν σε συσσώρευση κεφαλαίου. Η συσσώρευση κεφαλαίου μπορεί να προσθέσει νέους πόρους (π.χ. αποξήρανση ελώδους έκτασης και απόδοσής της στην καλλιέργεια) ή να αναβαθμίσει την ποιότητα των υπαρχόντων πόρων π.χ. με την άρδευση, τη λίπανση, τη χρήση εντομοκτόνων κ.ά.</w:t>
      </w:r>
    </w:p>
    <w:p w:rsidR="008E3886" w:rsidRPr="00C46171" w:rsidRDefault="008E3886" w:rsidP="007869D1">
      <w:pPr>
        <w:spacing w:after="0" w:line="240" w:lineRule="auto"/>
        <w:ind w:right="335"/>
        <w:rPr>
          <w:rFonts w:ascii="Microsoft Sans Serif" w:hAnsi="Microsoft Sans Serif" w:cs="Microsoft Sans Serif"/>
          <w:b/>
          <w:sz w:val="28"/>
          <w:szCs w:val="58"/>
        </w:rPr>
      </w:pPr>
    </w:p>
    <w:p w:rsidR="008E3886" w:rsidRPr="00AF0A90" w:rsidRDefault="008E3886" w:rsidP="007869D1">
      <w:pPr>
        <w:spacing w:after="0" w:line="240" w:lineRule="auto"/>
        <w:ind w:right="335"/>
        <w:rPr>
          <w:rStyle w:val="chapterblue"/>
          <w:rFonts w:ascii="Tahoma" w:hAnsi="Tahoma" w:cs="Tahoma"/>
          <w:b/>
          <w:color w:val="632423"/>
          <w:sz w:val="36"/>
          <w:szCs w:val="60"/>
        </w:rPr>
      </w:pPr>
      <w:r w:rsidRPr="00AF0A90">
        <w:rPr>
          <w:rStyle w:val="chapterblue"/>
          <w:rFonts w:ascii="Tahoma" w:hAnsi="Tahoma" w:cs="Tahoma"/>
          <w:b/>
          <w:color w:val="632423"/>
          <w:sz w:val="36"/>
          <w:szCs w:val="60"/>
        </w:rPr>
        <w:t>2.3.2 Εργατικό δυναμικό</w:t>
      </w:r>
    </w:p>
    <w:p w:rsidR="008E3886" w:rsidRPr="00C46171" w:rsidRDefault="008E3886" w:rsidP="007869D1">
      <w:pPr>
        <w:spacing w:after="0" w:line="240" w:lineRule="auto"/>
        <w:ind w:right="335"/>
        <w:rPr>
          <w:rStyle w:val="chapterblue"/>
          <w:rFonts w:ascii="Arial" w:hAnsi="Arial" w:cs="Arial"/>
          <w:b/>
          <w:color w:val="632423"/>
          <w:sz w:val="36"/>
          <w:szCs w:val="60"/>
        </w:rPr>
      </w:pPr>
    </w:p>
    <w:p w:rsidR="008E3886" w:rsidRPr="00C46171" w:rsidRDefault="008E3886" w:rsidP="007869D1">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Η αύξηση του πληθυσμού και η συνδεόμενη με αυτήν - αν και χρονικά πολύ αργότερα - αύξηση του εργατικού δυναμικού έχει παραδοσιακά θεωρηθεί ως ένας θετικός παράγοντας στην προώθηση της οικονο-μικής μεγέθυνσης. Ένα μεγαλύτερο εργατικό δυναμικό σημαίνει περισσότερο παραγωγικό ανθρώπινο δυνα-μικό, ενώ ένας μεγάλο</w:t>
      </w:r>
      <w:r w:rsidR="002C63B4">
        <w:rPr>
          <w:b/>
          <w:noProof/>
          <w:lang w:eastAsia="el-GR"/>
        </w:rPr>
        <w:pict>
          <v:shape id="_x0000_s1085" type="#_x0000_t202" style="position:absolute;left:0;text-align:left;margin-left:248.05pt;margin-top:785.35pt;width:99.2pt;height:28.35pt;z-index:4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85"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68</w:t>
                  </w:r>
                  <w:r w:rsidR="008E3886" w:rsidRPr="00432B70">
                    <w:rPr>
                      <w:rFonts w:ascii="Arial" w:hAnsi="Arial"/>
                      <w:b/>
                      <w:sz w:val="36"/>
                      <w:szCs w:val="36"/>
                    </w:rPr>
                    <w:t xml:space="preserve"> / </w:t>
                  </w:r>
                  <w:r w:rsidR="00DA4C7D">
                    <w:rPr>
                      <w:rFonts w:ascii="Arial" w:hAnsi="Arial"/>
                      <w:b/>
                      <w:sz w:val="36"/>
                      <w:szCs w:val="36"/>
                    </w:rPr>
                    <w:t>56-57</w:t>
                  </w:r>
                </w:p>
              </w:txbxContent>
            </v:textbox>
            <w10:wrap anchorx="page" anchory="margin"/>
          </v:shape>
        </w:pict>
      </w:r>
      <w:r w:rsidRPr="00C46171">
        <w:rPr>
          <w:rStyle w:val="chapterblue"/>
          <w:rFonts w:ascii="Arial" w:hAnsi="Arial" w:cs="Arial"/>
          <w:b/>
          <w:sz w:val="36"/>
          <w:szCs w:val="56"/>
        </w:rPr>
        <w:t xml:space="preserve">ς συνολικός πληθυσμός αυξάνει το μέγεθος των εγχώριων αγορών. Παρόλα αυτά, αμφισβητείται εάν η γρήγορη αύξηση του εργατικού δυναμικού στις αναπτυσσόμενες χώρες με πλεονάζον ανθρώπινο δυναμικό ασκεί θετική ή αρνητική επίδραση στην οικονομική </w:t>
      </w:r>
      <w:r w:rsidRPr="00C46171">
        <w:rPr>
          <w:rStyle w:val="chapterblue"/>
          <w:rFonts w:ascii="Arial" w:hAnsi="Arial" w:cs="Arial"/>
          <w:b/>
          <w:spacing w:val="-20"/>
          <w:sz w:val="36"/>
          <w:szCs w:val="56"/>
        </w:rPr>
        <w:t>πρόοδο.</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Προφανώς,</w:t>
      </w:r>
      <w:r w:rsidRPr="00C46171">
        <w:rPr>
          <w:rStyle w:val="chapterblue"/>
          <w:rFonts w:ascii="Arial" w:hAnsi="Arial" w:cs="Arial"/>
          <w:b/>
          <w:sz w:val="36"/>
          <w:szCs w:val="56"/>
        </w:rPr>
        <w:t xml:space="preserve"> αυτό θα εξαρτηθεί από την ικανότητα του οικονομικού συστήματος να απορροφήσει και να χρησιμοποιήσει παραγωγικά αυτούς τους επιπλέον εργαζόμενους - μία ικανότητα </w:t>
      </w:r>
      <w:r w:rsidRPr="00C46171">
        <w:rPr>
          <w:rStyle w:val="chapterblue"/>
          <w:rFonts w:ascii="Arial" w:hAnsi="Arial" w:cs="Arial"/>
          <w:b/>
          <w:sz w:val="36"/>
          <w:szCs w:val="56"/>
        </w:rPr>
        <w:lastRenderedPageBreak/>
        <w:t>που συνδέεται με το ποσοστό και το είδος της συσσώρευσης κεφαλαίου και τη διαθεσιμότητα των παραγόντων που σχετίζονται με αυτή, όπως οι διαχειριστικές και διοικητικές ικανότητες.</w:t>
      </w:r>
    </w:p>
    <w:p w:rsidR="008E3886" w:rsidRPr="00C46171" w:rsidRDefault="008E3886" w:rsidP="007869D1">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 xml:space="preserve">Εξετάζοντας τα δύο αυτά πρώτα βασικά συστατικά της οικονομικής μεγέθυνσης και αγνοώντας προς το παρόν το τρίτο (την τεχνολογία) - στο οποίο θα αναφερ-θούμε διεξοδικά - ας δούμε πώς επικοινωνούν </w:t>
      </w:r>
      <w:r w:rsidRPr="00C46171">
        <w:rPr>
          <w:rStyle w:val="chapterblue"/>
          <w:rFonts w:ascii="Arial" w:hAnsi="Arial" w:cs="Arial"/>
          <w:b/>
          <w:spacing w:val="-20"/>
          <w:sz w:val="36"/>
          <w:szCs w:val="56"/>
        </w:rPr>
        <w:t>μέσω της</w:t>
      </w:r>
      <w:r w:rsidRPr="00C46171">
        <w:rPr>
          <w:rStyle w:val="chapterblue"/>
          <w:rFonts w:ascii="Arial" w:hAnsi="Arial" w:cs="Arial"/>
          <w:b/>
          <w:sz w:val="36"/>
          <w:szCs w:val="56"/>
        </w:rPr>
        <w:t xml:space="preserve"> καμπύλης παραγωγικοί δυνατοτήτων </w:t>
      </w:r>
      <w:r w:rsidRPr="00C46171">
        <w:rPr>
          <w:rStyle w:val="chapterblue"/>
          <w:rFonts w:ascii="Arial" w:hAnsi="Arial" w:cs="Arial"/>
          <w:b/>
          <w:spacing w:val="-20"/>
          <w:sz w:val="36"/>
          <w:szCs w:val="56"/>
        </w:rPr>
        <w:t>για να διευρυνθεί</w:t>
      </w:r>
      <w:r w:rsidRPr="00C46171">
        <w:rPr>
          <w:rStyle w:val="chapterblue"/>
          <w:rFonts w:ascii="Arial" w:hAnsi="Arial" w:cs="Arial"/>
          <w:b/>
          <w:sz w:val="36"/>
          <w:szCs w:val="56"/>
        </w:rPr>
        <w:t xml:space="preserve"> το συνολικό προϊόν όλων των αγαθών μιας κοινωνίας. Για μια δεδομένη τεχνολογία και για </w:t>
      </w:r>
      <w:r w:rsidRPr="00C46171">
        <w:rPr>
          <w:rStyle w:val="chapterblue"/>
          <w:rFonts w:ascii="Arial" w:hAnsi="Arial" w:cs="Arial"/>
          <w:b/>
          <w:spacing w:val="-20"/>
          <w:sz w:val="36"/>
          <w:szCs w:val="56"/>
        </w:rPr>
        <w:t>μια δεδομένη ποσό-τητα</w:t>
      </w:r>
      <w:r w:rsidRPr="00C46171">
        <w:rPr>
          <w:rStyle w:val="chapterblue"/>
          <w:rFonts w:ascii="Arial" w:hAnsi="Arial" w:cs="Arial"/>
          <w:b/>
          <w:sz w:val="36"/>
          <w:szCs w:val="56"/>
        </w:rPr>
        <w:t xml:space="preserve"> φυσικών και ανθρώπινων </w:t>
      </w:r>
      <w:r w:rsidRPr="00C46171">
        <w:rPr>
          <w:rStyle w:val="chapterblue"/>
          <w:rFonts w:ascii="Arial" w:hAnsi="Arial" w:cs="Arial"/>
          <w:b/>
          <w:spacing w:val="-20"/>
          <w:sz w:val="36"/>
          <w:szCs w:val="56"/>
        </w:rPr>
        <w:t>πόρων, η καμπύλη</w:t>
      </w:r>
      <w:r w:rsidRPr="00C46171">
        <w:rPr>
          <w:rStyle w:val="chapterblue"/>
          <w:rFonts w:ascii="Arial" w:hAnsi="Arial" w:cs="Arial"/>
          <w:b/>
          <w:sz w:val="36"/>
          <w:szCs w:val="56"/>
        </w:rPr>
        <w:t xml:space="preserve"> παρα-γωγικών δυνατοτήτων - όπως ήδη έχουμε αναφέρει - δείχνει τους μέγιστους ε</w:t>
      </w:r>
      <w:r w:rsidR="002C63B4">
        <w:rPr>
          <w:rStyle w:val="chapterblue"/>
        </w:rPr>
        <w:pict>
          <v:shape id="_x0000_s1241" type="#_x0000_t202" style="position:absolute;left:0;text-align:left;margin-left:248.05pt;margin-top:785.35pt;width:99.2pt;height:28.35pt;z-index:85;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69</w:t>
                  </w:r>
                  <w:r w:rsidR="000C1949" w:rsidRPr="00432B70">
                    <w:rPr>
                      <w:rFonts w:ascii="Arial" w:hAnsi="Arial"/>
                      <w:b/>
                      <w:sz w:val="36"/>
                      <w:szCs w:val="36"/>
                    </w:rPr>
                    <w:t xml:space="preserve"> / </w:t>
                  </w:r>
                  <w:r w:rsidR="00DA4C7D">
                    <w:rPr>
                      <w:rFonts w:ascii="Arial" w:hAnsi="Arial"/>
                      <w:b/>
                      <w:sz w:val="36"/>
                      <w:szCs w:val="36"/>
                    </w:rPr>
                    <w:t>57-58</w:t>
                  </w:r>
                </w:p>
              </w:txbxContent>
            </v:textbox>
            <w10:wrap anchorx="page" anchory="margin"/>
          </v:shape>
        </w:pict>
      </w:r>
      <w:r w:rsidRPr="00C46171">
        <w:rPr>
          <w:rStyle w:val="chapterblue"/>
          <w:rFonts w:ascii="Arial" w:hAnsi="Arial" w:cs="Arial"/>
          <w:b/>
          <w:sz w:val="36"/>
          <w:szCs w:val="56"/>
        </w:rPr>
        <w:t xml:space="preserve">φικτούς συνδυασμούς </w:t>
      </w:r>
      <w:r w:rsidRPr="00C46171">
        <w:rPr>
          <w:rStyle w:val="chapterblue"/>
          <w:rFonts w:ascii="Arial" w:hAnsi="Arial" w:cs="Arial"/>
          <w:b/>
          <w:spacing w:val="-20"/>
          <w:sz w:val="36"/>
          <w:szCs w:val="56"/>
        </w:rPr>
        <w:t>που μπο-ρούν</w:t>
      </w:r>
      <w:r w:rsidRPr="00C46171">
        <w:rPr>
          <w:rStyle w:val="chapterblue"/>
          <w:rFonts w:ascii="Arial" w:hAnsi="Arial" w:cs="Arial"/>
          <w:b/>
          <w:sz w:val="36"/>
          <w:szCs w:val="56"/>
        </w:rPr>
        <w:t xml:space="preserve"> να επιτευχθούν για δύο οποιαδήποτε αγαθά, ας υποθέσουμε του αραβόσιτου και των </w:t>
      </w:r>
      <w:r w:rsidRPr="00C46171">
        <w:rPr>
          <w:rStyle w:val="chapterblue"/>
          <w:rFonts w:ascii="Arial" w:hAnsi="Arial" w:cs="Arial"/>
          <w:b/>
          <w:spacing w:val="-20"/>
          <w:sz w:val="36"/>
          <w:szCs w:val="56"/>
        </w:rPr>
        <w:t>αυτοκινήτων, όταν</w:t>
      </w:r>
      <w:r w:rsidRPr="00C46171">
        <w:rPr>
          <w:rStyle w:val="chapterblue"/>
          <w:rFonts w:ascii="Arial" w:hAnsi="Arial" w:cs="Arial"/>
          <w:b/>
          <w:sz w:val="36"/>
          <w:szCs w:val="56"/>
        </w:rPr>
        <w:t xml:space="preserve"> όλοι οι συντελεστές απασχολούνται πλήρους και από-τελεσματικά. Η εικ. 2.10 δείχνει δύο καμπύλες παραγω-γικών δυνατοτήτων για αραβόσιτο και αυτοκίνητα.</w:t>
      </w:r>
    </w:p>
    <w:p w:rsidR="00DA4C7D" w:rsidRPr="00C46171" w:rsidRDefault="00DA4C7D" w:rsidP="007869D1">
      <w:pPr>
        <w:spacing w:after="0" w:line="240" w:lineRule="auto"/>
        <w:ind w:firstLine="709"/>
        <w:rPr>
          <w:rStyle w:val="chapterblue"/>
          <w:rFonts w:ascii="Arial" w:hAnsi="Arial" w:cs="Arial"/>
          <w:b/>
          <w:sz w:val="32"/>
          <w:szCs w:val="56"/>
        </w:rPr>
      </w:pPr>
    </w:p>
    <w:p w:rsidR="008E3886" w:rsidRPr="00C46171" w:rsidRDefault="002B2A70" w:rsidP="00125155">
      <w:pPr>
        <w:spacing w:after="0" w:line="240" w:lineRule="auto"/>
        <w:ind w:firstLine="709"/>
        <w:rPr>
          <w:b/>
        </w:rPr>
      </w:pPr>
      <w:r>
        <w:rPr>
          <w:b/>
        </w:rPr>
        <w:pict>
          <v:shape id="_x0000_i1055" type="#_x0000_t75" style="width:387pt;height:264pt">
            <v:imagedata r:id="rId34" o:title=""/>
          </v:shape>
        </w:pict>
      </w:r>
    </w:p>
    <w:p w:rsidR="008E3886" w:rsidRPr="00C46171" w:rsidRDefault="008E3886" w:rsidP="00125155">
      <w:pPr>
        <w:spacing w:after="0" w:line="240" w:lineRule="auto"/>
        <w:rPr>
          <w:rFonts w:ascii="Microsoft Sans Serif" w:hAnsi="Microsoft Sans Serif" w:cs="Microsoft Sans Serif"/>
          <w:b/>
          <w:sz w:val="38"/>
          <w:szCs w:val="38"/>
        </w:rPr>
      </w:pPr>
      <w:r w:rsidRPr="00C46171">
        <w:rPr>
          <w:rStyle w:val="Strong"/>
          <w:rFonts w:ascii="Tahoma" w:hAnsi="Tahoma" w:cs="Tahoma"/>
          <w:sz w:val="36"/>
          <w:szCs w:val="56"/>
        </w:rPr>
        <w:t>Εικόνα 2.</w:t>
      </w:r>
      <w:r w:rsidRPr="00C46171">
        <w:rPr>
          <w:rStyle w:val="Strong"/>
          <w:rFonts w:ascii="Tahoma" w:hAnsi="Tahoma" w:cs="Tahoma"/>
          <w:sz w:val="38"/>
          <w:szCs w:val="38"/>
        </w:rPr>
        <w:t xml:space="preserve">9 </w:t>
      </w:r>
      <w:r w:rsidRPr="00C46171">
        <w:rPr>
          <w:rFonts w:ascii="Microsoft Sans Serif" w:hAnsi="Microsoft Sans Serif" w:cs="Microsoft Sans Serif"/>
          <w:b/>
          <w:sz w:val="38"/>
          <w:szCs w:val="38"/>
        </w:rPr>
        <w:t>Η απορρόφηση του πλεονάζοντος εργατικού δυναμικού εξαρτάται από το οικονομικό σύστημα.</w:t>
      </w:r>
    </w:p>
    <w:p w:rsidR="008E3886" w:rsidRPr="00C46171" w:rsidRDefault="008E3886" w:rsidP="007869D1">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lastRenderedPageBreak/>
        <w:t>Ας υποθέσουμε τώρα ότι με την ίδια τεχνολογία η ποσότητα των φυσικών και ανθρώ</w:t>
      </w:r>
      <w:r w:rsidR="002C63B4">
        <w:rPr>
          <w:b/>
          <w:noProof/>
          <w:lang w:eastAsia="el-GR"/>
        </w:rPr>
        <w:pict>
          <v:shape id="_x0000_s1086" type="#_x0000_t202" style="position:absolute;left:0;text-align:left;margin-left:248.05pt;margin-top:785.35pt;width:99.2pt;height:28.35pt;z-index:47;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86"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70</w:t>
                  </w:r>
                  <w:r w:rsidR="008E3886" w:rsidRPr="00432B70">
                    <w:rPr>
                      <w:rFonts w:ascii="Arial" w:hAnsi="Arial"/>
                      <w:b/>
                      <w:sz w:val="36"/>
                      <w:szCs w:val="36"/>
                    </w:rPr>
                    <w:t xml:space="preserve"> / </w:t>
                  </w:r>
                  <w:r w:rsidR="00DA4C7D">
                    <w:rPr>
                      <w:rFonts w:ascii="Arial" w:hAnsi="Arial"/>
                      <w:b/>
                      <w:sz w:val="36"/>
                      <w:szCs w:val="36"/>
                    </w:rPr>
                    <w:t>58-59</w:t>
                  </w:r>
                </w:p>
              </w:txbxContent>
            </v:textbox>
            <w10:wrap anchorx="page" anchory="margin"/>
          </v:shape>
        </w:pict>
      </w:r>
      <w:r w:rsidRPr="00C46171">
        <w:rPr>
          <w:rStyle w:val="chapterblue"/>
          <w:rFonts w:ascii="Arial" w:hAnsi="Arial" w:cs="Arial"/>
          <w:b/>
          <w:sz w:val="36"/>
          <w:szCs w:val="56"/>
        </w:rPr>
        <w:t xml:space="preserve">πινων πόρων διπλα-σιάστηκε ως αποτέλεσμα είτε των επενδύσεων που βελτίωσαν την ποιότητα των υπαρχόντων πόρων, είτε της επένδυσης σε νέους πόρους - γη, κεφάλαιο και εργασία. Η εικ. 2.10 δείχνει ότι αυτός ο διπλασιασμός των συνολικών συντελεστών θα </w:t>
      </w:r>
      <w:r w:rsidRPr="00C46171">
        <w:rPr>
          <w:rStyle w:val="chapterblue"/>
          <w:rFonts w:ascii="Arial" w:hAnsi="Arial" w:cs="Arial"/>
          <w:b/>
          <w:spacing w:val="-20"/>
          <w:sz w:val="36"/>
          <w:szCs w:val="56"/>
        </w:rPr>
        <w:t>προκαλέσει μετακίνηση</w:t>
      </w:r>
      <w:r w:rsidRPr="00C46171">
        <w:rPr>
          <w:rStyle w:val="chapterblue"/>
          <w:rFonts w:ascii="Arial" w:hAnsi="Arial" w:cs="Arial"/>
          <w:b/>
          <w:sz w:val="36"/>
          <w:szCs w:val="56"/>
        </w:rPr>
        <w:t xml:space="preserve"> προς τα έξω δεξιά ολόκληρης της καμπύλης παραγω-γικών δυνατοτήτων από το Q-Q στο Q΄- Q΄. Περισσό-τερα αυτοκίνητα και περισσότερος αραβόσιτος μπορεί τώρα να παραχθεί. Επειδή υποθετικά αυτά τα προϊόντα είναι τα μοναδικά δύο προϊόντα που παράγονται από αυτήν την οικονομία, συμπεραίνεται ότι το ακαθάριστο εθνικό προϊόν θα είναι υψηλότερο από πριν. Με άλλα λόγια, η διαδικασία της οικονομικής μεγέθυνσης έχει αρχίσει.</w:t>
      </w:r>
    </w:p>
    <w:p w:rsidR="00DA4C7D" w:rsidRPr="00C46171" w:rsidRDefault="00DA4C7D" w:rsidP="007869D1">
      <w:pPr>
        <w:spacing w:after="0" w:line="240" w:lineRule="auto"/>
        <w:ind w:firstLine="709"/>
        <w:rPr>
          <w:rStyle w:val="chapterblue"/>
          <w:rFonts w:ascii="Arial" w:hAnsi="Arial" w:cs="Arial"/>
          <w:b/>
          <w:sz w:val="36"/>
          <w:szCs w:val="56"/>
        </w:rPr>
      </w:pPr>
    </w:p>
    <w:p w:rsidR="00DA4C7D" w:rsidRPr="00C46171" w:rsidRDefault="002C63B4" w:rsidP="00DA4C7D">
      <w:pPr>
        <w:spacing w:after="0" w:line="240" w:lineRule="auto"/>
        <w:ind w:right="335"/>
        <w:rPr>
          <w:rStyle w:val="Strong"/>
          <w:rFonts w:ascii="Tahoma" w:hAnsi="Tahoma" w:cs="Tahoma"/>
          <w:sz w:val="36"/>
          <w:szCs w:val="56"/>
        </w:rPr>
      </w:pPr>
      <w:r>
        <w:rPr>
          <w:b/>
          <w:noProof/>
        </w:rPr>
        <w:pict>
          <v:shape id="Picture 3" o:spid="_x0000_s1312" type="#_x0000_t75" style="position:absolute;margin-left:.3pt;margin-top:-.55pt;width:336.1pt;height:246pt;z-index:-3;visibility:visible;mso-position-horizontal:absolute;mso-position-horizontal-relative:text;mso-position-vertical:absolute;mso-position-vertical-relative:text;mso-width-relative:page;mso-height-relative:page" wrapcoords="-49 0 -49 21533 21600 21533 21600 0 -49 0">
            <v:imagedata r:id="rId35" o:title="" cropleft="8762f" cropright="8690f" blacklevel="-5243f"/>
            <w10:wrap type="square"/>
          </v:shape>
        </w:pict>
      </w:r>
      <w:r w:rsidR="00DA4C7D" w:rsidRPr="00C46171">
        <w:rPr>
          <w:rStyle w:val="Strong"/>
          <w:rFonts w:ascii="Tahoma" w:hAnsi="Tahoma" w:cs="Tahoma"/>
          <w:sz w:val="36"/>
          <w:szCs w:val="56"/>
        </w:rPr>
        <w:t xml:space="preserve">Εικόνα 2.10 </w:t>
      </w:r>
    </w:p>
    <w:p w:rsidR="00DA4C7D" w:rsidRPr="00C46171" w:rsidRDefault="00DA4C7D" w:rsidP="00DA4C7D">
      <w:pPr>
        <w:spacing w:after="0" w:line="240" w:lineRule="auto"/>
        <w:ind w:right="335"/>
        <w:rPr>
          <w:rFonts w:ascii="Microsoft Sans Serif" w:hAnsi="Microsoft Sans Serif" w:cs="Microsoft Sans Serif"/>
          <w:b/>
          <w:sz w:val="38"/>
          <w:szCs w:val="38"/>
        </w:rPr>
      </w:pPr>
      <w:r w:rsidRPr="00C46171">
        <w:rPr>
          <w:rFonts w:ascii="Microsoft Sans Serif" w:hAnsi="Microsoft Sans Serif" w:cs="Microsoft Sans Serif"/>
          <w:b/>
          <w:sz w:val="38"/>
          <w:szCs w:val="38"/>
        </w:rPr>
        <w:t>Η συνέπεια των αυξήσεων των φυσικών και ανθρώπινων πόρων στο μέτωπο (καμπύλης) παραγωγικών δυνατοτήτων</w:t>
      </w:r>
    </w:p>
    <w:p w:rsidR="00DA4C7D" w:rsidRPr="00C46171" w:rsidRDefault="00DA4C7D" w:rsidP="007869D1">
      <w:pPr>
        <w:spacing w:after="0" w:line="240" w:lineRule="auto"/>
        <w:ind w:right="335" w:firstLine="709"/>
        <w:rPr>
          <w:rStyle w:val="chapterblue"/>
          <w:rFonts w:ascii="Arial" w:hAnsi="Arial" w:cs="Arial"/>
          <w:b/>
          <w:sz w:val="36"/>
          <w:szCs w:val="56"/>
        </w:rPr>
      </w:pPr>
    </w:p>
    <w:p w:rsidR="008E3886" w:rsidRPr="00C46171" w:rsidRDefault="008E3886" w:rsidP="007869D1">
      <w:pPr>
        <w:spacing w:after="0" w:line="240" w:lineRule="auto"/>
        <w:ind w:right="335" w:firstLine="709"/>
        <w:rPr>
          <w:rStyle w:val="chapterblue"/>
          <w:rFonts w:ascii="Arial" w:hAnsi="Arial" w:cs="Arial"/>
          <w:b/>
          <w:sz w:val="36"/>
          <w:szCs w:val="56"/>
        </w:rPr>
      </w:pPr>
      <w:r w:rsidRPr="00C46171">
        <w:rPr>
          <w:rStyle w:val="chapterblue"/>
          <w:rFonts w:ascii="Arial" w:hAnsi="Arial" w:cs="Arial"/>
          <w:b/>
          <w:sz w:val="36"/>
          <w:szCs w:val="56"/>
        </w:rPr>
        <w:t xml:space="preserve">Ας σημειώσουμε ότι ακόμη και όταν η χώρα για την οποία μιλάμε λειτουργεί με μη πλήρη χρησιμο-ποίηση των φυσικών και των ανθρώπινων πόρων, όπως στο σημείο Χ στην εικ. 2.10, μία αύξηση των </w:t>
      </w:r>
      <w:r w:rsidRPr="00C46171">
        <w:rPr>
          <w:rStyle w:val="chapterblue"/>
          <w:rFonts w:ascii="Arial" w:hAnsi="Arial" w:cs="Arial"/>
          <w:b/>
          <w:sz w:val="36"/>
          <w:szCs w:val="56"/>
        </w:rPr>
        <w:lastRenderedPageBreak/>
        <w:t>παραγωγικοί συντελεστών μπορεί να αποφέρει ένα βελτιωμένο συνολικό συνδυασμό προϊόντος, όπως στο σημείο Χ'.</w:t>
      </w:r>
    </w:p>
    <w:p w:rsidR="008E3886" w:rsidRPr="00AF0A90" w:rsidRDefault="008E3886" w:rsidP="007869D1">
      <w:pPr>
        <w:spacing w:after="0" w:line="240" w:lineRule="auto"/>
        <w:ind w:right="335"/>
        <w:rPr>
          <w:rStyle w:val="chapterblue"/>
          <w:rFonts w:ascii="Tahoma" w:hAnsi="Tahoma" w:cs="Tahoma"/>
          <w:b/>
          <w:color w:val="632423"/>
          <w:sz w:val="36"/>
          <w:szCs w:val="36"/>
        </w:rPr>
      </w:pPr>
    </w:p>
    <w:p w:rsidR="008E3886" w:rsidRPr="00AF0A90" w:rsidRDefault="008E3886" w:rsidP="007869D1">
      <w:pPr>
        <w:spacing w:after="0" w:line="240" w:lineRule="auto"/>
        <w:ind w:right="335"/>
        <w:rPr>
          <w:rStyle w:val="chapterblue"/>
          <w:rFonts w:ascii="Tahoma" w:hAnsi="Tahoma" w:cs="Tahoma"/>
          <w:b/>
          <w:color w:val="404040"/>
          <w:sz w:val="36"/>
          <w:szCs w:val="36"/>
        </w:rPr>
      </w:pPr>
      <w:r w:rsidRPr="00AF0A90">
        <w:rPr>
          <w:rStyle w:val="chapterblue"/>
          <w:rFonts w:ascii="Tahoma" w:hAnsi="Tahoma" w:cs="Tahoma"/>
          <w:b/>
          <w:color w:val="632423"/>
          <w:sz w:val="36"/>
          <w:szCs w:val="36"/>
        </w:rPr>
        <w:t>2.4</w:t>
      </w:r>
      <w:r w:rsidRPr="00AF0A90">
        <w:rPr>
          <w:rStyle w:val="chapterblue"/>
          <w:rFonts w:ascii="Tahoma" w:hAnsi="Tahoma" w:cs="Tahoma"/>
          <w:b/>
          <w:color w:val="404040"/>
          <w:sz w:val="36"/>
          <w:szCs w:val="36"/>
        </w:rPr>
        <w:t xml:space="preserve"> Ανθρώπινοι πόροι και ανάπτυξη</w:t>
      </w:r>
    </w:p>
    <w:p w:rsidR="008E3886" w:rsidRPr="00C46171" w:rsidRDefault="008E3886" w:rsidP="007869D1">
      <w:pPr>
        <w:spacing w:after="0" w:line="240" w:lineRule="auto"/>
        <w:ind w:right="51" w:firstLine="709"/>
        <w:rPr>
          <w:rStyle w:val="chapterblue"/>
          <w:rFonts w:ascii="Arial" w:hAnsi="Arial" w:cs="Arial"/>
          <w:b/>
          <w:sz w:val="36"/>
          <w:szCs w:val="36"/>
        </w:rPr>
      </w:pPr>
    </w:p>
    <w:p w:rsidR="008E3886" w:rsidRPr="00C46171" w:rsidRDefault="008E3886" w:rsidP="007869D1">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Οι περισσότεροι ειδικοί συμφωνούν ότι είναι οι αν-θρώπινοι πόροι ενός κράτους και όχι το κεφάλαιο του ή οι φυσικοί του πόροι, που τελικά χαρακτηρίζουν τη φύση και το ρυθμό της οικονομικής και κοινωνικής του ανάπτυξης. Για παράδειγμα, σύμφωνα με τον καθηγητή Frederick Harbison του Πανεπιστημίου Princeton: </w:t>
      </w:r>
      <w:r w:rsidRPr="00C46171">
        <w:rPr>
          <w:rStyle w:val="chapterblue"/>
          <w:rFonts w:ascii="Microsoft Sans Serif" w:hAnsi="Microsoft Sans Serif" w:cs="Microsoft Sans Serif"/>
          <w:b/>
          <w:sz w:val="38"/>
          <w:szCs w:val="38"/>
        </w:rPr>
        <w:t>"Οι ανθρώπινοι πόροι.... αποτελούν την τελική βάση για τον πλούτο των εθνών. Το κεφάλαιο και οι φυσικοί πόροι είναι παθητικοί παράγοντες της παραγωγής (οι άνθρω-ποι είναι οι ενεργητικοί φορείς που συσσωρεύουν κεφά-λαιο, εκμεταλλευόμενοι τους φυσικούς πόρους, χτίζουν κοινωνικούς, οικονομικούς και πολιτικούς οργανισμούς και προ-ωθούν την εθνική ανάπτ</w:t>
      </w:r>
      <w:r w:rsidR="002C63B4">
        <w:rPr>
          <w:rStyle w:val="chapterblue"/>
          <w:sz w:val="38"/>
          <w:szCs w:val="38"/>
        </w:rPr>
        <w:pict>
          <v:shape id="_x0000_s1313" type="#_x0000_t202" style="position:absolute;left:0;text-align:left;margin-left:248.05pt;margin-top:785.35pt;width:99.2pt;height:28.35pt;z-index:107;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DA4C7D" w:rsidRPr="00DA4C7D" w:rsidRDefault="00DA4C7D" w:rsidP="006F0518">
                  <w:pPr>
                    <w:suppressAutoHyphens/>
                    <w:autoSpaceDE w:val="0"/>
                    <w:autoSpaceDN w:val="0"/>
                    <w:adjustRightInd w:val="0"/>
                    <w:jc w:val="center"/>
                    <w:rPr>
                      <w:rFonts w:ascii="Arial" w:hAnsi="Arial"/>
                      <w:b/>
                      <w:sz w:val="36"/>
                      <w:szCs w:val="36"/>
                    </w:rPr>
                  </w:pPr>
                  <w:r>
                    <w:rPr>
                      <w:rFonts w:ascii="Arial" w:hAnsi="Arial"/>
                      <w:b/>
                      <w:sz w:val="36"/>
                      <w:szCs w:val="36"/>
                    </w:rPr>
                    <w:t>71</w:t>
                  </w:r>
                  <w:r w:rsidRPr="00432B70">
                    <w:rPr>
                      <w:rFonts w:ascii="Arial" w:hAnsi="Arial"/>
                      <w:b/>
                      <w:sz w:val="36"/>
                      <w:szCs w:val="36"/>
                    </w:rPr>
                    <w:t xml:space="preserve"> / </w:t>
                  </w:r>
                  <w:r>
                    <w:rPr>
                      <w:rFonts w:ascii="Arial" w:hAnsi="Arial"/>
                      <w:b/>
                      <w:sz w:val="36"/>
                      <w:szCs w:val="36"/>
                    </w:rPr>
                    <w:t>58-60</w:t>
                  </w:r>
                </w:p>
              </w:txbxContent>
            </v:textbox>
            <w10:wrap anchorx="page" anchory="margin"/>
          </v:shape>
        </w:pict>
      </w:r>
      <w:r w:rsidRPr="00C46171">
        <w:rPr>
          <w:rStyle w:val="chapterblue"/>
          <w:rFonts w:ascii="Microsoft Sans Serif" w:hAnsi="Microsoft Sans Serif" w:cs="Microsoft Sans Serif"/>
          <w:b/>
          <w:sz w:val="38"/>
          <w:szCs w:val="38"/>
        </w:rPr>
        <w:t>υξη. Είναι φανερό πως μία χώρα η οποία είναι ανίκανη να αναπτύξει τις δεξιό-τητες και τη γνώση του πληθυσμού της και να τη χρησι-μοποιήσει αποτελεσματικά στην εθνική οικονομία θα είναι ανίκανη να αναπτύξει οτιδήποτε άλλο</w:t>
      </w:r>
      <w:r w:rsidRPr="00C46171">
        <w:rPr>
          <w:rStyle w:val="chapterblue"/>
          <w:rFonts w:ascii="Microsoft Sans Serif" w:hAnsi="Microsoft Sans Serif" w:cs="Microsoft Sans Serif"/>
          <w:b/>
          <w:sz w:val="40"/>
          <w:szCs w:val="58"/>
        </w:rPr>
        <w:t>"</w:t>
      </w:r>
      <w:r w:rsidRPr="00C46171">
        <w:rPr>
          <w:rStyle w:val="chapterblue"/>
          <w:rFonts w:ascii="Arial" w:hAnsi="Arial" w:cs="Arial"/>
          <w:b/>
          <w:sz w:val="36"/>
          <w:szCs w:val="56"/>
        </w:rPr>
        <w:t>.</w:t>
      </w:r>
    </w:p>
    <w:p w:rsidR="008E3886" w:rsidRPr="00C46171" w:rsidRDefault="008E3886" w:rsidP="007869D1">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Πράγματι, οι χώρες που είναι πλούσιες σε ανθρώπινους πόρους απέδειξαν ότι μπορούν να αναπτυχθούν, ακόμη κι αν είναι φτωχές σε φυσικούς πόρους. Και αν η εμπιστοσύνη στην ανάπτυξη μέσω της συσ-σώρευσης του πάγιου κεφαλαίου έχει ελαττωθεί, έχει αντικατασταθεί από μια πίστη στην επένδυση του ανθρώπινου κεφαλαίου.</w:t>
      </w:r>
    </w:p>
    <w:p w:rsidR="00DA4C7D" w:rsidRPr="00C46171" w:rsidRDefault="008E3886" w:rsidP="00125155">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Δίνεται έμφαση στο ανθρώπινο κεφάλαιο, διότι η γνώση η οποία αφομοιώνεται από τους ανθρώπους είναι η βάση για την επίτευξη μιας αύξησης της συνολι-κής παραγωγικότητας. Η γη, η </w:t>
      </w:r>
      <w:r w:rsidRPr="00C46171">
        <w:rPr>
          <w:rStyle w:val="chapterblue"/>
          <w:rFonts w:ascii="Arial" w:hAnsi="Arial" w:cs="Arial"/>
          <w:b/>
          <w:spacing w:val="-20"/>
          <w:kern w:val="36"/>
          <w:sz w:val="36"/>
          <w:szCs w:val="56"/>
        </w:rPr>
        <w:t>εργασία και το κεφάλαιο,</w:t>
      </w:r>
      <w:r w:rsidRPr="00C46171">
        <w:rPr>
          <w:rStyle w:val="chapterblue"/>
          <w:rFonts w:ascii="Arial" w:hAnsi="Arial" w:cs="Arial"/>
          <w:b/>
          <w:sz w:val="36"/>
          <w:szCs w:val="56"/>
        </w:rPr>
        <w:t xml:space="preserve"> </w:t>
      </w:r>
    </w:p>
    <w:p w:rsidR="008E3886" w:rsidRPr="00C46171" w:rsidRDefault="00DA4C7D" w:rsidP="00DA4C7D">
      <w:pPr>
        <w:spacing w:after="0" w:line="240" w:lineRule="auto"/>
        <w:ind w:right="51"/>
        <w:rPr>
          <w:rStyle w:val="chapterblue"/>
          <w:rFonts w:ascii="Microsoft Sans Serif" w:hAnsi="Microsoft Sans Serif" w:cs="Microsoft Sans Serif"/>
          <w:b/>
          <w:sz w:val="40"/>
          <w:szCs w:val="58"/>
        </w:rPr>
      </w:pPr>
      <w:r w:rsidRPr="00C46171">
        <w:rPr>
          <w:rStyle w:val="chapterblue"/>
          <w:rFonts w:ascii="Arial" w:hAnsi="Arial" w:cs="Arial"/>
          <w:b/>
          <w:sz w:val="36"/>
          <w:szCs w:val="56"/>
        </w:rPr>
        <w:br w:type="page"/>
      </w:r>
      <w:r w:rsidR="008E3886" w:rsidRPr="00C46171">
        <w:rPr>
          <w:rStyle w:val="chapterblue"/>
          <w:rFonts w:ascii="Arial" w:hAnsi="Arial" w:cs="Arial"/>
          <w:b/>
          <w:sz w:val="36"/>
          <w:szCs w:val="56"/>
        </w:rPr>
        <w:lastRenderedPageBreak/>
        <w:t xml:space="preserve">μπορεί να υπόκεινται στο νόμο </w:t>
      </w:r>
      <w:r w:rsidR="008E3886" w:rsidRPr="00C46171">
        <w:rPr>
          <w:rStyle w:val="chapterblue"/>
          <w:rFonts w:ascii="Arial" w:hAnsi="Arial" w:cs="Arial"/>
          <w:b/>
          <w:spacing w:val="-20"/>
          <w:sz w:val="36"/>
          <w:szCs w:val="56"/>
        </w:rPr>
        <w:t xml:space="preserve">της </w:t>
      </w:r>
      <w:r w:rsidR="008E3886" w:rsidRPr="00C46171">
        <w:rPr>
          <w:rStyle w:val="chapterblue"/>
          <w:rFonts w:ascii="Microsoft Sans Serif" w:hAnsi="Microsoft Sans Serif" w:cs="Microsoft Sans Serif"/>
          <w:b/>
          <w:spacing w:val="-20"/>
          <w:sz w:val="38"/>
          <w:szCs w:val="38"/>
        </w:rPr>
        <w:t>φθίνουσας απόδοσης</w:t>
      </w:r>
      <w:r w:rsidR="008E3886" w:rsidRPr="00C46171">
        <w:rPr>
          <w:rStyle w:val="chapterblue"/>
          <w:rFonts w:ascii="Arial" w:hAnsi="Arial" w:cs="Arial"/>
          <w:b/>
          <w:spacing w:val="-20"/>
          <w:sz w:val="40"/>
          <w:szCs w:val="64"/>
        </w:rPr>
        <w:t>*</w:t>
      </w:r>
      <w:r w:rsidR="008E3886" w:rsidRPr="00C46171">
        <w:rPr>
          <w:rStyle w:val="chapterblue"/>
          <w:rFonts w:ascii="Arial" w:hAnsi="Arial" w:cs="Arial"/>
          <w:b/>
          <w:spacing w:val="-20"/>
          <w:sz w:val="36"/>
          <w:szCs w:val="56"/>
        </w:rPr>
        <w:t>,</w:t>
      </w:r>
      <w:r w:rsidR="008E3886" w:rsidRPr="00C46171">
        <w:rPr>
          <w:rStyle w:val="chapterblue"/>
          <w:rFonts w:ascii="Arial" w:hAnsi="Arial" w:cs="Arial"/>
          <w:b/>
          <w:sz w:val="36"/>
          <w:szCs w:val="56"/>
        </w:rPr>
        <w:t xml:space="preserve"> αλλά όχι και η γνώση. Ο Alfred Marshall</w:t>
      </w:r>
      <w:r w:rsidR="008E3886" w:rsidRPr="00C46171">
        <w:rPr>
          <w:rStyle w:val="chapterblue"/>
          <w:rFonts w:ascii="Arial" w:hAnsi="Arial" w:cs="Arial"/>
          <w:b/>
          <w:sz w:val="40"/>
          <w:szCs w:val="64"/>
          <w:vertAlign w:val="superscript"/>
        </w:rPr>
        <w:t xml:space="preserve">1 </w:t>
      </w:r>
      <w:r w:rsidR="008E3886" w:rsidRPr="00C46171">
        <w:rPr>
          <w:rStyle w:val="chapterblue"/>
          <w:rFonts w:ascii="Arial" w:hAnsi="Arial" w:cs="Arial"/>
          <w:b/>
          <w:sz w:val="36"/>
          <w:szCs w:val="56"/>
        </w:rPr>
        <w:t xml:space="preserve">υπογράμμισε: </w:t>
      </w:r>
      <w:r w:rsidR="008E3886" w:rsidRPr="00C46171">
        <w:rPr>
          <w:rStyle w:val="chapterblue"/>
          <w:rFonts w:ascii="Microsoft Sans Serif" w:hAnsi="Microsoft Sans Serif" w:cs="Microsoft Sans Serif"/>
          <w:b/>
          <w:sz w:val="38"/>
          <w:szCs w:val="38"/>
        </w:rPr>
        <w:t>"αν και η φύση υπόκειται στο νόμο της φθίνουσας από-δοσης, ο άνθρωπος αυξάνει την ανταποδοτικότητα του. Η γνώση είναι η πιο ισχυρή μηχανή παραγωγής"</w:t>
      </w:r>
      <w:r w:rsidR="008E3886" w:rsidRPr="00C46171">
        <w:rPr>
          <w:rStyle w:val="chapterblue"/>
          <w:rFonts w:ascii="Microsoft Sans Serif" w:hAnsi="Microsoft Sans Serif" w:cs="Microsoft Sans Serif"/>
          <w:b/>
          <w:sz w:val="40"/>
          <w:szCs w:val="58"/>
        </w:rPr>
        <w:t>.</w:t>
      </w:r>
    </w:p>
    <w:p w:rsidR="008E3886" w:rsidRPr="00C46171" w:rsidRDefault="008E3886" w:rsidP="000C1949">
      <w:pPr>
        <w:spacing w:after="0" w:line="240" w:lineRule="auto"/>
        <w:ind w:right="51"/>
        <w:rPr>
          <w:rStyle w:val="chapterblue"/>
          <w:rFonts w:ascii="Microsoft Sans Serif" w:hAnsi="Microsoft Sans Serif" w:cs="Microsoft Sans Serif"/>
          <w:b/>
          <w:sz w:val="36"/>
          <w:szCs w:val="36"/>
        </w:rPr>
      </w:pPr>
      <w:r w:rsidRPr="00C46171">
        <w:rPr>
          <w:rFonts w:ascii="Arial" w:hAnsi="Arial" w:cs="Arial"/>
          <w:b/>
          <w:sz w:val="36"/>
          <w:szCs w:val="36"/>
        </w:rPr>
        <w:t>_____________________</w:t>
      </w:r>
    </w:p>
    <w:p w:rsidR="008E3886" w:rsidRPr="00C46171" w:rsidRDefault="008E3886" w:rsidP="000C1949">
      <w:pPr>
        <w:spacing w:after="0" w:line="240" w:lineRule="auto"/>
        <w:ind w:right="51"/>
        <w:rPr>
          <w:rStyle w:val="Strong"/>
          <w:rFonts w:ascii="Tahoma" w:hAnsi="Tahoma" w:cs="Tahoma"/>
          <w:iCs/>
          <w:sz w:val="36"/>
          <w:szCs w:val="56"/>
        </w:rPr>
      </w:pPr>
      <w:r w:rsidRPr="00C46171">
        <w:rPr>
          <w:rStyle w:val="Emphasis"/>
          <w:rFonts w:ascii="Tahoma" w:hAnsi="Tahoma" w:cs="Tahoma"/>
          <w:b/>
          <w:i w:val="0"/>
          <w:sz w:val="36"/>
          <w:szCs w:val="56"/>
        </w:rPr>
        <w:t>*</w:t>
      </w:r>
      <w:r w:rsidRPr="00C46171">
        <w:rPr>
          <w:rStyle w:val="Strong"/>
          <w:rFonts w:ascii="Tahoma" w:hAnsi="Tahoma" w:cs="Tahoma"/>
          <w:iCs/>
          <w:sz w:val="36"/>
          <w:szCs w:val="56"/>
        </w:rPr>
        <w:t>Νόμος φθίνουσας απόδοσης ή μη ανάλογης απόδο-σης</w:t>
      </w:r>
      <w:r w:rsidRPr="00C46171">
        <w:rPr>
          <w:rStyle w:val="Strong"/>
          <w:rFonts w:ascii="Tahoma" w:hAnsi="Tahoma" w:cs="Tahoma"/>
          <w:sz w:val="38"/>
          <w:szCs w:val="38"/>
        </w:rPr>
        <w:t xml:space="preserve">: </w:t>
      </w:r>
      <w:r w:rsidRPr="00C46171">
        <w:rPr>
          <w:rStyle w:val="chapterblue"/>
          <w:rFonts w:ascii="Microsoft Sans Serif" w:hAnsi="Microsoft Sans Serif" w:cs="Microsoft Sans Serif"/>
          <w:b/>
          <w:iCs/>
          <w:sz w:val="38"/>
          <w:szCs w:val="38"/>
        </w:rPr>
        <w:t xml:space="preserve">Σύμφωνα με το νόμο αυτό, οι αποδόσεις δεν μετα-βάλλονται και προ παντός δεν αυξάνονται αναλογικά προς τις κάθε φορά χρησιμοποιούμενες ποσότητες των παραγωγικών συντελεστών. Σε κάθε </w:t>
      </w:r>
      <w:r w:rsidRPr="00C46171">
        <w:rPr>
          <w:rStyle w:val="chapterblue"/>
          <w:rFonts w:ascii="Microsoft Sans Serif" w:hAnsi="Microsoft Sans Serif" w:cs="Microsoft Sans Serif"/>
          <w:b/>
          <w:iCs/>
          <w:spacing w:val="-20"/>
          <w:sz w:val="38"/>
          <w:szCs w:val="38"/>
        </w:rPr>
        <w:t>δηλαδή παραγωγική</w:t>
      </w:r>
      <w:r w:rsidRPr="00C46171">
        <w:rPr>
          <w:rStyle w:val="chapterblue"/>
          <w:rFonts w:ascii="Microsoft Sans Serif" w:hAnsi="Microsoft Sans Serif" w:cs="Microsoft Sans Serif"/>
          <w:b/>
          <w:iCs/>
          <w:sz w:val="38"/>
          <w:szCs w:val="38"/>
        </w:rPr>
        <w:t xml:space="preserve"> διαδικασία όταν αυξάνεται η ποσότητα ενός </w:t>
      </w:r>
      <w:r w:rsidRPr="00C46171">
        <w:rPr>
          <w:rStyle w:val="chapterblue"/>
          <w:rFonts w:ascii="Microsoft Sans Serif" w:hAnsi="Microsoft Sans Serif" w:cs="Microsoft Sans Serif"/>
          <w:b/>
          <w:iCs/>
          <w:spacing w:val="-20"/>
          <w:sz w:val="38"/>
          <w:szCs w:val="38"/>
        </w:rPr>
        <w:t>μεταβλητού</w:t>
      </w:r>
      <w:r w:rsidRPr="00C46171">
        <w:rPr>
          <w:rStyle w:val="chapterblue"/>
          <w:rFonts w:ascii="Microsoft Sans Serif" w:hAnsi="Microsoft Sans Serif" w:cs="Microsoft Sans Serif"/>
          <w:b/>
          <w:iCs/>
          <w:sz w:val="38"/>
          <w:szCs w:val="38"/>
        </w:rPr>
        <w:t xml:space="preserve"> συντελεστή (πχ. εργασί</w:t>
      </w:r>
      <w:r w:rsidR="002C63B4">
        <w:rPr>
          <w:b/>
          <w:noProof/>
          <w:lang w:eastAsia="el-GR"/>
        </w:rPr>
        <w:pict>
          <v:shape id="_x0000_s1089" type="#_x0000_t202" style="position:absolute;margin-left:248.05pt;margin-top:785.35pt;width:99.2pt;height:28.35pt;z-index: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89"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72</w:t>
                  </w:r>
                  <w:r w:rsidR="008E3886" w:rsidRPr="00432B70">
                    <w:rPr>
                      <w:rFonts w:ascii="Arial" w:hAnsi="Arial"/>
                      <w:b/>
                      <w:sz w:val="36"/>
                      <w:szCs w:val="36"/>
                    </w:rPr>
                    <w:t xml:space="preserve"> / </w:t>
                  </w:r>
                  <w:r w:rsidR="00DA4C7D">
                    <w:rPr>
                      <w:rFonts w:ascii="Arial" w:hAnsi="Arial"/>
                      <w:b/>
                      <w:sz w:val="36"/>
                      <w:szCs w:val="36"/>
                    </w:rPr>
                    <w:t>60</w:t>
                  </w:r>
                </w:p>
              </w:txbxContent>
            </v:textbox>
            <w10:wrap anchorx="page" anchory="margin"/>
          </v:shape>
        </w:pict>
      </w:r>
      <w:r w:rsidRPr="00C46171">
        <w:rPr>
          <w:rStyle w:val="chapterblue"/>
          <w:rFonts w:ascii="Microsoft Sans Serif" w:hAnsi="Microsoft Sans Serif" w:cs="Microsoft Sans Serif"/>
          <w:b/>
          <w:iCs/>
          <w:sz w:val="38"/>
          <w:szCs w:val="38"/>
        </w:rPr>
        <w:t xml:space="preserve">ας), και οι υπόλοιποι </w:t>
      </w:r>
      <w:r w:rsidRPr="00C46171">
        <w:rPr>
          <w:rStyle w:val="chapterblue"/>
          <w:rFonts w:ascii="Microsoft Sans Serif" w:hAnsi="Microsoft Sans Serif" w:cs="Microsoft Sans Serif"/>
          <w:b/>
          <w:iCs/>
          <w:spacing w:val="-20"/>
          <w:sz w:val="38"/>
          <w:szCs w:val="38"/>
        </w:rPr>
        <w:t>συντελεστές</w:t>
      </w:r>
      <w:r w:rsidRPr="00C46171">
        <w:rPr>
          <w:rStyle w:val="chapterblue"/>
          <w:rFonts w:ascii="Microsoft Sans Serif" w:hAnsi="Microsoft Sans Serif" w:cs="Microsoft Sans Serif"/>
          <w:b/>
          <w:iCs/>
          <w:sz w:val="38"/>
          <w:szCs w:val="38"/>
        </w:rPr>
        <w:t xml:space="preserve"> και η τεχνολογία παραμένουν σταθεροί, η απόδοση του μεταβλητού συντελεστή εκφρασμένη σε προϊόν μετά από ένα ορισμένο σημείο αρχίζει να μειώνεται και τέλος γίνεται αρνητική.</w:t>
      </w:r>
    </w:p>
    <w:p w:rsidR="00DA4C7D" w:rsidRPr="00C46171" w:rsidRDefault="008E3886" w:rsidP="000C1949">
      <w:pPr>
        <w:spacing w:after="0" w:line="240" w:lineRule="auto"/>
        <w:ind w:right="51"/>
        <w:rPr>
          <w:rStyle w:val="chapterblue"/>
          <w:rFonts w:ascii="Microsoft Sans Serif" w:hAnsi="Microsoft Sans Serif" w:cs="Microsoft Sans Serif"/>
          <w:b/>
          <w:iCs/>
          <w:sz w:val="40"/>
          <w:szCs w:val="58"/>
        </w:rPr>
      </w:pPr>
      <w:r w:rsidRPr="00C46171">
        <w:rPr>
          <w:rStyle w:val="Strong"/>
          <w:rFonts w:ascii="Tahoma" w:hAnsi="Tahoma" w:cs="Tahoma"/>
          <w:iCs/>
          <w:sz w:val="36"/>
          <w:szCs w:val="56"/>
        </w:rPr>
        <w:t>1 Alfred Marshall</w:t>
      </w:r>
      <w:r w:rsidRPr="00C46171">
        <w:rPr>
          <w:rStyle w:val="chapterblue"/>
          <w:rFonts w:ascii="Microsoft Sans Serif" w:hAnsi="Microsoft Sans Serif" w:cs="Microsoft Sans Serif"/>
          <w:b/>
          <w:bCs/>
          <w:sz w:val="40"/>
          <w:szCs w:val="58"/>
        </w:rPr>
        <w:t>:</w:t>
      </w:r>
      <w:r w:rsidRPr="00C46171">
        <w:rPr>
          <w:rStyle w:val="chapterblue"/>
          <w:rFonts w:ascii="Microsoft Sans Serif" w:hAnsi="Microsoft Sans Serif" w:cs="Microsoft Sans Serif"/>
          <w:b/>
          <w:iCs/>
          <w:sz w:val="38"/>
          <w:szCs w:val="38"/>
        </w:rPr>
        <w:t xml:space="preserve">Ένας από τους κύριους θεμελιωτές της Σχολής των Άγγλων νεοκλασικών οικονομολόγων και πρώτος πρύτανης (1877-1881) του Πανεπιστημιακού Κολλεγίου στο Μπρίστολ (Λονδίνο 1842 – Κέιμπριτζ, Αγγλία, 1924). Διετέλεσε καθηγητής στο Πανεπιστήμιο του Κέιμπριτζ (1885-1908). Το κύριο έργο του Μάρσαλ, Αρχές Οικονομικής (Principles of Economics, 1890), συνιστά τη σημαντικότερη συμβολή </w:t>
      </w:r>
      <w:r w:rsidRPr="00C46171">
        <w:rPr>
          <w:rStyle w:val="chapterblue"/>
          <w:rFonts w:ascii="Microsoft Sans Serif" w:hAnsi="Microsoft Sans Serif" w:cs="Microsoft Sans Serif"/>
          <w:b/>
          <w:iCs/>
          <w:spacing w:val="-20"/>
          <w:sz w:val="38"/>
          <w:szCs w:val="38"/>
        </w:rPr>
        <w:t>του στην οικονομική επιστήμη.</w:t>
      </w:r>
      <w:r w:rsidRPr="00C46171">
        <w:rPr>
          <w:rStyle w:val="chapterblue"/>
          <w:rFonts w:ascii="Microsoft Sans Serif" w:hAnsi="Microsoft Sans Serif" w:cs="Microsoft Sans Serif"/>
          <w:b/>
          <w:iCs/>
          <w:sz w:val="38"/>
          <w:szCs w:val="38"/>
        </w:rPr>
        <w:t xml:space="preserve"> Η μνημειώδης αυτή εργασία διακρινόταν για την εισαγωγή πολλών νέων εννοιών, όπως είναι η ελαστικότητα ζήτησης, το πλεόνασμα καταναλωτή, η οιονεί πρόσοδος και η αντιπροσωπευτική επιχείρηση, έννοιες που έπαιξαν μείζονος σημασίας ρόλο στη μετέπειτα ανάπτυξη της οικονομικής επιστήμης</w:t>
      </w:r>
      <w:r w:rsidRPr="00C46171">
        <w:rPr>
          <w:rStyle w:val="chapterblue"/>
          <w:rFonts w:ascii="Microsoft Sans Serif" w:hAnsi="Microsoft Sans Serif" w:cs="Microsoft Sans Serif"/>
          <w:b/>
          <w:iCs/>
          <w:sz w:val="40"/>
          <w:szCs w:val="58"/>
        </w:rPr>
        <w:t>.</w:t>
      </w:r>
    </w:p>
    <w:p w:rsidR="008E3886" w:rsidRPr="00C46171" w:rsidRDefault="00DA4C7D" w:rsidP="00DA4C7D">
      <w:pPr>
        <w:spacing w:after="0" w:line="240" w:lineRule="auto"/>
        <w:ind w:right="51"/>
        <w:rPr>
          <w:rStyle w:val="chapterblue"/>
          <w:rFonts w:ascii="Arial" w:hAnsi="Arial" w:cs="Arial"/>
          <w:b/>
          <w:sz w:val="36"/>
          <w:szCs w:val="56"/>
        </w:rPr>
      </w:pPr>
      <w:r w:rsidRPr="00C46171">
        <w:rPr>
          <w:rStyle w:val="chapterblue"/>
          <w:rFonts w:ascii="Microsoft Sans Serif" w:hAnsi="Microsoft Sans Serif" w:cs="Microsoft Sans Serif"/>
          <w:b/>
          <w:iCs/>
          <w:sz w:val="40"/>
          <w:szCs w:val="58"/>
        </w:rPr>
        <w:br w:type="page"/>
      </w:r>
      <w:r w:rsidR="008E3886" w:rsidRPr="00C46171">
        <w:rPr>
          <w:rStyle w:val="chapterblue"/>
          <w:rFonts w:ascii="Arial" w:hAnsi="Arial" w:cs="Arial"/>
          <w:b/>
          <w:sz w:val="36"/>
          <w:szCs w:val="56"/>
        </w:rPr>
        <w:lastRenderedPageBreak/>
        <w:t xml:space="preserve">Όταν πήρε το </w:t>
      </w:r>
      <w:hyperlink r:id="rId36" w:tooltip="Click to Continue &gt; by Text-Enhance" w:history="1">
        <w:r w:rsidR="008E3886" w:rsidRPr="00C46171">
          <w:rPr>
            <w:rStyle w:val="chapterblue"/>
            <w:rFonts w:ascii="Arial" w:hAnsi="Arial" w:cs="Arial"/>
            <w:b/>
            <w:sz w:val="36"/>
            <w:szCs w:val="56"/>
          </w:rPr>
          <w:t>βραβείο</w:t>
        </w:r>
      </w:hyperlink>
      <w:r w:rsidR="008E3886" w:rsidRPr="00C46171">
        <w:rPr>
          <w:rStyle w:val="chapterblue"/>
          <w:rFonts w:ascii="Arial" w:hAnsi="Arial" w:cs="Arial"/>
          <w:b/>
          <w:sz w:val="36"/>
          <w:szCs w:val="56"/>
        </w:rPr>
        <w:t xml:space="preserve"> Νόμπελ ο καθηγητής Theodore Schultz</w:t>
      </w:r>
      <w:r w:rsidR="008E3886" w:rsidRPr="00C46171">
        <w:rPr>
          <w:rStyle w:val="chapterblue"/>
          <w:rFonts w:ascii="Arial" w:hAnsi="Arial" w:cs="Arial"/>
          <w:b/>
          <w:sz w:val="40"/>
          <w:szCs w:val="64"/>
          <w:vertAlign w:val="superscript"/>
        </w:rPr>
        <w:t>2</w:t>
      </w:r>
      <w:r w:rsidR="008E3886" w:rsidRPr="00C46171">
        <w:rPr>
          <w:rStyle w:val="chapterblue"/>
          <w:rFonts w:ascii="Arial" w:hAnsi="Arial" w:cs="Arial"/>
          <w:b/>
          <w:sz w:val="36"/>
          <w:szCs w:val="56"/>
        </w:rPr>
        <w:t xml:space="preserve">, τόνισε ότι, αν και η ανάπτυξη της γεωργίας  έχει πολύ μεγάλη σημασία, </w:t>
      </w:r>
      <w:r w:rsidR="008E3886" w:rsidRPr="00C46171">
        <w:rPr>
          <w:rStyle w:val="chapterblue"/>
          <w:rFonts w:ascii="Microsoft Sans Serif" w:hAnsi="Microsoft Sans Serif" w:cs="Microsoft Sans Serif"/>
          <w:b/>
          <w:sz w:val="38"/>
          <w:szCs w:val="38"/>
        </w:rPr>
        <w:t xml:space="preserve">"οι αποφασιστικοί παράγο-ντες παραγωγής, όσον αφορά την βελτίωση της ευημε-ρίας των φτωχών ανθρώπων, δεν είναι ο χώρος, η ενέρ-γεια και η σοδειά της γης. Ο </w:t>
      </w:r>
      <w:r w:rsidR="008E3886" w:rsidRPr="00C46171">
        <w:rPr>
          <w:rStyle w:val="chapterblue"/>
          <w:rFonts w:ascii="Microsoft Sans Serif" w:hAnsi="Microsoft Sans Serif" w:cs="Microsoft Sans Serif"/>
          <w:b/>
          <w:spacing w:val="-20"/>
          <w:sz w:val="38"/>
          <w:szCs w:val="38"/>
        </w:rPr>
        <w:t>αποφασιστικός παράγοντας</w:t>
      </w:r>
      <w:r w:rsidR="008E3886" w:rsidRPr="00C46171">
        <w:rPr>
          <w:rStyle w:val="chapterblue"/>
          <w:rFonts w:ascii="Microsoft Sans Serif" w:hAnsi="Microsoft Sans Serif" w:cs="Microsoft Sans Serif"/>
          <w:b/>
          <w:sz w:val="38"/>
          <w:szCs w:val="38"/>
        </w:rPr>
        <w:t xml:space="preserve"> είναι η βελτίωση στην ποιότητα του πληθυσμού"</w:t>
      </w:r>
      <w:r w:rsidR="008E3886" w:rsidRPr="00C46171">
        <w:rPr>
          <w:rStyle w:val="chapterblue"/>
          <w:rFonts w:ascii="Arial" w:hAnsi="Arial" w:cs="Arial"/>
          <w:b/>
          <w:sz w:val="36"/>
          <w:szCs w:val="56"/>
        </w:rPr>
        <w:t>. Τονί-ζοντας την οικονομική αξία του ανθρώπινου κεφαλαίου συνέδεσε τις καλές οικονομικές προοπτικές με την επένδυση στην υγεία και την εκπαίδευση.</w:t>
      </w:r>
    </w:p>
    <w:p w:rsidR="008E3886" w:rsidRPr="00C46171" w:rsidRDefault="008E3886" w:rsidP="000C1949">
      <w:pPr>
        <w:spacing w:after="0" w:line="240" w:lineRule="auto"/>
        <w:ind w:right="49" w:firstLine="720"/>
        <w:rPr>
          <w:rStyle w:val="chapterblue"/>
          <w:rFonts w:ascii="Arial" w:hAnsi="Arial" w:cs="Arial"/>
          <w:b/>
          <w:sz w:val="36"/>
          <w:szCs w:val="56"/>
        </w:rPr>
      </w:pPr>
      <w:r w:rsidRPr="00C46171">
        <w:rPr>
          <w:rStyle w:val="chapterblue"/>
          <w:rFonts w:ascii="Arial" w:hAnsi="Arial" w:cs="Arial"/>
          <w:b/>
          <w:sz w:val="36"/>
          <w:szCs w:val="56"/>
        </w:rPr>
        <w:t xml:space="preserve">Η ανάπτυξη μπορεί να ερμηνευθεί ως μία γενικευ-μένη διαδικασία συσσώρευσης κεφαλαίου, όπου η επένδυση σε ανθρώπινους πόρους είναι το κεντρικό στοιχείο. Η κατανομή της επένδυσης σε διαφορετικούς τομείς, όπως διατροφή, υγεία, εκπαίδευση και έρευνα γίνεται σύμφωνα με τις προτεραιότητες οι οποίες έχουν τεθεί. </w:t>
      </w:r>
    </w:p>
    <w:p w:rsidR="008E3886" w:rsidRPr="00C46171" w:rsidRDefault="008E3886" w:rsidP="000C1949">
      <w:pPr>
        <w:spacing w:after="0" w:line="240" w:lineRule="auto"/>
        <w:ind w:right="49" w:firstLine="720"/>
        <w:rPr>
          <w:rStyle w:val="chapterblue"/>
          <w:rFonts w:ascii="Arial" w:hAnsi="Arial" w:cs="Arial"/>
          <w:b/>
          <w:sz w:val="36"/>
          <w:szCs w:val="56"/>
        </w:rPr>
      </w:pPr>
      <w:r w:rsidRPr="00C46171">
        <w:rPr>
          <w:rStyle w:val="chapterblue"/>
          <w:rFonts w:ascii="Arial" w:hAnsi="Arial" w:cs="Arial"/>
          <w:b/>
          <w:sz w:val="36"/>
          <w:szCs w:val="56"/>
        </w:rPr>
        <w:t xml:space="preserve">Πριν εξετάσουμε τις πολιτικές που έχουν σχέση με την ποιότητα του πληθυσμού, πρέπει να δούμε το πρόβλημα της πληθυσμιακής πίεσης. Σχεδόν το 95% της αύξησης του παγκόσμιου πληθυσμού τα επόμενα 25 χρόνια θα γίνει στις αναπτυσσόμενες χώρες. Τα </w:t>
      </w:r>
    </w:p>
    <w:p w:rsidR="008E3886" w:rsidRPr="00C46171" w:rsidRDefault="008E3886" w:rsidP="000C1949">
      <w:pPr>
        <w:spacing w:after="0" w:line="240" w:lineRule="auto"/>
        <w:ind w:right="51"/>
        <w:rPr>
          <w:rFonts w:ascii="Arial" w:hAnsi="Arial" w:cs="Arial"/>
          <w:b/>
          <w:sz w:val="36"/>
          <w:szCs w:val="56"/>
        </w:rPr>
      </w:pPr>
      <w:r w:rsidRPr="00C46171">
        <w:rPr>
          <w:rFonts w:ascii="Arial" w:hAnsi="Arial" w:cs="Arial"/>
          <w:b/>
          <w:sz w:val="36"/>
          <w:szCs w:val="56"/>
        </w:rPr>
        <w:t>_____________________</w:t>
      </w:r>
    </w:p>
    <w:p w:rsidR="008E3886" w:rsidRPr="00C46171" w:rsidRDefault="008E3886" w:rsidP="007869D1">
      <w:pPr>
        <w:spacing w:after="0" w:line="240" w:lineRule="auto"/>
        <w:ind w:right="51"/>
        <w:rPr>
          <w:rStyle w:val="chapterblue"/>
          <w:rFonts w:ascii="Microsoft Sans Serif" w:hAnsi="Microsoft Sans Serif" w:cs="Microsoft Sans Serif"/>
          <w:b/>
          <w:iCs/>
          <w:sz w:val="38"/>
          <w:szCs w:val="38"/>
        </w:rPr>
      </w:pPr>
      <w:r w:rsidRPr="00C46171">
        <w:rPr>
          <w:rStyle w:val="Strong"/>
          <w:rFonts w:ascii="Tahoma" w:hAnsi="Tahoma" w:cs="Tahoma"/>
          <w:iCs/>
          <w:sz w:val="36"/>
          <w:szCs w:val="56"/>
        </w:rPr>
        <w:t>2 Theodore William Schultz</w:t>
      </w:r>
      <w:r w:rsidRPr="00C46171">
        <w:rPr>
          <w:rStyle w:val="Strong"/>
          <w:rFonts w:ascii="Tahoma" w:hAnsi="Tahoma" w:cs="Tahoma"/>
          <w:sz w:val="36"/>
          <w:szCs w:val="56"/>
        </w:rPr>
        <w:t xml:space="preserve">: </w:t>
      </w:r>
      <w:r w:rsidRPr="00C46171">
        <w:rPr>
          <w:rStyle w:val="chapterblue"/>
          <w:rFonts w:ascii="Microsoft Sans Serif" w:hAnsi="Microsoft Sans Serif" w:cs="Microsoft Sans Serif"/>
          <w:b/>
          <w:iCs/>
          <w:sz w:val="38"/>
          <w:szCs w:val="38"/>
        </w:rPr>
        <w:t>Αμερικανός οικονομολό-γος (γεννήθηκε το 1902) ο οποίος για τις μελέτες του σχετικά με το ρόλο του «ανθρώπινου κεφαλαίου» - μόρφωση, ταλέντο, ενεργητικότητα και θέληση - στην οικονομική ανάπτυξη, τιμήθηκε με το Βραβείο Νόμπελ για τις Οικονομικές Επιστήμες το 1979 (από κοινού με τον Σερ Άρθο</w:t>
      </w:r>
      <w:r w:rsidR="002C63B4">
        <w:rPr>
          <w:b/>
          <w:noProof/>
          <w:lang w:eastAsia="el-GR"/>
        </w:rPr>
        <w:pict>
          <v:shape id="_x0000_s1090" type="#_x0000_t202" style="position:absolute;margin-left:248.05pt;margin-top:785.35pt;width:99.2pt;height:28.35pt;z-index:49;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90" inset="1.5mm,1.5mm,1.5mm,1.5mm">
              <w:txbxContent>
                <w:p w:rsidR="008E3886" w:rsidRPr="00DA4C7D"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73</w:t>
                  </w:r>
                  <w:r w:rsidR="008E3886" w:rsidRPr="00432B70">
                    <w:rPr>
                      <w:rFonts w:ascii="Arial" w:hAnsi="Arial"/>
                      <w:b/>
                      <w:sz w:val="36"/>
                      <w:szCs w:val="36"/>
                    </w:rPr>
                    <w:t xml:space="preserve"> / </w:t>
                  </w:r>
                  <w:r w:rsidR="00DA4C7D">
                    <w:rPr>
                      <w:rFonts w:ascii="Arial" w:hAnsi="Arial"/>
                      <w:b/>
                      <w:sz w:val="36"/>
                      <w:szCs w:val="36"/>
                    </w:rPr>
                    <w:t>60-61</w:t>
                  </w:r>
                </w:p>
              </w:txbxContent>
            </v:textbox>
            <w10:wrap anchorx="page" anchory="margin"/>
          </v:shape>
        </w:pict>
      </w:r>
      <w:r w:rsidRPr="00C46171">
        <w:rPr>
          <w:rStyle w:val="chapterblue"/>
          <w:rFonts w:ascii="Microsoft Sans Serif" w:hAnsi="Microsoft Sans Serif" w:cs="Microsoft Sans Serif"/>
          <w:b/>
          <w:iCs/>
          <w:sz w:val="38"/>
          <w:szCs w:val="38"/>
        </w:rPr>
        <w:t>υρ Λιούις). Η άποψη του Σουλτς για την οικονομική ανάπτυξη βασίστηκε στην πεποίθηση ότι η αγροτική ανάπτυξη είναι απαραίτητη προϋπόθεση της εκβιομηχάνισης.</w:t>
      </w:r>
    </w:p>
    <w:p w:rsidR="008E3886" w:rsidRPr="00C46171" w:rsidRDefault="008E3886" w:rsidP="00125155">
      <w:pPr>
        <w:pBdr>
          <w:bottom w:val="single" w:sz="12" w:space="1" w:color="auto"/>
        </w:pBdr>
        <w:spacing w:after="0" w:line="240" w:lineRule="auto"/>
        <w:ind w:right="49"/>
        <w:rPr>
          <w:rStyle w:val="chapterblue"/>
          <w:rFonts w:ascii="Arial" w:hAnsi="Arial" w:cs="Arial"/>
          <w:b/>
          <w:sz w:val="36"/>
          <w:szCs w:val="56"/>
        </w:rPr>
      </w:pPr>
      <w:r w:rsidRPr="00C46171">
        <w:rPr>
          <w:rStyle w:val="chapterblue"/>
          <w:rFonts w:ascii="Arial" w:hAnsi="Arial" w:cs="Arial"/>
          <w:b/>
          <w:sz w:val="36"/>
          <w:szCs w:val="56"/>
        </w:rPr>
        <w:lastRenderedPageBreak/>
        <w:t xml:space="preserve">αποτελέσματα της πληθυσμιακής αύξησης πάνω στην ποιότητα της υγείας, της διατροφής, </w:t>
      </w:r>
      <w:r w:rsidRPr="00C46171">
        <w:rPr>
          <w:rStyle w:val="chapterblue"/>
          <w:rFonts w:ascii="Arial" w:hAnsi="Arial" w:cs="Arial"/>
          <w:b/>
          <w:spacing w:val="-20"/>
          <w:sz w:val="36"/>
          <w:szCs w:val="56"/>
        </w:rPr>
        <w:t>των εκπαιδευτικών</w:t>
      </w:r>
      <w:r w:rsidRPr="00C46171">
        <w:rPr>
          <w:rStyle w:val="chapterblue"/>
          <w:rFonts w:ascii="Arial" w:hAnsi="Arial" w:cs="Arial"/>
          <w:b/>
          <w:sz w:val="36"/>
          <w:szCs w:val="56"/>
        </w:rPr>
        <w:t xml:space="preserve"> προγραμμάτων και των δημόσιων υπηρεσιών, μας πιέζουν ν</w:t>
      </w:r>
      <w:r w:rsidR="002C63B4">
        <w:rPr>
          <w:b/>
          <w:noProof/>
          <w:lang w:eastAsia="el-GR"/>
        </w:rPr>
        <w:pict>
          <v:shape id="_x0000_s1091" type="#_x0000_t202" style="position:absolute;margin-left:248.05pt;margin-top:785.35pt;width:99.2pt;height:28.35pt;z-index:5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91"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 xml:space="preserve">74 </w:t>
                  </w:r>
                  <w:r w:rsidR="008E3886" w:rsidRPr="00432B70">
                    <w:rPr>
                      <w:rFonts w:ascii="Arial" w:hAnsi="Arial"/>
                      <w:b/>
                      <w:sz w:val="36"/>
                      <w:szCs w:val="36"/>
                    </w:rPr>
                    <w:t xml:space="preserve">/ </w:t>
                  </w:r>
                  <w:r w:rsidR="00732106">
                    <w:rPr>
                      <w:rFonts w:ascii="Arial" w:hAnsi="Arial"/>
                      <w:b/>
                      <w:sz w:val="36"/>
                      <w:szCs w:val="36"/>
                    </w:rPr>
                    <w:t>61</w:t>
                  </w:r>
                </w:p>
              </w:txbxContent>
            </v:textbox>
            <w10:wrap anchorx="page" anchory="margin"/>
          </v:shape>
        </w:pict>
      </w:r>
      <w:r w:rsidRPr="00C46171">
        <w:rPr>
          <w:rStyle w:val="chapterblue"/>
          <w:rFonts w:ascii="Arial" w:hAnsi="Arial" w:cs="Arial"/>
          <w:b/>
          <w:sz w:val="36"/>
          <w:szCs w:val="56"/>
        </w:rPr>
        <w:t xml:space="preserve">α εμβαθύνουμε στα </w:t>
      </w:r>
      <w:r w:rsidRPr="00C46171">
        <w:rPr>
          <w:rStyle w:val="chapterblue"/>
          <w:rFonts w:ascii="Arial" w:hAnsi="Arial" w:cs="Arial"/>
          <w:b/>
          <w:spacing w:val="-20"/>
          <w:sz w:val="36"/>
          <w:szCs w:val="56"/>
        </w:rPr>
        <w:t>δημογραφικά</w:t>
      </w:r>
      <w:r w:rsidRPr="00C46171">
        <w:rPr>
          <w:rStyle w:val="chapterblue"/>
          <w:rFonts w:ascii="Arial" w:hAnsi="Arial" w:cs="Arial"/>
          <w:b/>
          <w:sz w:val="36"/>
          <w:szCs w:val="56"/>
        </w:rPr>
        <w:t xml:space="preserve"> προβλήματα. Είναι ιδιαίτερα σημαντικό να ερευνήσουμε εάν η αύξηση του πληθυσμού χειροτερεύει την απόλυτη φτώχεια και την κακή κατανομή του εισοδήματος. Και εάν η απόλυτη φτώχεια και η κακή κατανομή του εισοδήματος συνεισφέρουν με τη σειρά τους στα υψηλά ποσοστά της γονιμότητας.</w:t>
      </w:r>
    </w:p>
    <w:p w:rsidR="008E3886" w:rsidRPr="00C46171" w:rsidRDefault="008E3886" w:rsidP="00125155">
      <w:pPr>
        <w:pBdr>
          <w:bottom w:val="single" w:sz="12" w:space="1" w:color="auto"/>
        </w:pBdr>
        <w:spacing w:after="0" w:line="240" w:lineRule="auto"/>
        <w:ind w:right="49"/>
        <w:rPr>
          <w:rStyle w:val="chapterblue"/>
          <w:rFonts w:ascii="Arial" w:hAnsi="Arial" w:cs="Arial"/>
          <w:b/>
          <w:sz w:val="36"/>
          <w:szCs w:val="56"/>
        </w:rPr>
      </w:pPr>
    </w:p>
    <w:p w:rsidR="008E3886" w:rsidRPr="00C46171" w:rsidRDefault="008E3886" w:rsidP="007869D1">
      <w:pPr>
        <w:pBdr>
          <w:bottom w:val="single" w:sz="12" w:space="1" w:color="auto"/>
        </w:pBdr>
        <w:spacing w:after="0" w:line="240" w:lineRule="auto"/>
        <w:ind w:right="49"/>
        <w:rPr>
          <w:b/>
        </w:rPr>
      </w:pPr>
      <w:r w:rsidRPr="00C46171">
        <w:rPr>
          <w:b/>
        </w:rPr>
        <w:t xml:space="preserve">         </w:t>
      </w:r>
      <w:r w:rsidR="002B2A70">
        <w:rPr>
          <w:b/>
        </w:rPr>
        <w:pict>
          <v:shape id="_x0000_i1056" type="#_x0000_t75" style="width:430.5pt;height:307.5pt">
            <v:imagedata r:id="rId37" o:title=""/>
          </v:shape>
        </w:pict>
      </w:r>
    </w:p>
    <w:p w:rsidR="008E3886" w:rsidRPr="00C46171" w:rsidRDefault="008E3886" w:rsidP="000C1949">
      <w:pPr>
        <w:spacing w:after="0" w:line="240" w:lineRule="auto"/>
        <w:ind w:right="49"/>
        <w:rPr>
          <w:rFonts w:ascii="Microsoft Sans Serif" w:hAnsi="Microsoft Sans Serif" w:cs="Microsoft Sans Serif"/>
          <w:b/>
          <w:spacing w:val="-20"/>
          <w:sz w:val="38"/>
          <w:szCs w:val="38"/>
        </w:rPr>
      </w:pPr>
      <w:r w:rsidRPr="00C46171">
        <w:rPr>
          <w:rStyle w:val="Strong"/>
          <w:rFonts w:ascii="Tahoma" w:hAnsi="Tahoma" w:cs="Tahoma"/>
          <w:sz w:val="36"/>
          <w:szCs w:val="56"/>
        </w:rPr>
        <w:t xml:space="preserve">Εικόνα 2.11 </w:t>
      </w:r>
      <w:r w:rsidRPr="00C46171">
        <w:rPr>
          <w:rFonts w:ascii="Microsoft Sans Serif" w:hAnsi="Microsoft Sans Serif" w:cs="Microsoft Sans Serif"/>
          <w:b/>
          <w:sz w:val="38"/>
          <w:szCs w:val="38"/>
        </w:rPr>
        <w:t xml:space="preserve">Η πολιτική για την υγεία και η μέριμνα για το παιδί είναι στοιχεία άρρηκτα, δεμένα </w:t>
      </w:r>
      <w:r w:rsidRPr="00C46171">
        <w:rPr>
          <w:rFonts w:ascii="Microsoft Sans Serif" w:hAnsi="Microsoft Sans Serif" w:cs="Microsoft Sans Serif"/>
          <w:b/>
          <w:spacing w:val="-20"/>
          <w:sz w:val="38"/>
          <w:szCs w:val="38"/>
        </w:rPr>
        <w:t>με την ανάπτυξη.</w:t>
      </w:r>
    </w:p>
    <w:p w:rsidR="008E3886" w:rsidRPr="00C46171" w:rsidRDefault="008E3886" w:rsidP="000C1949">
      <w:pPr>
        <w:spacing w:after="0" w:line="240" w:lineRule="auto"/>
        <w:ind w:right="49"/>
        <w:rPr>
          <w:rStyle w:val="chapterblue"/>
          <w:rFonts w:ascii="Arial" w:hAnsi="Arial" w:cs="Arial"/>
          <w:b/>
          <w:sz w:val="36"/>
          <w:szCs w:val="56"/>
        </w:rPr>
      </w:pPr>
    </w:p>
    <w:p w:rsidR="008E3886" w:rsidRPr="00C46171" w:rsidRDefault="008E3886" w:rsidP="000C1949">
      <w:pPr>
        <w:spacing w:after="0" w:line="240" w:lineRule="auto"/>
        <w:ind w:right="49" w:firstLine="720"/>
        <w:rPr>
          <w:rStyle w:val="chapterblue"/>
          <w:rFonts w:ascii="Arial" w:hAnsi="Arial" w:cs="Arial"/>
          <w:b/>
          <w:sz w:val="36"/>
          <w:szCs w:val="56"/>
        </w:rPr>
      </w:pPr>
      <w:r w:rsidRPr="00C46171">
        <w:rPr>
          <w:rStyle w:val="chapterblue"/>
          <w:rFonts w:ascii="Arial" w:hAnsi="Arial" w:cs="Arial"/>
          <w:b/>
          <w:sz w:val="36"/>
          <w:szCs w:val="56"/>
        </w:rPr>
        <w:t xml:space="preserve">Τα παιδιά είναι τα πρώτα απ' όλους </w:t>
      </w:r>
      <w:r w:rsidRPr="00C46171">
        <w:rPr>
          <w:rStyle w:val="chapterblue"/>
          <w:rFonts w:ascii="Arial" w:hAnsi="Arial" w:cs="Arial"/>
          <w:b/>
          <w:spacing w:val="-20"/>
          <w:sz w:val="36"/>
          <w:szCs w:val="56"/>
        </w:rPr>
        <w:t xml:space="preserve">που υποφέρουν </w:t>
      </w:r>
      <w:r w:rsidRPr="00C46171">
        <w:rPr>
          <w:rStyle w:val="chapterblue"/>
          <w:rFonts w:ascii="Arial" w:hAnsi="Arial" w:cs="Arial"/>
          <w:b/>
          <w:sz w:val="36"/>
          <w:szCs w:val="56"/>
        </w:rPr>
        <w:t xml:space="preserve">από την έλλειψη ή την μη επάρκεια της τροφής. Και τα παιδιά μαζί με τις μητέρες τους υπερέχουν αριθμητικά στις αναπτυσσόμενες χώρες. Σ' αυτές τις περιοχές το 1/5 του πληθυσμού είναι κάτω από την ηλικία των 5 ετών, τα 2/5 είναι κάτω από την ηλικία των 15 ετών, </w:t>
      </w:r>
      <w:r w:rsidRPr="00C46171">
        <w:rPr>
          <w:rStyle w:val="chapterblue"/>
          <w:rFonts w:ascii="Arial" w:hAnsi="Arial" w:cs="Arial"/>
          <w:b/>
          <w:sz w:val="36"/>
          <w:szCs w:val="56"/>
        </w:rPr>
        <w:lastRenderedPageBreak/>
        <w:t>ενώ μητέρες και παιδιά μαζί αποτελούν πάνω από τα 2/3 του συνολικού πληθυσμού. Τ</w:t>
      </w:r>
      <w:r w:rsidR="002C63B4">
        <w:rPr>
          <w:b/>
          <w:noProof/>
          <w:lang w:eastAsia="el-GR"/>
        </w:rPr>
        <w:pict>
          <v:shape id="_x0000_s1092" type="#_x0000_t202" style="position:absolute;left:0;text-align:left;margin-left:248.05pt;margin-top:785.35pt;width:99.2pt;height:28.35pt;z-index:51;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92"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75</w:t>
                  </w:r>
                  <w:r w:rsidR="008E3886" w:rsidRPr="00432B70">
                    <w:rPr>
                      <w:rFonts w:ascii="Arial" w:hAnsi="Arial"/>
                      <w:b/>
                      <w:sz w:val="36"/>
                      <w:szCs w:val="36"/>
                    </w:rPr>
                    <w:t xml:space="preserve"> / </w:t>
                  </w:r>
                  <w:r w:rsidR="00732106">
                    <w:rPr>
                      <w:rFonts w:ascii="Arial" w:hAnsi="Arial"/>
                      <w:b/>
                      <w:sz w:val="36"/>
                      <w:szCs w:val="36"/>
                    </w:rPr>
                    <w:t>62</w:t>
                  </w:r>
                </w:p>
              </w:txbxContent>
            </v:textbox>
            <w10:wrap anchorx="page" anchory="margin"/>
          </v:shape>
        </w:pict>
      </w:r>
      <w:r w:rsidRPr="00C46171">
        <w:rPr>
          <w:rStyle w:val="chapterblue"/>
          <w:rFonts w:ascii="Arial" w:hAnsi="Arial" w:cs="Arial"/>
          <w:b/>
          <w:sz w:val="36"/>
          <w:szCs w:val="56"/>
        </w:rPr>
        <w:t xml:space="preserve">α παιδιά είναι η πιο ευάλωτη πληθυσμιακή ομάδα. Ιδιαίτερα τραγικό γεγονός αποτελούν οι ασθένειες που προκαλούνται ή επιδεινώνονται από την κακή διατροφή. Η κακή διατρο-φή επηρεάζει την πνευματική ανάπτυξη, τη φυσική ανάπτυξη και την παραγωγικότητα . Η φτώχεια είναι ο κύριος παράγοντας ασθενειών στις αναπτυσσόμενες χώρες. Η πολιτική για την υγεία πρέπει να έχει σχέση με το περιβάλλον και με τις οικολογικές, πολιτιστικές και διατροφικές συνθήκες της περιοχής. Όπως και με την τεχνολογία, υπάρχει ανάγκη για μια σωστή μετα-φορά ιατρικής γνώσης και ιατρικής τεχνολογίας. </w:t>
      </w:r>
      <w:r w:rsidRPr="00C46171">
        <w:rPr>
          <w:rStyle w:val="chapterblue"/>
          <w:rFonts w:ascii="Arial" w:hAnsi="Arial" w:cs="Arial"/>
          <w:b/>
          <w:spacing w:val="-20"/>
          <w:sz w:val="36"/>
          <w:szCs w:val="56"/>
        </w:rPr>
        <w:t xml:space="preserve">Πολλές </w:t>
      </w:r>
      <w:r w:rsidRPr="00C46171">
        <w:rPr>
          <w:rStyle w:val="chapterblue"/>
          <w:rFonts w:ascii="Arial" w:hAnsi="Arial" w:cs="Arial"/>
          <w:b/>
          <w:sz w:val="36"/>
          <w:szCs w:val="56"/>
        </w:rPr>
        <w:t xml:space="preserve">φορές τα προγράμματα υγείας έχουν προσανατολισθεί προς ένα πολύ μικρό τμήμα του αστικού πληθυσμού, ενώ δεν μπορεί να γίνει ούτε λόγος για προληπτική ιατρική. Η τυπική και η άτυπη εκπαίδευση </w:t>
      </w:r>
      <w:r w:rsidRPr="00C46171">
        <w:rPr>
          <w:rStyle w:val="chapterblue"/>
          <w:rFonts w:ascii="Arial" w:hAnsi="Arial" w:cs="Arial"/>
          <w:b/>
          <w:spacing w:val="-20"/>
          <w:sz w:val="36"/>
          <w:szCs w:val="56"/>
        </w:rPr>
        <w:t>και κατάρτιση,</w:t>
      </w:r>
      <w:r w:rsidRPr="00C46171">
        <w:rPr>
          <w:rStyle w:val="chapterblue"/>
          <w:rFonts w:ascii="Arial" w:hAnsi="Arial" w:cs="Arial"/>
          <w:b/>
          <w:sz w:val="36"/>
          <w:szCs w:val="56"/>
        </w:rPr>
        <w:t xml:space="preserve"> τόσο στους σύγχρονους, όσο και στους </w:t>
      </w:r>
      <w:r w:rsidRPr="00C46171">
        <w:rPr>
          <w:rStyle w:val="chapterblue"/>
          <w:rFonts w:ascii="Arial" w:hAnsi="Arial" w:cs="Arial"/>
          <w:b/>
          <w:spacing w:val="-20"/>
          <w:sz w:val="36"/>
          <w:szCs w:val="56"/>
        </w:rPr>
        <w:t>παραδοσιακούς</w:t>
      </w:r>
      <w:r w:rsidRPr="00C46171">
        <w:rPr>
          <w:rStyle w:val="chapterblue"/>
          <w:rFonts w:ascii="Arial" w:hAnsi="Arial" w:cs="Arial"/>
          <w:b/>
          <w:sz w:val="36"/>
          <w:szCs w:val="56"/>
        </w:rPr>
        <w:t xml:space="preserve"> τομείς, είναι απολύτως αναγκαία για την ανάπτυξη των ανθρώπινων πόρων. Πρέπει να </w:t>
      </w:r>
      <w:r w:rsidRPr="00C46171">
        <w:rPr>
          <w:rStyle w:val="chapterblue"/>
          <w:rFonts w:ascii="Arial" w:hAnsi="Arial" w:cs="Arial"/>
          <w:b/>
          <w:spacing w:val="-20"/>
          <w:sz w:val="36"/>
          <w:szCs w:val="56"/>
        </w:rPr>
        <w:t>δοθεί ιδιαίτερη προσοχή</w:t>
      </w:r>
      <w:r w:rsidRPr="00C46171">
        <w:rPr>
          <w:rStyle w:val="chapterblue"/>
          <w:rFonts w:ascii="Arial" w:hAnsi="Arial" w:cs="Arial"/>
          <w:b/>
          <w:sz w:val="36"/>
          <w:szCs w:val="56"/>
        </w:rPr>
        <w:t xml:space="preserve"> στην εκπαίδευση ως επένδυση. Αν και κάθε άτομο θεωρεί την εκπαίδευσή του ως καταναλωτικό αγαθό, θα ήταν πιο σωστό να το δούμε, από την άποψη της οικονομικής ανάπτυξης, ως επενδυτικό αγαθό.</w:t>
      </w:r>
    </w:p>
    <w:p w:rsidR="008E3886" w:rsidRPr="00C46171" w:rsidRDefault="008E3886" w:rsidP="000C1949">
      <w:pPr>
        <w:spacing w:after="0" w:line="240" w:lineRule="auto"/>
        <w:ind w:right="49" w:firstLine="720"/>
        <w:rPr>
          <w:rStyle w:val="chapterblue"/>
          <w:rFonts w:ascii="Arial" w:hAnsi="Arial" w:cs="Arial"/>
          <w:b/>
          <w:sz w:val="36"/>
          <w:szCs w:val="56"/>
        </w:rPr>
      </w:pPr>
      <w:r w:rsidRPr="00C46171">
        <w:rPr>
          <w:rStyle w:val="chapterblue"/>
          <w:rFonts w:ascii="Arial" w:hAnsi="Arial" w:cs="Arial"/>
          <w:b/>
          <w:sz w:val="36"/>
          <w:szCs w:val="56"/>
        </w:rPr>
        <w:t>Είναι λοιπόν οικονομικό πρόβλημα να καθοριστεί το πόσο πρέπει να επενδύσει η οικονομία σε ανθρώ-πινο κεφάλαιο και είναι εξίσου σημαντικό το ποια θα είναι η σύνθεση αυτής της επένδυσης.</w:t>
      </w:r>
    </w:p>
    <w:p w:rsidR="008E3886" w:rsidRPr="00C46171" w:rsidRDefault="008E3886" w:rsidP="000C1949">
      <w:pPr>
        <w:spacing w:after="0" w:line="240" w:lineRule="auto"/>
        <w:ind w:right="49"/>
        <w:rPr>
          <w:rStyle w:val="chapterblue"/>
          <w:rFonts w:ascii="Arial" w:hAnsi="Arial" w:cs="Arial"/>
          <w:b/>
          <w:sz w:val="36"/>
          <w:szCs w:val="56"/>
        </w:rPr>
      </w:pPr>
    </w:p>
    <w:p w:rsidR="008E3886" w:rsidRPr="00AF0A90" w:rsidRDefault="008E3886" w:rsidP="000C1949">
      <w:pPr>
        <w:spacing w:after="0" w:line="240" w:lineRule="auto"/>
        <w:ind w:right="49"/>
        <w:rPr>
          <w:rStyle w:val="chapterblue"/>
          <w:rFonts w:ascii="Tahoma" w:hAnsi="Tahoma" w:cs="Tahoma"/>
          <w:b/>
          <w:color w:val="632423"/>
          <w:sz w:val="36"/>
          <w:szCs w:val="56"/>
        </w:rPr>
      </w:pPr>
      <w:r w:rsidRPr="00AF0A90">
        <w:rPr>
          <w:rStyle w:val="chapterblue"/>
          <w:rFonts w:ascii="Tahoma" w:hAnsi="Tahoma" w:cs="Tahoma"/>
          <w:b/>
          <w:color w:val="632423"/>
          <w:sz w:val="36"/>
          <w:szCs w:val="56"/>
        </w:rPr>
        <w:t>2.4.1 Εκπαίδευση</w:t>
      </w:r>
    </w:p>
    <w:p w:rsidR="008E3886" w:rsidRPr="00C46171" w:rsidRDefault="008E3886" w:rsidP="000C1949">
      <w:pPr>
        <w:spacing w:after="0" w:line="240" w:lineRule="auto"/>
        <w:ind w:right="49"/>
        <w:rPr>
          <w:rStyle w:val="chapterblue"/>
          <w:rFonts w:ascii="Arial" w:hAnsi="Arial" w:cs="Arial"/>
          <w:b/>
          <w:color w:val="632423"/>
          <w:sz w:val="36"/>
          <w:szCs w:val="56"/>
        </w:rPr>
      </w:pPr>
    </w:p>
    <w:p w:rsidR="008E3886" w:rsidRPr="00C46171" w:rsidRDefault="008E3886" w:rsidP="000C1949">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Ο πιο εύπλαστος παράγοντας της παραγωγής, δια-θέσιμος για κάθε κοινωνία και οικονομία είναι ο πληθυ-σμός της. Η εκπαίδευση, μεταξύ άλλων, είναι το μέσο με το οποίο ένα έθνος γίνεται ικανό να μοιραστεί τα </w:t>
      </w:r>
      <w:r w:rsidRPr="00C46171">
        <w:rPr>
          <w:rStyle w:val="chapterblue"/>
          <w:rFonts w:ascii="Arial" w:hAnsi="Arial" w:cs="Arial"/>
          <w:b/>
          <w:sz w:val="36"/>
          <w:szCs w:val="56"/>
        </w:rPr>
        <w:lastRenderedPageBreak/>
        <w:t xml:space="preserve">κέρδη που προκύπτουν από τις </w:t>
      </w:r>
      <w:r w:rsidRPr="00C46171">
        <w:rPr>
          <w:rStyle w:val="chapterblue"/>
          <w:rFonts w:ascii="Arial" w:hAnsi="Arial" w:cs="Arial"/>
          <w:b/>
          <w:spacing w:val="-20"/>
          <w:sz w:val="36"/>
          <w:szCs w:val="56"/>
        </w:rPr>
        <w:t>τεχ</w:t>
      </w:r>
      <w:r w:rsidR="002C63B4">
        <w:rPr>
          <w:b/>
          <w:noProof/>
          <w:lang w:eastAsia="el-GR"/>
        </w:rPr>
        <w:pict>
          <v:shape id="_x0000_s1093" type="#_x0000_t202" style="position:absolute;left:0;text-align:left;margin-left:248.05pt;margin-top:785.35pt;width:99.2pt;height:28.35pt;z-index: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93"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76</w:t>
                  </w:r>
                  <w:r w:rsidR="008E3886" w:rsidRPr="00432B70">
                    <w:rPr>
                      <w:rFonts w:ascii="Arial" w:hAnsi="Arial"/>
                      <w:b/>
                      <w:sz w:val="36"/>
                      <w:szCs w:val="36"/>
                    </w:rPr>
                    <w:t xml:space="preserve"> / </w:t>
                  </w:r>
                  <w:r w:rsidR="00732106">
                    <w:rPr>
                      <w:rFonts w:ascii="Arial" w:hAnsi="Arial"/>
                      <w:b/>
                      <w:sz w:val="36"/>
                      <w:szCs w:val="36"/>
                    </w:rPr>
                    <w:t>62-63</w:t>
                  </w:r>
                </w:p>
              </w:txbxContent>
            </v:textbox>
            <w10:wrap anchorx="page" anchory="margin"/>
          </v:shape>
        </w:pict>
      </w:r>
      <w:r w:rsidRPr="00C46171">
        <w:rPr>
          <w:rStyle w:val="chapterblue"/>
          <w:rFonts w:ascii="Arial" w:hAnsi="Arial" w:cs="Arial"/>
          <w:b/>
          <w:spacing w:val="-20"/>
          <w:sz w:val="36"/>
          <w:szCs w:val="56"/>
        </w:rPr>
        <w:t>νολογικές προόδους</w:t>
      </w:r>
      <w:r w:rsidRPr="00C46171">
        <w:rPr>
          <w:rStyle w:val="chapterblue"/>
          <w:rFonts w:ascii="Arial" w:hAnsi="Arial" w:cs="Arial"/>
          <w:b/>
          <w:sz w:val="36"/>
          <w:szCs w:val="56"/>
        </w:rPr>
        <w:t xml:space="preserve"> σε παγκόσμιο επίπεδο. Μία καλά εκπαιδευμένη εργατική δύναμη είναι απαραίτητη για να υποστηρίξει την οικονομική μεγέθυνση και για να επιτύχει πραγματική ανάπτυξη. Κανένα κράτος που παραμελεί την εκπαίδευση δεν θα επιτύχει να αναπτυχθεί τόσο γρήγορα ή σε τέτοιο υψηλό επίπεδο, όσο θα ήταν δυνατό, αν διέθετε περισσότερο και καλύτερο ανθρώπινο κεφάλαιο.</w:t>
      </w:r>
    </w:p>
    <w:p w:rsidR="008E3886" w:rsidRPr="00C46171" w:rsidRDefault="008E3886" w:rsidP="007869D1">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Η εκπαίδευση του ανθρώπινου δυναμικού ενός έθνους μέσω της συσσώρευσης ενός παραγωγικού αποθέματος ανθρώπινου κεφαλαίου είναι συνεπώς ένα από τα θεμελιώδη κλειδιά </w:t>
      </w:r>
      <w:r w:rsidRPr="00C46171">
        <w:rPr>
          <w:rStyle w:val="chapterblue"/>
          <w:rFonts w:ascii="Arial" w:hAnsi="Arial" w:cs="Arial"/>
          <w:b/>
          <w:spacing w:val="-20"/>
          <w:sz w:val="36"/>
          <w:szCs w:val="56"/>
        </w:rPr>
        <w:t>στην αναπτυξιακή διαδικασία.</w:t>
      </w:r>
      <w:r w:rsidRPr="00C46171">
        <w:rPr>
          <w:rStyle w:val="chapterblue"/>
          <w:rFonts w:ascii="Arial" w:hAnsi="Arial" w:cs="Arial"/>
          <w:b/>
          <w:sz w:val="36"/>
          <w:szCs w:val="56"/>
        </w:rPr>
        <w:t xml:space="preserve"> Γεννιέται το ερώτημα: πώς το ποσοστό αύξησης του πληθυσμού και η αύξηση της εργατικής δύναμης επηρεάζουν το επίπεδο και το ρυθμό της οικονομικής μεγέθυνσης και ανάπτυξης και το ρυθμό της ίδιας της συσσώρευσης ανθρώπινου κεφαλαίου;</w:t>
      </w:r>
    </w:p>
    <w:p w:rsidR="008E3886" w:rsidRPr="00C46171" w:rsidRDefault="008E3886" w:rsidP="007869D1">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Πολλές σύγχρονες μελέτες γύρω από το θέμα της οικονομικής μεγέθυνσης στις προηγμένες χώρες επιβεβαιώνουν τη σημασία της </w:t>
      </w:r>
      <w:r w:rsidRPr="00C46171">
        <w:rPr>
          <w:rStyle w:val="chapterblue"/>
          <w:rFonts w:ascii="Microsoft Sans Serif" w:hAnsi="Microsoft Sans Serif" w:cs="Microsoft Sans Serif"/>
          <w:b/>
          <w:sz w:val="38"/>
          <w:szCs w:val="38"/>
        </w:rPr>
        <w:t>μη υλικής επένδυσης</w:t>
      </w:r>
      <w:r w:rsidRPr="00C46171">
        <w:rPr>
          <w:rStyle w:val="chapterblue"/>
          <w:rFonts w:ascii="Arial" w:hAnsi="Arial" w:cs="Arial"/>
          <w:b/>
          <w:sz w:val="38"/>
          <w:szCs w:val="38"/>
        </w:rPr>
        <w:t>.</w:t>
      </w:r>
      <w:r w:rsidRPr="00C46171">
        <w:rPr>
          <w:rStyle w:val="chapterblue"/>
          <w:rFonts w:ascii="Arial" w:hAnsi="Arial" w:cs="Arial"/>
          <w:b/>
          <w:sz w:val="36"/>
          <w:szCs w:val="56"/>
        </w:rPr>
        <w:t xml:space="preserve"> Στην Ευρωπαϊκή κοινωνία ολοένα και περισσότερο ενισχύεται η διαπίστωση ότι η εκπαίδευση και κατάρτιση αποτελούν σημαντικές συνιστώσες μιας ολοκληρωμένης πολιτικής για οικονομική ευρωστία και πολιτική ανάπτυξη. Τα ευρωπαϊκά κράτη, με δεδομένη την πολιτική και πολιτιστική τους ποικιλομορφία, έχουν εδώ και καιρό συνειδητοποιήσει ότι το μέλλον τους βασίζεται στα επαγγελματικά προσόντα και στην επινοητικότητα, εφευρετικότητα και δημιουργικότητα των πολιτών.</w:t>
      </w:r>
    </w:p>
    <w:p w:rsidR="008E3886" w:rsidRPr="00C46171" w:rsidRDefault="008E3886" w:rsidP="007869D1">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Έτσι, η Ευρώπη αναπτύσσει το </w:t>
      </w:r>
      <w:r w:rsidRPr="00C46171">
        <w:rPr>
          <w:rStyle w:val="chapterblue"/>
          <w:rFonts w:ascii="Arial" w:hAnsi="Arial" w:cs="Arial"/>
          <w:b/>
          <w:spacing w:val="-20"/>
          <w:sz w:val="36"/>
          <w:szCs w:val="56"/>
        </w:rPr>
        <w:t>ανθρώπινο δυναμικό</w:t>
      </w:r>
      <w:r w:rsidRPr="00C46171">
        <w:rPr>
          <w:rStyle w:val="chapterblue"/>
          <w:rFonts w:ascii="Arial" w:hAnsi="Arial" w:cs="Arial"/>
          <w:b/>
          <w:sz w:val="36"/>
          <w:szCs w:val="56"/>
        </w:rPr>
        <w:t xml:space="preserve"> της για να στηρίξει μια αναπτυξιακή πολιτική στην οποία κυριαρχεί η επένδυση στα άυλα περιουσιακά στοιχεία που είναι η νέα γνώση, η </w:t>
      </w:r>
      <w:r w:rsidRPr="00C46171">
        <w:rPr>
          <w:rStyle w:val="chapterblue"/>
          <w:rFonts w:ascii="Arial" w:hAnsi="Arial" w:cs="Arial"/>
          <w:b/>
          <w:spacing w:val="-20"/>
          <w:sz w:val="36"/>
          <w:szCs w:val="56"/>
        </w:rPr>
        <w:t>έρευνα και η ανάπτυξη</w:t>
      </w:r>
      <w:r w:rsidRPr="00C46171">
        <w:rPr>
          <w:rStyle w:val="chapterblue"/>
          <w:rFonts w:ascii="Arial" w:hAnsi="Arial" w:cs="Arial"/>
          <w:b/>
          <w:sz w:val="36"/>
          <w:szCs w:val="56"/>
        </w:rPr>
        <w:t xml:space="preserve">. </w:t>
      </w:r>
      <w:r w:rsidRPr="00C46171">
        <w:rPr>
          <w:rStyle w:val="chapterblue"/>
          <w:rFonts w:ascii="Arial" w:hAnsi="Arial" w:cs="Arial"/>
          <w:b/>
          <w:sz w:val="36"/>
          <w:szCs w:val="56"/>
        </w:rPr>
        <w:lastRenderedPageBreak/>
        <w:t xml:space="preserve">Υπάρχουν σήμερα χώρες, όπως η Γερμανία, το Ηνω-μένο Βασίλειο και η Σουηδία, όπου οι </w:t>
      </w:r>
      <w:r w:rsidRPr="00C46171">
        <w:rPr>
          <w:rStyle w:val="chapterblue"/>
          <w:rFonts w:ascii="Microsoft Sans Serif" w:hAnsi="Microsoft Sans Serif" w:cs="Microsoft Sans Serif"/>
          <w:b/>
          <w:sz w:val="38"/>
          <w:szCs w:val="38"/>
        </w:rPr>
        <w:t>άυλες</w:t>
      </w:r>
      <w:r w:rsidRPr="00C46171">
        <w:rPr>
          <w:rStyle w:val="chapterblue"/>
          <w:rFonts w:ascii="Microsoft Sans Serif" w:hAnsi="Microsoft Sans Serif" w:cs="Microsoft Sans Serif"/>
          <w:b/>
          <w:sz w:val="40"/>
          <w:szCs w:val="58"/>
        </w:rPr>
        <w:t xml:space="preserve"> </w:t>
      </w:r>
      <w:r w:rsidRPr="00C46171">
        <w:rPr>
          <w:rStyle w:val="chapterblue"/>
          <w:rFonts w:ascii="Microsoft Sans Serif" w:hAnsi="Microsoft Sans Serif" w:cs="Microsoft Sans Serif"/>
          <w:b/>
          <w:sz w:val="38"/>
          <w:szCs w:val="38"/>
        </w:rPr>
        <w:t>επενδύσεις</w:t>
      </w:r>
      <w:r w:rsidRPr="00C46171">
        <w:rPr>
          <w:rStyle w:val="chapterblue"/>
          <w:rFonts w:ascii="Arial" w:hAnsi="Arial" w:cs="Arial"/>
          <w:b/>
          <w:sz w:val="36"/>
          <w:szCs w:val="56"/>
        </w:rPr>
        <w:t xml:space="preserve"> έχουν ήδη ξεπεράσει τις φυσικές επενδύσεις.</w:t>
      </w:r>
    </w:p>
    <w:p w:rsidR="00732106" w:rsidRPr="00C46171" w:rsidRDefault="00732106" w:rsidP="00732106">
      <w:pPr>
        <w:spacing w:after="0" w:line="240" w:lineRule="auto"/>
        <w:ind w:right="51" w:firstLine="709"/>
        <w:rPr>
          <w:rStyle w:val="chapterblue"/>
          <w:rFonts w:ascii="Arial" w:hAnsi="Arial" w:cs="Arial"/>
          <w:b/>
          <w:sz w:val="36"/>
          <w:szCs w:val="56"/>
        </w:rPr>
      </w:pPr>
    </w:p>
    <w:p w:rsidR="00732106" w:rsidRPr="00C46171" w:rsidRDefault="00732106" w:rsidP="00732106">
      <w:pPr>
        <w:spacing w:after="0" w:line="240" w:lineRule="auto"/>
        <w:ind w:right="51"/>
        <w:rPr>
          <w:b/>
        </w:rPr>
      </w:pPr>
      <w:r w:rsidRPr="00C46171">
        <w:rPr>
          <w:b/>
        </w:rPr>
        <w:t xml:space="preserve">                </w:t>
      </w:r>
      <w:r w:rsidR="002B2A70">
        <w:rPr>
          <w:b/>
        </w:rPr>
        <w:pict>
          <v:shape id="_x0000_i1057" type="#_x0000_t75" style="width:403.5pt;height:262.5pt">
            <v:imagedata r:id="rId38" o:title=""/>
          </v:shape>
        </w:pict>
      </w:r>
    </w:p>
    <w:p w:rsidR="00732106" w:rsidRPr="00C46171" w:rsidRDefault="00732106" w:rsidP="00732106">
      <w:pPr>
        <w:spacing w:after="0" w:line="240" w:lineRule="auto"/>
        <w:ind w:right="51"/>
        <w:rPr>
          <w:rFonts w:ascii="Microsoft Sans Serif" w:hAnsi="Microsoft Sans Serif" w:cs="Microsoft Sans Serif"/>
          <w:b/>
          <w:sz w:val="38"/>
          <w:szCs w:val="38"/>
        </w:rPr>
      </w:pPr>
      <w:r w:rsidRPr="00C46171">
        <w:rPr>
          <w:rStyle w:val="Strong"/>
          <w:rFonts w:ascii="Tahoma" w:hAnsi="Tahoma" w:cs="Tahoma"/>
          <w:sz w:val="36"/>
          <w:szCs w:val="56"/>
        </w:rPr>
        <w:t xml:space="preserve">Εικόνα 2.12 </w:t>
      </w:r>
      <w:r w:rsidRPr="00C46171">
        <w:rPr>
          <w:rFonts w:ascii="Microsoft Sans Serif" w:hAnsi="Microsoft Sans Serif" w:cs="Microsoft Sans Serif"/>
          <w:b/>
          <w:sz w:val="38"/>
          <w:szCs w:val="38"/>
        </w:rPr>
        <w:t>Η εκπαίδευση προάγει τη γνώση και οδηγεί στην ανάπτυξη.</w:t>
      </w:r>
    </w:p>
    <w:p w:rsidR="00732106" w:rsidRPr="00C46171" w:rsidRDefault="00732106" w:rsidP="00732106">
      <w:pPr>
        <w:spacing w:after="0" w:line="240" w:lineRule="auto"/>
        <w:ind w:right="51"/>
        <w:rPr>
          <w:rFonts w:ascii="Microsoft Sans Serif" w:hAnsi="Microsoft Sans Serif" w:cs="Microsoft Sans Serif"/>
          <w:b/>
          <w:sz w:val="40"/>
          <w:szCs w:val="58"/>
        </w:rPr>
      </w:pPr>
    </w:p>
    <w:p w:rsidR="008E3886" w:rsidRPr="00C46171" w:rsidRDefault="008E3886" w:rsidP="007869D1">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Φυσικά, η αλλαγή αυτή σχετικά με την αυξανόμενη σημασία της εκπαίδευσης και κατάρτισης στη νέα ευρωπαϊκή οικονομική στρατηγική δεν αποτελεί ούτε ξαφνικό ούτε ευρωπαϊκό φαινόμενο. Πρόκειται για υιοθέτηση του παγκοσμίως πλέον αποδεκτού οικονο-μικού μοντέλου που </w:t>
      </w:r>
      <w:r w:rsidRPr="00C46171">
        <w:rPr>
          <w:rStyle w:val="chapterblue"/>
          <w:rFonts w:ascii="Arial" w:hAnsi="Arial" w:cs="Arial"/>
          <w:b/>
          <w:spacing w:val="-20"/>
          <w:sz w:val="36"/>
          <w:szCs w:val="56"/>
        </w:rPr>
        <w:t xml:space="preserve">αποκαλείται "Νέα Θεωρία Ανάπτυξης" </w:t>
      </w:r>
      <w:r w:rsidRPr="00C46171">
        <w:rPr>
          <w:rStyle w:val="chapterblue"/>
          <w:rFonts w:ascii="Arial" w:hAnsi="Arial" w:cs="Arial"/>
          <w:b/>
          <w:sz w:val="36"/>
          <w:szCs w:val="56"/>
        </w:rPr>
        <w:t xml:space="preserve">(New Growth Theory), το οποίο εξελίχθηκε κατά τις δεκαετίες του '70 και του '80. Οι παλαιές θεωρίες ανά-πτυξης των δεκαετιών '50 και '60 έδιναν έμφαση στη λεγόμενη </w:t>
      </w:r>
      <w:r w:rsidRPr="00C46171">
        <w:rPr>
          <w:rStyle w:val="chapterblue"/>
          <w:rFonts w:ascii="Microsoft Sans Serif" w:hAnsi="Microsoft Sans Serif" w:cs="Microsoft Sans Serif"/>
          <w:b/>
          <w:sz w:val="38"/>
          <w:szCs w:val="38"/>
        </w:rPr>
        <w:t>φυσική επένδυση</w:t>
      </w:r>
      <w:r w:rsidRPr="00C46171">
        <w:rPr>
          <w:rStyle w:val="chapterblue"/>
          <w:rFonts w:ascii="Arial" w:hAnsi="Arial" w:cs="Arial"/>
          <w:b/>
          <w:sz w:val="36"/>
          <w:szCs w:val="56"/>
        </w:rPr>
        <w:t>, δηλαδή στην επένδυση εξοπλισμοί) και απέδιδαν δευτερεύοντα ρόλο στην πρόοδο μέσω της εκπαίδευσης, της κατάρτισης και της έρευνας. Τα νέα αναπτυξιακά μοντέλα θεωρούν ότι στην καρδιά τη</w:t>
      </w:r>
      <w:r w:rsidR="002C63B4">
        <w:rPr>
          <w:rStyle w:val="chapterblue"/>
        </w:rPr>
        <w:pict>
          <v:shape id="_x0000_s1242" type="#_x0000_t202" style="position:absolute;left:0;text-align:left;margin-left:248.05pt;margin-top:785.35pt;width:99.2pt;height:28.35pt;z-index:86;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77</w:t>
                  </w:r>
                  <w:r w:rsidR="000C1949" w:rsidRPr="00432B70">
                    <w:rPr>
                      <w:rFonts w:ascii="Arial" w:hAnsi="Arial"/>
                      <w:b/>
                      <w:sz w:val="36"/>
                      <w:szCs w:val="36"/>
                    </w:rPr>
                    <w:t xml:space="preserve"> / </w:t>
                  </w:r>
                  <w:r w:rsidR="00732106">
                    <w:rPr>
                      <w:rFonts w:ascii="Arial" w:hAnsi="Arial"/>
                      <w:b/>
                      <w:sz w:val="36"/>
                      <w:szCs w:val="36"/>
                    </w:rPr>
                    <w:t>63-64</w:t>
                  </w:r>
                </w:p>
              </w:txbxContent>
            </v:textbox>
            <w10:wrap anchorx="page" anchory="margin"/>
          </v:shape>
        </w:pict>
      </w:r>
      <w:r w:rsidRPr="00C46171">
        <w:rPr>
          <w:rStyle w:val="chapterblue"/>
          <w:rFonts w:ascii="Arial" w:hAnsi="Arial" w:cs="Arial"/>
          <w:b/>
          <w:sz w:val="36"/>
          <w:szCs w:val="56"/>
        </w:rPr>
        <w:t xml:space="preserve">ς αναπτυξιακής διαδικασίας βρίσκεται η </w:t>
      </w:r>
      <w:r w:rsidRPr="00C46171">
        <w:rPr>
          <w:rStyle w:val="chapterblue"/>
          <w:rFonts w:ascii="Arial" w:hAnsi="Arial" w:cs="Arial"/>
          <w:b/>
          <w:sz w:val="36"/>
          <w:szCs w:val="56"/>
        </w:rPr>
        <w:lastRenderedPageBreak/>
        <w:t>άυλη επένδυση στην εκπαίδευση, κατάρτιση και τεχνική αλλαγή.</w:t>
      </w:r>
    </w:p>
    <w:p w:rsidR="008E3886" w:rsidRPr="00C46171" w:rsidRDefault="008E3886" w:rsidP="00912757">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Ενώ η επένδυση (πους ανθρώπους υπήρξε μία κύρια πηγή μεγέθυνσης στις προηγμένες χώρες, το αμελητέο ποσό της </w:t>
      </w:r>
      <w:r w:rsidR="002C63B4">
        <w:rPr>
          <w:b/>
          <w:noProof/>
          <w:lang w:eastAsia="el-GR"/>
        </w:rPr>
        <w:pict>
          <v:shape id="_x0000_s1094" type="#_x0000_t202" style="position:absolute;left:0;text-align:left;margin-left:248.05pt;margin-top:785.35pt;width:99.2pt;height:28.35pt;z-index:53;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94"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78</w:t>
                  </w:r>
                  <w:r w:rsidR="008E3886" w:rsidRPr="00432B70">
                    <w:rPr>
                      <w:rFonts w:ascii="Arial" w:hAnsi="Arial"/>
                      <w:b/>
                      <w:sz w:val="36"/>
                      <w:szCs w:val="36"/>
                    </w:rPr>
                    <w:t xml:space="preserve"> / </w:t>
                  </w:r>
                  <w:r w:rsidR="00732106">
                    <w:rPr>
                      <w:rFonts w:ascii="Arial" w:hAnsi="Arial"/>
                      <w:b/>
                      <w:sz w:val="36"/>
                      <w:szCs w:val="36"/>
                    </w:rPr>
                    <w:t>64</w:t>
                  </w:r>
                </w:p>
              </w:txbxContent>
            </v:textbox>
            <w10:wrap anchorx="page" anchory="margin"/>
          </v:shape>
        </w:pict>
      </w:r>
      <w:r w:rsidRPr="00C46171">
        <w:rPr>
          <w:rStyle w:val="chapterblue"/>
          <w:rFonts w:ascii="Arial" w:hAnsi="Arial" w:cs="Arial"/>
          <w:b/>
          <w:sz w:val="36"/>
          <w:szCs w:val="56"/>
        </w:rPr>
        <w:t xml:space="preserve">ανθρώπινης επένδυσης στις ανα-πτυσσόμενες χώρες έχει σοβαρές </w:t>
      </w:r>
      <w:r w:rsidRPr="00C46171">
        <w:rPr>
          <w:rStyle w:val="chapterblue"/>
          <w:rFonts w:ascii="Arial" w:hAnsi="Arial" w:cs="Arial"/>
          <w:b/>
          <w:spacing w:val="-20"/>
          <w:sz w:val="36"/>
          <w:szCs w:val="56"/>
        </w:rPr>
        <w:t xml:space="preserve">αρνητικές επιπτώσεις </w:t>
      </w:r>
      <w:r w:rsidRPr="00C46171">
        <w:rPr>
          <w:rStyle w:val="chapterblue"/>
          <w:rFonts w:ascii="Arial" w:hAnsi="Arial" w:cs="Arial"/>
          <w:b/>
          <w:sz w:val="36"/>
          <w:szCs w:val="56"/>
        </w:rPr>
        <w:t xml:space="preserve">στην ικανότητα και στη δυνατότητα να ανταποκριθούν στην πρόκληση της γρήγορης ανάπτυξης. Η αργή αύξηση της γνώσης είναι ένα </w:t>
      </w:r>
      <w:r w:rsidRPr="00C46171">
        <w:rPr>
          <w:rStyle w:val="chapterblue"/>
          <w:rFonts w:ascii="Arial" w:hAnsi="Arial" w:cs="Arial"/>
          <w:b/>
          <w:spacing w:val="-20"/>
          <w:sz w:val="36"/>
          <w:szCs w:val="56"/>
        </w:rPr>
        <w:t>πολύ σοβαρό μειονέκτημα</w:t>
      </w:r>
      <w:r w:rsidRPr="00C46171">
        <w:rPr>
          <w:rStyle w:val="chapterblue"/>
          <w:rFonts w:ascii="Arial" w:hAnsi="Arial" w:cs="Arial"/>
          <w:b/>
          <w:sz w:val="36"/>
          <w:szCs w:val="56"/>
        </w:rPr>
        <w:t xml:space="preserve"> για την πρόοδο. Η ποιότητα του πληθυσμού ως προς τις δυνατότητές του να παράγει παραμένει χαμηλή, όταν υπάρχει λίγη γνώση των φυσικών πόρων που είναι διαθέσιμοι, των εναλλακτικών τεχνικών παραγωγής που είναι δυνατοί, των απαραίτητων δεξιοτήτων, καθώς και των υπαρχόντων συνθηκών και ευκαιριών της αγοράς και των θεσμών.</w:t>
      </w:r>
    </w:p>
    <w:p w:rsidR="008E3886" w:rsidRPr="00C46171" w:rsidRDefault="008E3886" w:rsidP="00912757">
      <w:pPr>
        <w:spacing w:after="0" w:line="240" w:lineRule="auto"/>
        <w:ind w:right="51" w:firstLine="720"/>
        <w:rPr>
          <w:rStyle w:val="chapterblue"/>
          <w:rFonts w:ascii="Arial" w:hAnsi="Arial" w:cs="Arial"/>
          <w:b/>
          <w:sz w:val="36"/>
          <w:szCs w:val="56"/>
        </w:rPr>
      </w:pPr>
      <w:r w:rsidRPr="00C46171">
        <w:rPr>
          <w:rStyle w:val="chapterblue"/>
          <w:rFonts w:ascii="Arial" w:hAnsi="Arial" w:cs="Arial"/>
          <w:b/>
          <w:sz w:val="36"/>
          <w:szCs w:val="56"/>
        </w:rPr>
        <w:t xml:space="preserve">Δίνοντας έμφαση στο βάρος που πρέπει να δοθεί στην ανύψωση της ποιότητας των </w:t>
      </w:r>
      <w:r w:rsidRPr="00C46171">
        <w:rPr>
          <w:rStyle w:val="chapterblue"/>
          <w:rFonts w:ascii="Arial" w:hAnsi="Arial" w:cs="Arial"/>
          <w:b/>
          <w:spacing w:val="-20"/>
          <w:sz w:val="36"/>
          <w:szCs w:val="56"/>
        </w:rPr>
        <w:t xml:space="preserve">ανθρώπινων πόρων. </w:t>
      </w:r>
      <w:r w:rsidRPr="00C46171">
        <w:rPr>
          <w:rStyle w:val="chapterblue"/>
          <w:rFonts w:ascii="Arial" w:hAnsi="Arial" w:cs="Arial"/>
          <w:b/>
          <w:sz w:val="36"/>
          <w:szCs w:val="56"/>
        </w:rPr>
        <w:t xml:space="preserve">Για να δείξει τη βαρύτητα ως προς το θέμα αυτό ο Theodore Schultz κάνει έναν υποθετικό συλλογισμό: </w:t>
      </w:r>
      <w:r w:rsidRPr="00C46171">
        <w:rPr>
          <w:rStyle w:val="chapterblue"/>
          <w:rFonts w:ascii="Microsoft Sans Serif" w:hAnsi="Microsoft Sans Serif" w:cs="Microsoft Sans Serif"/>
          <w:b/>
          <w:sz w:val="38"/>
          <w:szCs w:val="38"/>
        </w:rPr>
        <w:t xml:space="preserve">"Υποθέστε ότι υπήρχε μία οικονομία που διαθέτει τη γη και το φυσικό αναπαραγωγικό κεφάλαιο που να περιλαμ-βάνει τις διαθέσιμες τεχνικές παραγωγής </w:t>
      </w:r>
      <w:r w:rsidRPr="00C46171">
        <w:rPr>
          <w:rStyle w:val="chapterblue"/>
          <w:rFonts w:ascii="Microsoft Sans Serif" w:hAnsi="Microsoft Sans Serif" w:cs="Microsoft Sans Serif"/>
          <w:b/>
          <w:spacing w:val="-20"/>
          <w:sz w:val="38"/>
          <w:szCs w:val="38"/>
        </w:rPr>
        <w:t xml:space="preserve">που κατέχουμε </w:t>
      </w:r>
      <w:r w:rsidRPr="00C46171">
        <w:rPr>
          <w:rStyle w:val="chapterblue"/>
          <w:rFonts w:ascii="Microsoft Sans Serif" w:hAnsi="Microsoft Sans Serif" w:cs="Microsoft Sans Serif"/>
          <w:b/>
          <w:sz w:val="38"/>
          <w:szCs w:val="38"/>
        </w:rPr>
        <w:t xml:space="preserve">τώρα στις ΗΠΑ, αλλά η οποία θα προσπαθούσε να λειτ-ουργήσει υπό τους ακόλουθους περιορισμούς: δεν θα υπήρχε άνθρωπος διαθέσιμος με εμπειρία πάνω στη δουλειά, κανένας που να είχε παιδεία, κανένας που να είχε πληροφόρηση για την οικονομία εκτός από αυτή του τόπου του, ο κάθε άνθρωπος </w:t>
      </w:r>
      <w:r w:rsidRPr="00C46171">
        <w:rPr>
          <w:rStyle w:val="chapterblue"/>
          <w:rFonts w:ascii="Microsoft Sans Serif" w:hAnsi="Microsoft Sans Serif" w:cs="Microsoft Sans Serif"/>
          <w:b/>
          <w:spacing w:val="-20"/>
          <w:sz w:val="38"/>
          <w:szCs w:val="38"/>
        </w:rPr>
        <w:t>θα ήταν υποχρεωμένος</w:t>
      </w:r>
      <w:r w:rsidRPr="00C46171">
        <w:rPr>
          <w:rStyle w:val="chapterblue"/>
          <w:rFonts w:ascii="Microsoft Sans Serif" w:hAnsi="Microsoft Sans Serif" w:cs="Microsoft Sans Serif"/>
          <w:b/>
          <w:sz w:val="38"/>
          <w:szCs w:val="38"/>
        </w:rPr>
        <w:t xml:space="preserve"> να μείνει στον τόπο του και η μέση διάρκεια ζωής των ανθρώπων να ήταν μόνο τα 40 χρόνια. Σίγουρα η παρα-γωγή θα έπεφτε κατακόρυφα. Είναι βέβαιο ότι θα υπήρ-χε και χαμηλό ποιοτικό επίπεδο προϊόντος και </w:t>
      </w:r>
      <w:r w:rsidRPr="00C46171">
        <w:rPr>
          <w:rStyle w:val="chapterblue"/>
          <w:rFonts w:ascii="Microsoft Sans Serif" w:hAnsi="Microsoft Sans Serif" w:cs="Microsoft Sans Serif"/>
          <w:b/>
          <w:spacing w:val="-20"/>
          <w:sz w:val="38"/>
          <w:szCs w:val="38"/>
        </w:rPr>
        <w:t xml:space="preserve">υπερβολική </w:t>
      </w:r>
      <w:r w:rsidRPr="00C46171">
        <w:rPr>
          <w:rStyle w:val="chapterblue"/>
          <w:rFonts w:ascii="Microsoft Sans Serif" w:hAnsi="Microsoft Sans Serif" w:cs="Microsoft Sans Serif"/>
          <w:b/>
          <w:sz w:val="38"/>
          <w:szCs w:val="38"/>
        </w:rPr>
        <w:lastRenderedPageBreak/>
        <w:t>ακαμψία οικονομικής οργάνωσης, μέχρι να αυξηθούν οι ικανότητες των ανθρώπων επαρκώς"</w:t>
      </w:r>
      <w:r w:rsidRPr="00C46171">
        <w:rPr>
          <w:rStyle w:val="chapterblue"/>
          <w:rFonts w:ascii="Arial" w:hAnsi="Arial" w:cs="Arial"/>
          <w:b/>
          <w:sz w:val="38"/>
          <w:szCs w:val="38"/>
        </w:rPr>
        <w:t>.</w:t>
      </w:r>
    </w:p>
    <w:p w:rsidR="008E3886" w:rsidRPr="00C46171" w:rsidRDefault="008E3886" w:rsidP="00912757">
      <w:pPr>
        <w:spacing w:after="0" w:line="240" w:lineRule="auto"/>
        <w:ind w:right="51" w:firstLine="720"/>
        <w:rPr>
          <w:rStyle w:val="chapterblue"/>
          <w:rFonts w:ascii="Arial" w:hAnsi="Arial" w:cs="Arial"/>
          <w:b/>
          <w:sz w:val="36"/>
          <w:szCs w:val="56"/>
        </w:rPr>
      </w:pPr>
      <w:r w:rsidRPr="00C46171">
        <w:rPr>
          <w:rStyle w:val="chapterblue"/>
          <w:rFonts w:ascii="Arial" w:hAnsi="Arial" w:cs="Arial"/>
          <w:b/>
          <w:sz w:val="36"/>
          <w:szCs w:val="56"/>
        </w:rPr>
        <w:t>Αν</w:t>
      </w:r>
      <w:r w:rsidR="002C63B4">
        <w:rPr>
          <w:b/>
          <w:noProof/>
          <w:lang w:eastAsia="el-GR"/>
        </w:rPr>
        <w:pict>
          <v:shape id="_x0000_s1095" type="#_x0000_t202" style="position:absolute;left:0;text-align:left;margin-left:248.05pt;margin-top:785.35pt;width:99.2pt;height:28.35pt;z-index:5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95"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79</w:t>
                  </w:r>
                  <w:r w:rsidR="008E3886" w:rsidRPr="00432B70">
                    <w:rPr>
                      <w:rFonts w:ascii="Arial" w:hAnsi="Arial"/>
                      <w:b/>
                      <w:sz w:val="36"/>
                      <w:szCs w:val="36"/>
                    </w:rPr>
                    <w:t xml:space="preserve"> / </w:t>
                  </w:r>
                  <w:r w:rsidR="00732106">
                    <w:rPr>
                      <w:rFonts w:ascii="Arial" w:hAnsi="Arial"/>
                      <w:b/>
                      <w:sz w:val="36"/>
                      <w:szCs w:val="36"/>
                    </w:rPr>
                    <w:t>64-65</w:t>
                  </w:r>
                </w:p>
              </w:txbxContent>
            </v:textbox>
            <w10:wrap anchorx="page" anchory="margin"/>
          </v:shape>
        </w:pict>
      </w:r>
      <w:r w:rsidRPr="00C46171">
        <w:rPr>
          <w:rStyle w:val="chapterblue"/>
          <w:rFonts w:ascii="Arial" w:hAnsi="Arial" w:cs="Arial"/>
          <w:b/>
          <w:sz w:val="36"/>
          <w:szCs w:val="56"/>
        </w:rPr>
        <w:t xml:space="preserve"> υπάρχει μικρή επένδυση στο ανθρώπινο κεφάλαιο, ο ρυθμός με τον οποίο το επί πλέον φυσικό κεφάλαιο μπορεί να χρησιμοποιηθεί παραγωγικά θα περιορισθεί, αφού χρειάζονται τεχνικοί, επαγγελματίες και διαχειριστές διαδικασίες για την αποτελεσματική χρήση του υλικού κεφαλαίου.</w:t>
      </w:r>
    </w:p>
    <w:p w:rsidR="008E3886" w:rsidRPr="00C46171" w:rsidRDefault="008E3886" w:rsidP="00912757">
      <w:pPr>
        <w:spacing w:after="0" w:line="240" w:lineRule="auto"/>
        <w:ind w:right="51" w:firstLine="720"/>
        <w:rPr>
          <w:rStyle w:val="chapterblue"/>
          <w:rFonts w:ascii="Arial" w:hAnsi="Arial" w:cs="Arial"/>
          <w:b/>
          <w:sz w:val="36"/>
          <w:szCs w:val="56"/>
        </w:rPr>
      </w:pPr>
      <w:r w:rsidRPr="00C46171">
        <w:rPr>
          <w:rStyle w:val="chapterblue"/>
          <w:rFonts w:ascii="Arial" w:hAnsi="Arial" w:cs="Arial"/>
          <w:b/>
          <w:sz w:val="36"/>
          <w:szCs w:val="56"/>
        </w:rPr>
        <w:t>Ο τύπος της εκπαίδευσης στον οποίο πρέπει να δοθεί έμφαση είναι ένα θέμα το οποίο δεν μπορεί να αγνοεί το βαθμό ανάπτυξης κάθε χώρας. Ακόμα και μέσα στο ίδιο το εκπαιδευτικό σύστημα είναι αναγκαίο να μπουν προτεραιότητες για τις διάφορες πιθανές μορφές της εκπαίδευσης και της κατάρτισης.</w:t>
      </w:r>
    </w:p>
    <w:p w:rsidR="00732106" w:rsidRPr="00C46171" w:rsidRDefault="00732106" w:rsidP="00912757">
      <w:pPr>
        <w:spacing w:after="0" w:line="240" w:lineRule="auto"/>
        <w:ind w:right="51" w:firstLine="720"/>
        <w:rPr>
          <w:rStyle w:val="chapterblue"/>
          <w:rFonts w:ascii="Arial" w:hAnsi="Arial" w:cs="Arial"/>
          <w:b/>
          <w:sz w:val="36"/>
          <w:szCs w:val="56"/>
        </w:rPr>
      </w:pPr>
    </w:p>
    <w:p w:rsidR="00732106" w:rsidRPr="00C46171" w:rsidRDefault="002B2A70" w:rsidP="00912757">
      <w:pPr>
        <w:spacing w:after="0" w:line="240" w:lineRule="auto"/>
        <w:ind w:right="51" w:firstLine="720"/>
        <w:rPr>
          <w:b/>
        </w:rPr>
      </w:pPr>
      <w:r>
        <w:rPr>
          <w:b/>
        </w:rPr>
        <w:pict>
          <v:shape id="_x0000_i1058" type="#_x0000_t75" style="width:403.5pt;height:279pt;mso-position-horizontal:center;mso-position-horizontal-relative:margin;mso-position-vertical:top;mso-position-vertical-relative:margin">
            <v:imagedata r:id="rId39" o:title=""/>
          </v:shape>
        </w:pict>
      </w:r>
    </w:p>
    <w:p w:rsidR="00732106" w:rsidRPr="00C46171" w:rsidRDefault="00732106" w:rsidP="00732106">
      <w:pPr>
        <w:spacing w:after="0" w:line="240" w:lineRule="auto"/>
        <w:ind w:right="51"/>
        <w:rPr>
          <w:rFonts w:ascii="Microsoft Sans Serif" w:hAnsi="Microsoft Sans Serif" w:cs="Microsoft Sans Serif"/>
          <w:b/>
          <w:sz w:val="40"/>
          <w:szCs w:val="58"/>
        </w:rPr>
      </w:pPr>
      <w:r w:rsidRPr="00C46171">
        <w:rPr>
          <w:rStyle w:val="Strong"/>
          <w:rFonts w:ascii="Tahoma" w:hAnsi="Tahoma" w:cs="Tahoma"/>
          <w:sz w:val="36"/>
          <w:szCs w:val="56"/>
        </w:rPr>
        <w:t xml:space="preserve">Εικόνα 2.13 </w:t>
      </w:r>
      <w:r w:rsidRPr="00C46171">
        <w:rPr>
          <w:rFonts w:ascii="Microsoft Sans Serif" w:hAnsi="Microsoft Sans Serif" w:cs="Microsoft Sans Serif"/>
          <w:b/>
          <w:sz w:val="38"/>
          <w:szCs w:val="38"/>
        </w:rPr>
        <w:t>Η εκπαίδευση είναι η καλύτερη επένδυση για όλες τις χώρες.</w:t>
      </w:r>
    </w:p>
    <w:p w:rsidR="00732106" w:rsidRPr="00C46171" w:rsidRDefault="00732106" w:rsidP="00912757">
      <w:pPr>
        <w:spacing w:after="0" w:line="240" w:lineRule="auto"/>
        <w:ind w:right="51" w:firstLine="720"/>
        <w:rPr>
          <w:rStyle w:val="chapterblue"/>
          <w:rFonts w:ascii="Arial" w:hAnsi="Arial" w:cs="Arial"/>
          <w:b/>
          <w:sz w:val="36"/>
          <w:szCs w:val="56"/>
        </w:rPr>
      </w:pPr>
    </w:p>
    <w:p w:rsidR="008E3886" w:rsidRPr="00C46171" w:rsidRDefault="008E3886" w:rsidP="00732106">
      <w:pPr>
        <w:spacing w:after="0" w:line="240" w:lineRule="auto"/>
        <w:ind w:right="51" w:firstLine="720"/>
        <w:rPr>
          <w:rStyle w:val="chapterblue"/>
          <w:rFonts w:ascii="Arial" w:hAnsi="Arial" w:cs="Arial"/>
          <w:b/>
          <w:sz w:val="36"/>
          <w:szCs w:val="56"/>
        </w:rPr>
      </w:pPr>
      <w:r w:rsidRPr="00C46171">
        <w:rPr>
          <w:rStyle w:val="chapterblue"/>
          <w:rFonts w:ascii="Arial" w:hAnsi="Arial" w:cs="Arial"/>
          <w:b/>
          <w:sz w:val="36"/>
          <w:szCs w:val="56"/>
        </w:rPr>
        <w:t>Από την πλευρά της επιτάχυνσης της ανάπτυξης οι άμεσες απαιτήσεις μπορεί να αναφέρονται με έμφαση στην επαγγελματική και τεχνική κατάρτιση και στην εκ-</w:t>
      </w:r>
      <w:r w:rsidRPr="00C46171">
        <w:rPr>
          <w:rStyle w:val="chapterblue"/>
          <w:rFonts w:ascii="Arial" w:hAnsi="Arial" w:cs="Arial"/>
          <w:b/>
          <w:sz w:val="36"/>
          <w:szCs w:val="56"/>
        </w:rPr>
        <w:lastRenderedPageBreak/>
        <w:t>παίδευση των ενηλίκων, παρά σ' ένα πολύ εκτεταμένο σύστημα τυπικής εκπαίδευσης. Στις αναπτυγμένες χώρες, όμως, ο γρήγορος ρυθμός εφαρμογής νέων τεχνολογιών και ο επίσης γρήγορος ρυ</w:t>
      </w:r>
      <w:r w:rsidR="002C63B4">
        <w:rPr>
          <w:b/>
          <w:noProof/>
          <w:lang w:eastAsia="el-GR"/>
        </w:rPr>
        <w:pict>
          <v:shape id="_x0000_s1096" type="#_x0000_t202" style="position:absolute;left:0;text-align:left;margin-left:248.05pt;margin-top:785.35pt;width:99.2pt;height:28.35pt;z-index:55;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96"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80</w:t>
                  </w:r>
                  <w:r w:rsidR="008E3886" w:rsidRPr="00432B70">
                    <w:rPr>
                      <w:rFonts w:ascii="Arial" w:hAnsi="Arial"/>
                      <w:b/>
                      <w:sz w:val="36"/>
                      <w:szCs w:val="36"/>
                    </w:rPr>
                    <w:t xml:space="preserve"> / </w:t>
                  </w:r>
                  <w:r w:rsidR="00732106">
                    <w:rPr>
                      <w:rFonts w:ascii="Arial" w:hAnsi="Arial"/>
                      <w:b/>
                      <w:sz w:val="36"/>
                      <w:szCs w:val="36"/>
                    </w:rPr>
                    <w:t>65-66</w:t>
                  </w:r>
                </w:p>
              </w:txbxContent>
            </v:textbox>
            <w10:wrap anchorx="page" anchory="margin"/>
          </v:shape>
        </w:pict>
      </w:r>
      <w:r w:rsidRPr="00C46171">
        <w:rPr>
          <w:rStyle w:val="chapterblue"/>
          <w:rFonts w:ascii="Arial" w:hAnsi="Arial" w:cs="Arial"/>
          <w:b/>
          <w:sz w:val="36"/>
          <w:szCs w:val="56"/>
        </w:rPr>
        <w:t xml:space="preserve">θμός </w:t>
      </w:r>
      <w:r w:rsidRPr="00C46171">
        <w:rPr>
          <w:rStyle w:val="chapterblue"/>
          <w:rFonts w:ascii="Arial" w:hAnsi="Arial" w:cs="Arial"/>
          <w:b/>
          <w:spacing w:val="-20"/>
          <w:sz w:val="36"/>
          <w:szCs w:val="56"/>
        </w:rPr>
        <w:t>κοινωνικών</w:t>
      </w:r>
      <w:r w:rsidRPr="00C46171">
        <w:rPr>
          <w:rStyle w:val="chapterblue"/>
          <w:rFonts w:ascii="Arial" w:hAnsi="Arial" w:cs="Arial"/>
          <w:b/>
          <w:sz w:val="36"/>
          <w:szCs w:val="56"/>
        </w:rPr>
        <w:t xml:space="preserve"> μεταβολών τείνει να εστιάσει την προσοχή των ειδικών στην διττή παροχή εκπαίδευσης και κατάρτισης.</w:t>
      </w:r>
    </w:p>
    <w:p w:rsidR="008E3886" w:rsidRPr="00C46171" w:rsidRDefault="008E3886" w:rsidP="00912757">
      <w:pPr>
        <w:spacing w:after="0" w:line="240" w:lineRule="auto"/>
        <w:ind w:right="51" w:firstLine="720"/>
        <w:rPr>
          <w:rStyle w:val="chapterblue"/>
          <w:rFonts w:ascii="Arial" w:hAnsi="Arial" w:cs="Arial"/>
          <w:b/>
          <w:sz w:val="36"/>
          <w:szCs w:val="56"/>
        </w:rPr>
      </w:pPr>
      <w:r w:rsidRPr="00C46171">
        <w:rPr>
          <w:rStyle w:val="chapterblue"/>
          <w:rFonts w:ascii="Arial" w:hAnsi="Arial" w:cs="Arial"/>
          <w:b/>
          <w:sz w:val="36"/>
          <w:szCs w:val="56"/>
        </w:rPr>
        <w:t xml:space="preserve">Πολλοί υποστηρίζουν ότι ο </w:t>
      </w:r>
      <w:r w:rsidRPr="00C46171">
        <w:rPr>
          <w:rStyle w:val="chapterblue"/>
          <w:rFonts w:ascii="Arial" w:hAnsi="Arial" w:cs="Arial"/>
          <w:b/>
          <w:spacing w:val="-20"/>
          <w:sz w:val="36"/>
          <w:szCs w:val="56"/>
        </w:rPr>
        <w:t>στόχος της εκπαίδευσης</w:t>
      </w:r>
      <w:r w:rsidRPr="00C46171">
        <w:rPr>
          <w:rStyle w:val="chapterblue"/>
          <w:rFonts w:ascii="Arial" w:hAnsi="Arial" w:cs="Arial"/>
          <w:b/>
          <w:sz w:val="36"/>
          <w:szCs w:val="56"/>
        </w:rPr>
        <w:t xml:space="preserve"> δεν μπορεί να είναι η συσσώρευση μεγάλης ποσότητας γνώσεων και ικανοτήτων υψηλής στάθμης. Αντί της εξειδίκευσης από τα πρώτα χρόνια της εκπαίδευσης, ένα ελεύθερο εκπαιδευτικό σύστημα θα πρέπει να προωθεί τη γενική γνώση και μόρφωση, την ευελιξία και τη δημιουργικότητα.</w:t>
      </w:r>
    </w:p>
    <w:p w:rsidR="008E3886" w:rsidRPr="00C46171" w:rsidRDefault="008E3886" w:rsidP="00912757">
      <w:pPr>
        <w:spacing w:after="0" w:line="240" w:lineRule="auto"/>
        <w:ind w:right="51" w:firstLine="720"/>
        <w:rPr>
          <w:rStyle w:val="chapterblue"/>
          <w:rFonts w:ascii="Arial" w:hAnsi="Arial" w:cs="Arial"/>
          <w:b/>
          <w:sz w:val="36"/>
          <w:szCs w:val="56"/>
        </w:rPr>
      </w:pPr>
      <w:r w:rsidRPr="00C46171">
        <w:rPr>
          <w:rStyle w:val="chapterblue"/>
          <w:rFonts w:ascii="Arial" w:hAnsi="Arial" w:cs="Arial"/>
          <w:b/>
          <w:sz w:val="36"/>
          <w:szCs w:val="56"/>
        </w:rPr>
        <w:t>Η μάθηση δεν θα πρέπει να είναι ο παραδοσιακός "μονόδρομος" και να μεταφέρεται μόνο από αυτούς που ξέρουν σε αυτούς που δεν ξέρουν. Αντίθετα, η κοινωνική μάθηση είναι περισσότερο δυναμική στη φύση της και εμπεριέχει την αλληλεπίδραση κατά την εκπαιδευτική διαδικασία. Οι εκπαιδευόμενοι μαθαίνουν ο ένας από τον άλλο και αξιοποιείται η τεράστια ποσό-τητα γνώσης που είναι αποτέλεσμα κοινωνικής κληρο-νομιάς και παράδοσης σε μια κοινωνία. Η γνώση της μορφής αυτής γεφυρώνει τα μεγάλα ανοίγματα που υπάρχουν μεταξύ διαφόρων γνωστικών αντικειμένων, όπως είναι για παράδειγμα η εκπαίδευση σε θέματα υγείας και η εκπαίδευση σε θέματα διατροφής, ή η εκπαίδευση σε γεωλογικά θέματα και η εκπαίδευση σε θέματα οικολογίας.</w:t>
      </w:r>
    </w:p>
    <w:p w:rsidR="008E3886" w:rsidRPr="00C46171" w:rsidRDefault="008E3886" w:rsidP="00912757">
      <w:pPr>
        <w:spacing w:after="0" w:line="240" w:lineRule="auto"/>
        <w:ind w:right="51" w:firstLine="720"/>
        <w:rPr>
          <w:rStyle w:val="chapterblue"/>
          <w:rFonts w:ascii="Arial" w:hAnsi="Arial" w:cs="Arial"/>
          <w:b/>
          <w:sz w:val="36"/>
          <w:szCs w:val="56"/>
        </w:rPr>
      </w:pPr>
      <w:r w:rsidRPr="00C46171">
        <w:rPr>
          <w:rStyle w:val="chapterblue"/>
          <w:rFonts w:ascii="Arial" w:hAnsi="Arial" w:cs="Arial"/>
          <w:b/>
          <w:sz w:val="36"/>
          <w:szCs w:val="56"/>
        </w:rPr>
        <w:t xml:space="preserve">Η αυστηρή σχεδίαση της μεταβίβασης στο ανθρώ-πινο δυναμικό προσχεδιασμένων τεχνικών γνώσεων και ικανοτήτων, εκτός από το γεγονός ότι είναι μια ακριβή διαδικασία που στερεί πόρους από άλλα σημεία του εκπαιδευτικού συστήματος (για παράδειγμα την πρωτοβάθμια εκπαίδευση), περιορίζει την απαιτούμενη ελαστικότητα του ανθρώπινου δυναμικού για την </w:t>
      </w:r>
      <w:r w:rsidRPr="00C46171">
        <w:rPr>
          <w:rStyle w:val="chapterblue"/>
          <w:rFonts w:ascii="Arial" w:hAnsi="Arial" w:cs="Arial"/>
          <w:b/>
          <w:sz w:val="36"/>
          <w:szCs w:val="56"/>
        </w:rPr>
        <w:lastRenderedPageBreak/>
        <w:t>αναπτυξιακή διαδικασία. Σύμφωνα με τον καθηγητή Γεώργιο Ψαχαρόπουλο (1985) η διεύρυνση της φιλε-λεύθερης εκπαίδευσης στις αναπτυσσόμενες χώρες είναι περισσότερο επιθυμητή και αποτελεσματική συγκριτικά με την αυστηρή παραδοσιακή τεχνική και επαγγελματική εκπαίδευση.</w:t>
      </w:r>
    </w:p>
    <w:p w:rsidR="008E3886" w:rsidRPr="00C46171" w:rsidRDefault="008E3886" w:rsidP="00912757">
      <w:pPr>
        <w:spacing w:after="0" w:line="240" w:lineRule="auto"/>
        <w:ind w:right="51" w:firstLine="720"/>
        <w:rPr>
          <w:rStyle w:val="chapterblue"/>
          <w:rFonts w:ascii="Arial" w:hAnsi="Arial" w:cs="Arial"/>
          <w:b/>
          <w:sz w:val="36"/>
          <w:szCs w:val="56"/>
        </w:rPr>
      </w:pPr>
      <w:r w:rsidRPr="00C46171">
        <w:rPr>
          <w:rStyle w:val="chapterblue"/>
          <w:rFonts w:ascii="Arial" w:hAnsi="Arial" w:cs="Arial"/>
          <w:b/>
          <w:sz w:val="36"/>
          <w:szCs w:val="56"/>
        </w:rPr>
        <w:t>Η επένδυση στην εκπαίδευση χαρακτηρίζεται από μία περίοδο κυοφορίας που είναι πολύ μεγαλύτερη από εκείνη πολλών άλλων τύπων σχηματισμού κεφαλαίου. Μπορεί να συμπεριλαμβάνονται περίοδοι 10 και 20 χρόνων, ανάλογα με το πόσο διαρκεί η εκπαιδευτική διαδικασία και πρέπει να υπολογιστεί και ακόμη μεγαλύτερη χρονική διάρκεια, αν συμπεριληφθεί και η επιμόρφωση των δασκάλων/καθηγητών. Αν και κάποιες δεξιότητες μπορούν να αποκτηθούν σχετικά γρήγορα, ιδιαίτερα αν υπάρχει προηγούμενη βάση, το εκπαιδευτικό απόθεμα δεν μπορεί να αλλάξει γρήγορα. Αυτό αποτελεί ένα περιορισμό στο σχεδιασμό των επενδύσεων και απαιτεί αναλογικά μακρύτερο ορίζοντα σχεδιασμού.</w:t>
      </w:r>
    </w:p>
    <w:p w:rsidR="008E3886" w:rsidRPr="00C46171" w:rsidRDefault="008E3886" w:rsidP="00912757">
      <w:pPr>
        <w:spacing w:after="0" w:line="240" w:lineRule="auto"/>
        <w:ind w:right="51" w:firstLine="720"/>
        <w:rPr>
          <w:rStyle w:val="chapterblue"/>
          <w:rFonts w:ascii="Arial" w:hAnsi="Arial" w:cs="Arial"/>
          <w:b/>
          <w:sz w:val="36"/>
          <w:szCs w:val="56"/>
        </w:rPr>
      </w:pPr>
      <w:r w:rsidRPr="00C46171">
        <w:rPr>
          <w:rStyle w:val="chapterblue"/>
          <w:rFonts w:ascii="Arial" w:hAnsi="Arial" w:cs="Arial"/>
          <w:b/>
          <w:sz w:val="36"/>
          <w:szCs w:val="56"/>
        </w:rPr>
        <w:t xml:space="preserve">Όσον αφορά το κόστος της εκπαίδευσης, σε πρόσφατες συζητήσεις των οικονομικών της εκπαίδευσης τονίζεται, και πολύ σωστά, ότι αυτό το κόστος δεν περιλαμβάνει μόνο τους μισθούς των εκπαιδευτικών, τα κτίρια και τον εξοπλισμό, αλλά και το κόστος του χαμένου εισοδήματος από την </w:t>
      </w:r>
      <w:r w:rsidRPr="00C46171">
        <w:rPr>
          <w:rStyle w:val="chapterblue"/>
          <w:rFonts w:ascii="Arial" w:hAnsi="Arial" w:cs="Arial"/>
          <w:b/>
          <w:spacing w:val="-20"/>
          <w:sz w:val="36"/>
          <w:szCs w:val="56"/>
        </w:rPr>
        <w:t>πλευρά του σπουδαστή</w:t>
      </w:r>
      <w:r w:rsidRPr="00C46171">
        <w:rPr>
          <w:rStyle w:val="chapterblue"/>
          <w:rFonts w:ascii="Arial" w:hAnsi="Arial" w:cs="Arial"/>
          <w:b/>
          <w:sz w:val="36"/>
          <w:szCs w:val="56"/>
        </w:rPr>
        <w:t>. Ανάλογα με την οικονομική δομή της αναπτυσσόμενης χώρας αυτό το δεύτερο στοιχείο μπορεί να ποικίλλει σε σπουδαιότητα.</w:t>
      </w:r>
    </w:p>
    <w:p w:rsidR="008E3886" w:rsidRPr="00C46171" w:rsidRDefault="008E3886" w:rsidP="00912757">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Η τυπική διαδικασία για τον καθορισμό της αξίας της ε</w:t>
      </w:r>
      <w:r w:rsidR="002C63B4">
        <w:rPr>
          <w:b/>
          <w:noProof/>
          <w:lang w:eastAsia="el-GR"/>
        </w:rPr>
        <w:pict>
          <v:shape id="_x0000_s1098" type="#_x0000_t202" style="position:absolute;left:0;text-align:left;margin-left:248.05pt;margin-top:785.35pt;width:99.2pt;height:28.35pt;z-index: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98"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81</w:t>
                  </w:r>
                  <w:r w:rsidR="008E3886" w:rsidRPr="00432B70">
                    <w:rPr>
                      <w:rFonts w:ascii="Arial" w:hAnsi="Arial"/>
                      <w:b/>
                      <w:sz w:val="36"/>
                      <w:szCs w:val="36"/>
                    </w:rPr>
                    <w:t xml:space="preserve"> / </w:t>
                  </w:r>
                  <w:r w:rsidR="00732106">
                    <w:rPr>
                      <w:rFonts w:ascii="Arial" w:hAnsi="Arial"/>
                      <w:b/>
                      <w:sz w:val="36"/>
                      <w:szCs w:val="36"/>
                    </w:rPr>
                    <w:t>66</w:t>
                  </w:r>
                </w:p>
              </w:txbxContent>
            </v:textbox>
            <w10:wrap anchorx="page" anchory="margin"/>
          </v:shape>
        </w:pict>
      </w:r>
      <w:r w:rsidRPr="00C46171">
        <w:rPr>
          <w:rStyle w:val="chapterblue"/>
          <w:rFonts w:ascii="Arial" w:hAnsi="Arial" w:cs="Arial"/>
          <w:b/>
          <w:sz w:val="36"/>
          <w:szCs w:val="56"/>
        </w:rPr>
        <w:t>πένδυσης στην εκπαίδευση αφορά την εκτίμηση των μελλοντικών κερδών που θα προκύψουν για το σπουδαστή.</w:t>
      </w:r>
    </w:p>
    <w:p w:rsidR="008E3886" w:rsidRPr="00C46171" w:rsidRDefault="008E3886" w:rsidP="00912757">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Ίσως το σημαντικότερο ως προς τα εξωτερικά οφέλη της εκπαίδευσης βρίσκεται στην αλλαγή του </w:t>
      </w:r>
      <w:r w:rsidRPr="00C46171">
        <w:rPr>
          <w:rStyle w:val="chapterblue"/>
          <w:rFonts w:ascii="Arial" w:hAnsi="Arial" w:cs="Arial"/>
          <w:b/>
          <w:sz w:val="36"/>
          <w:szCs w:val="56"/>
        </w:rPr>
        <w:lastRenderedPageBreak/>
        <w:t>κοινωνικού και πολιτιστικού κλίματος ως αποτε-λέσματος της διεύρυνσης των οριζόντων του ανθρώπινου δυναμικού.</w:t>
      </w:r>
    </w:p>
    <w:p w:rsidR="008E3886" w:rsidRPr="00C46171" w:rsidRDefault="008E3886" w:rsidP="00912757">
      <w:pPr>
        <w:spacing w:after="0" w:line="240" w:lineRule="auto"/>
        <w:ind w:right="51" w:firstLine="709"/>
        <w:rPr>
          <w:rStyle w:val="chapterblue"/>
          <w:b/>
        </w:rPr>
      </w:pPr>
      <w:r w:rsidRPr="00C46171">
        <w:rPr>
          <w:b/>
        </w:rPr>
        <w:t xml:space="preserve">                   </w:t>
      </w:r>
      <w:r w:rsidR="002B2A70">
        <w:rPr>
          <w:b/>
        </w:rPr>
        <w:pict>
          <v:shape id="_x0000_i1059" type="#_x0000_t75" style="width:291pt;height:313.5pt" o:allowoverlap="f">
            <v:imagedata r:id="rId40" o:title=""/>
          </v:shape>
        </w:pict>
      </w:r>
    </w:p>
    <w:p w:rsidR="008E3886" w:rsidRPr="00C46171" w:rsidRDefault="008E3886" w:rsidP="007869D1">
      <w:pPr>
        <w:spacing w:after="0" w:line="240" w:lineRule="auto"/>
        <w:ind w:right="51"/>
        <w:rPr>
          <w:rFonts w:ascii="Microsoft Sans Serif" w:hAnsi="Microsoft Sans Serif" w:cs="Microsoft Sans Serif"/>
          <w:b/>
          <w:sz w:val="38"/>
          <w:szCs w:val="38"/>
        </w:rPr>
      </w:pPr>
      <w:r w:rsidRPr="00C46171">
        <w:rPr>
          <w:rStyle w:val="Strong"/>
          <w:rFonts w:ascii="Tahoma" w:hAnsi="Tahoma" w:cs="Tahoma"/>
          <w:sz w:val="36"/>
          <w:szCs w:val="56"/>
        </w:rPr>
        <w:t xml:space="preserve">Εικόνα 2.14 </w:t>
      </w:r>
      <w:r w:rsidRPr="00C46171">
        <w:rPr>
          <w:rFonts w:ascii="Microsoft Sans Serif" w:hAnsi="Microsoft Sans Serif" w:cs="Microsoft Sans Serif"/>
          <w:b/>
          <w:sz w:val="38"/>
          <w:szCs w:val="38"/>
        </w:rPr>
        <w:t>Η επένδυση στην εκπαίδευση χρειάζεται πολύ χρόνο για να αποδώσει</w:t>
      </w:r>
    </w:p>
    <w:p w:rsidR="008E3886" w:rsidRPr="00C46171" w:rsidRDefault="008E3886" w:rsidP="007869D1">
      <w:pPr>
        <w:spacing w:after="0" w:line="240" w:lineRule="auto"/>
        <w:ind w:right="51"/>
        <w:rPr>
          <w:rFonts w:ascii="Microsoft Sans Serif" w:hAnsi="Microsoft Sans Serif" w:cs="Microsoft Sans Serif"/>
          <w:b/>
          <w:sz w:val="36"/>
          <w:szCs w:val="58"/>
        </w:rPr>
      </w:pPr>
    </w:p>
    <w:p w:rsidR="008E3886" w:rsidRPr="00AF0A90" w:rsidRDefault="008E3886" w:rsidP="007869D1">
      <w:pPr>
        <w:spacing w:after="0" w:line="240" w:lineRule="auto"/>
        <w:ind w:left="1560" w:right="49" w:hanging="1560"/>
        <w:rPr>
          <w:rStyle w:val="chapterblue"/>
          <w:rFonts w:ascii="Tahoma" w:hAnsi="Tahoma" w:cs="Tahoma"/>
          <w:b/>
          <w:color w:val="632423"/>
          <w:sz w:val="36"/>
          <w:szCs w:val="60"/>
        </w:rPr>
      </w:pPr>
      <w:r w:rsidRPr="00AF0A90">
        <w:rPr>
          <w:rStyle w:val="chapterblue"/>
          <w:rFonts w:ascii="Tahoma" w:hAnsi="Tahoma" w:cs="Tahoma"/>
          <w:b/>
          <w:color w:val="632423"/>
          <w:sz w:val="36"/>
          <w:szCs w:val="60"/>
        </w:rPr>
        <w:t>2.4.2 Εκπαίδευση, ανάπτυξη και οικονομική μεγέθυνση</w:t>
      </w:r>
    </w:p>
    <w:p w:rsidR="008E3886" w:rsidRPr="00C46171" w:rsidRDefault="008E3886" w:rsidP="007869D1">
      <w:pPr>
        <w:spacing w:after="0" w:line="240" w:lineRule="auto"/>
        <w:ind w:left="1560" w:right="49" w:hanging="1560"/>
        <w:rPr>
          <w:rStyle w:val="chapterblue"/>
          <w:rFonts w:ascii="Arial" w:hAnsi="Arial" w:cs="Arial"/>
          <w:b/>
          <w:color w:val="632423"/>
          <w:sz w:val="36"/>
          <w:szCs w:val="60"/>
        </w:rPr>
      </w:pPr>
    </w:p>
    <w:p w:rsidR="008E3886" w:rsidRPr="00C46171" w:rsidRDefault="008E3886" w:rsidP="007869D1">
      <w:pPr>
        <w:spacing w:after="0" w:line="240" w:lineRule="auto"/>
        <w:ind w:right="51" w:firstLine="709"/>
        <w:rPr>
          <w:rStyle w:val="chapterblue"/>
          <w:rFonts w:ascii="Arial" w:hAnsi="Arial" w:cs="Arial"/>
          <w:b/>
          <w:spacing w:val="-20"/>
          <w:sz w:val="36"/>
          <w:szCs w:val="56"/>
        </w:rPr>
      </w:pPr>
      <w:r w:rsidRPr="00C46171">
        <w:rPr>
          <w:rStyle w:val="chapterblue"/>
          <w:rFonts w:ascii="Arial" w:hAnsi="Arial" w:cs="Arial"/>
          <w:b/>
          <w:sz w:val="36"/>
          <w:szCs w:val="56"/>
        </w:rPr>
        <w:t>Δεν μπορούμε να συζητήσουμε τη σχέση μεταξύ εκπαίδευσης και ανάπτυξης χωρίς να συνδέσουμε τη δομή του εκπαιδευτικού συστήματος με τον οικονομικό και κοινωνικό χαρακτήρα της κοινωνίας στην οποία αναφέρεται. Τα εκπαιδευτικά συστήματα τις περισσό-τερες φορές αντικατοπτρίζουν την ουσιαστική φύση αυτής της κοινωνίας. Για παράδειγμα, αν η κοινωνία δεν υποστ</w:t>
      </w:r>
      <w:r w:rsidR="002C63B4">
        <w:rPr>
          <w:b/>
          <w:noProof/>
          <w:lang w:eastAsia="el-GR"/>
        </w:rPr>
        <w:pict>
          <v:shape id="_x0000_s1099" type="#_x0000_t202" style="position:absolute;left:0;text-align:left;margin-left:248.05pt;margin-top:785.35pt;width:99.2pt;height:28.35pt;z-index:57;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099"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82</w:t>
                  </w:r>
                  <w:r w:rsidR="008E3886" w:rsidRPr="00432B70">
                    <w:rPr>
                      <w:rFonts w:ascii="Arial" w:hAnsi="Arial"/>
                      <w:b/>
                      <w:sz w:val="36"/>
                      <w:szCs w:val="36"/>
                    </w:rPr>
                    <w:t xml:space="preserve"> / </w:t>
                  </w:r>
                  <w:r w:rsidR="00732106">
                    <w:rPr>
                      <w:rFonts w:ascii="Arial" w:hAnsi="Arial"/>
                      <w:b/>
                      <w:sz w:val="36"/>
                      <w:szCs w:val="36"/>
                    </w:rPr>
                    <w:t>66-67</w:t>
                  </w:r>
                </w:p>
              </w:txbxContent>
            </v:textbox>
            <w10:wrap anchorx="page" anchory="margin"/>
          </v:shape>
        </w:pict>
      </w:r>
      <w:r w:rsidRPr="00C46171">
        <w:rPr>
          <w:rStyle w:val="chapterblue"/>
          <w:rFonts w:ascii="Arial" w:hAnsi="Arial" w:cs="Arial"/>
          <w:b/>
          <w:sz w:val="36"/>
          <w:szCs w:val="56"/>
        </w:rPr>
        <w:t xml:space="preserve">ηρίζεται από ισότητα στην οικονομική και κοινωνική δομή, το εκ-παιδευτικό σύστημα προφανώς θα αντικατοπτρίζει αυτήν την ανισότητα κάνοντας </w:t>
      </w:r>
      <w:r w:rsidRPr="00C46171">
        <w:rPr>
          <w:rStyle w:val="chapterblue"/>
          <w:rFonts w:ascii="Arial" w:hAnsi="Arial" w:cs="Arial"/>
          <w:b/>
          <w:sz w:val="36"/>
          <w:szCs w:val="56"/>
        </w:rPr>
        <w:lastRenderedPageBreak/>
        <w:t xml:space="preserve">διαχωρισμούς για το ποιος είναι ικανός </w:t>
      </w:r>
      <w:r w:rsidRPr="00C46171">
        <w:rPr>
          <w:rStyle w:val="chapterblue"/>
          <w:rFonts w:ascii="Arial" w:hAnsi="Arial" w:cs="Arial"/>
          <w:b/>
          <w:spacing w:val="-20"/>
          <w:sz w:val="36"/>
          <w:szCs w:val="56"/>
        </w:rPr>
        <w:t>να προχωρήσει.</w:t>
      </w:r>
      <w:r w:rsidRPr="00C46171">
        <w:rPr>
          <w:rStyle w:val="chapterblue"/>
          <w:rFonts w:ascii="Arial" w:hAnsi="Arial" w:cs="Arial"/>
          <w:b/>
          <w:sz w:val="36"/>
          <w:szCs w:val="56"/>
        </w:rPr>
        <w:t xml:space="preserve"> Επομένως η σχέση της εκπαίδευσης και ανάπτυξης είναι διπλής κατεύθυνσης αντικατοπτρίζοντας τις κοινωνικοοικονομικές δομές των κοινωνιών στις οποίες αναφέρονται. Τα εκπαιδευτικά </w:t>
      </w:r>
      <w:r w:rsidRPr="00C46171">
        <w:rPr>
          <w:rStyle w:val="chapterblue"/>
          <w:rFonts w:ascii="Arial" w:hAnsi="Arial" w:cs="Arial"/>
          <w:b/>
          <w:spacing w:val="-20"/>
          <w:sz w:val="36"/>
          <w:szCs w:val="56"/>
        </w:rPr>
        <w:t>συστήματα τείνουν</w:t>
      </w:r>
      <w:r w:rsidRPr="00C46171">
        <w:rPr>
          <w:rStyle w:val="chapterblue"/>
          <w:rFonts w:ascii="Arial" w:hAnsi="Arial" w:cs="Arial"/>
          <w:b/>
          <w:sz w:val="36"/>
          <w:szCs w:val="56"/>
        </w:rPr>
        <w:t xml:space="preserve"> να διαιωνίζουν, να τονώνουν και να </w:t>
      </w:r>
      <w:r w:rsidRPr="00C46171">
        <w:rPr>
          <w:rStyle w:val="chapterblue"/>
          <w:rFonts w:ascii="Arial" w:hAnsi="Arial" w:cs="Arial"/>
          <w:b/>
          <w:spacing w:val="-20"/>
          <w:sz w:val="36"/>
          <w:szCs w:val="56"/>
        </w:rPr>
        <w:t>αναπαράγουν αυτές</w:t>
      </w:r>
      <w:r w:rsidRPr="00C46171">
        <w:rPr>
          <w:rStyle w:val="chapterblue"/>
          <w:rFonts w:ascii="Arial" w:hAnsi="Arial" w:cs="Arial"/>
          <w:b/>
          <w:sz w:val="36"/>
          <w:szCs w:val="56"/>
        </w:rPr>
        <w:t xml:space="preserve"> τις οικονομικές και κοινωνικές δομές. Αντίστροφα, μια σωστή συνολική εκπαιδευτική μεταρρύθμιση έχει τη μεγάλη δυνατότητα να προκαλέσει αντίστοιχη κοινω-νική και οικονομική μεταρρύθμιση στο </w:t>
      </w:r>
      <w:r w:rsidRPr="00C46171">
        <w:rPr>
          <w:rStyle w:val="chapterblue"/>
          <w:rFonts w:ascii="Arial" w:hAnsi="Arial" w:cs="Arial"/>
          <w:b/>
          <w:spacing w:val="-20"/>
          <w:sz w:val="36"/>
          <w:szCs w:val="56"/>
        </w:rPr>
        <w:t>έθνος ως σύνολο.</w:t>
      </w:r>
    </w:p>
    <w:p w:rsidR="008E3886" w:rsidRPr="00C46171" w:rsidRDefault="008E3886" w:rsidP="007869D1">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Για πολλά χρόνια η άποψη ότι η βελτίωση της εκπαίδευσης προωθούσε, και σε μερικές περιπτώσεις καθόριζε, το ποσοστό της συνολικής αύξησης του Ακαθάριστου Εγχώριου Προϊόντος (ΑΕΠ) παρέμενε αναμφισβήτητη. Η λογική αυτή έμοιαζε σωστή. Τα κράτη του Τρίτου Κόσμου παρουσίαζαν έλλειμμα στη διαθεσιμότητα ειδικευμένου και ημιειδικευμένου ανθρώπινου δυναμικού.</w:t>
      </w:r>
    </w:p>
    <w:p w:rsidR="008E3886" w:rsidRPr="00C46171" w:rsidRDefault="008E3886" w:rsidP="007869D1">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Εντυπωσιακές στατιστικές και αρκετές ποσοτικές έρευνες για τις γενεσιουργές αιτίες της οικονομικής μεγέθυνσης στη δύση έδειξαν ότι δεν ήταν η αύξηση του υλικού κεφαλαίου, αλλά μάλλον του ανθρώπινου κεφαλαίου η πρωταρχική πηγή της </w:t>
      </w:r>
      <w:r w:rsidRPr="00C46171">
        <w:rPr>
          <w:rStyle w:val="chapterblue"/>
          <w:rFonts w:ascii="Arial" w:hAnsi="Arial" w:cs="Arial"/>
          <w:b/>
          <w:spacing w:val="-20"/>
          <w:sz w:val="36"/>
          <w:szCs w:val="56"/>
        </w:rPr>
        <w:t>οικονομικής προόδου</w:t>
      </w:r>
      <w:r w:rsidRPr="00C46171">
        <w:rPr>
          <w:rStyle w:val="chapterblue"/>
          <w:rFonts w:ascii="Arial" w:hAnsi="Arial" w:cs="Arial"/>
          <w:b/>
          <w:sz w:val="36"/>
          <w:szCs w:val="56"/>
        </w:rPr>
        <w:t xml:space="preserve"> στα ανεπτυγμένα κράτη. Στα κράτη της Αφρικής κα της Ασίας που πρόσφατα απέκτησαν την ανεξαρτησία τους, υπήρξε μί</w:t>
      </w:r>
      <w:r w:rsidR="002C63B4">
        <w:rPr>
          <w:b/>
          <w:noProof/>
          <w:lang w:eastAsia="el-GR"/>
        </w:rPr>
        <w:pict>
          <v:shape id="_x0000_s1100" type="#_x0000_t202" style="position:absolute;left:0;text-align:left;margin-left:248.05pt;margin-top:785.35pt;width:99.2pt;height:28.35pt;z-index:5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00"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83</w:t>
                  </w:r>
                  <w:r w:rsidR="008E3886" w:rsidRPr="00432B70">
                    <w:rPr>
                      <w:rFonts w:ascii="Arial" w:hAnsi="Arial"/>
                      <w:b/>
                      <w:sz w:val="36"/>
                      <w:szCs w:val="36"/>
                    </w:rPr>
                    <w:t xml:space="preserve"> / </w:t>
                  </w:r>
                  <w:r w:rsidR="00732106">
                    <w:rPr>
                      <w:rFonts w:ascii="Arial" w:hAnsi="Arial"/>
                      <w:b/>
                      <w:sz w:val="36"/>
                      <w:szCs w:val="36"/>
                    </w:rPr>
                    <w:t>67-68</w:t>
                  </w:r>
                </w:p>
              </w:txbxContent>
            </v:textbox>
            <w10:wrap anchorx="page" anchory="margin"/>
          </v:shape>
        </w:pict>
      </w:r>
      <w:r w:rsidRPr="00C46171">
        <w:rPr>
          <w:rStyle w:val="chapterblue"/>
          <w:rFonts w:ascii="Arial" w:hAnsi="Arial" w:cs="Arial"/>
          <w:b/>
          <w:sz w:val="36"/>
          <w:szCs w:val="56"/>
        </w:rPr>
        <w:t xml:space="preserve">α άμεση ανάγκη για τη δημιουργία υπο-δομής, τόσο σε ανθρώπινο όσο και </w:t>
      </w:r>
      <w:r w:rsidRPr="00C46171">
        <w:rPr>
          <w:rStyle w:val="chapterblue"/>
          <w:rFonts w:ascii="Arial" w:hAnsi="Arial" w:cs="Arial"/>
          <w:b/>
          <w:spacing w:val="-20"/>
          <w:sz w:val="36"/>
          <w:szCs w:val="56"/>
        </w:rPr>
        <w:t>σε φυσικό κεφάλαιο.</w:t>
      </w:r>
      <w:r w:rsidRPr="00C46171">
        <w:rPr>
          <w:rStyle w:val="chapterblue"/>
          <w:rFonts w:ascii="Arial" w:hAnsi="Arial" w:cs="Arial"/>
          <w:b/>
          <w:sz w:val="36"/>
          <w:szCs w:val="56"/>
        </w:rPr>
        <w:t xml:space="preserve"> Επίσης, χρειαζόταν μια εγχώρια κατάλληλη ηγεσία για την προώθηση των κυριότερων στόχων </w:t>
      </w:r>
      <w:r w:rsidRPr="00C46171">
        <w:rPr>
          <w:rStyle w:val="chapterblue"/>
          <w:rFonts w:ascii="Arial" w:hAnsi="Arial" w:cs="Arial"/>
          <w:b/>
          <w:spacing w:val="-20"/>
          <w:sz w:val="36"/>
          <w:szCs w:val="56"/>
        </w:rPr>
        <w:t>της ανάπτυξης.</w:t>
      </w:r>
      <w:r w:rsidRPr="00C46171">
        <w:rPr>
          <w:rStyle w:val="chapterblue"/>
          <w:rFonts w:ascii="Arial" w:hAnsi="Arial" w:cs="Arial"/>
          <w:b/>
          <w:sz w:val="36"/>
          <w:szCs w:val="56"/>
        </w:rPr>
        <w:t xml:space="preserve"> Σε αυτό οφείλεται και η γρήγορη ποσοτική επέκταση των εγγραφών στην εκπαίδευση αφού ήταν απόλυτα αναγκαία υπό το φως της σοβαρής έλλειψης ανθρώ-πινου δυναμικού στις δεκαετίες το)ν 1950 και 1960. Και όσο και αν είναι συχνά δύσκολο να </w:t>
      </w:r>
      <w:r w:rsidRPr="00C46171">
        <w:rPr>
          <w:rStyle w:val="chapterblue"/>
          <w:rFonts w:ascii="Arial" w:hAnsi="Arial" w:cs="Arial"/>
          <w:b/>
          <w:spacing w:val="-20"/>
          <w:sz w:val="36"/>
          <w:szCs w:val="56"/>
        </w:rPr>
        <w:t>στηριχθεί στατιστικά,</w:t>
      </w:r>
      <w:r w:rsidRPr="00C46171">
        <w:rPr>
          <w:rStyle w:val="chapterblue"/>
          <w:rFonts w:ascii="Arial" w:hAnsi="Arial" w:cs="Arial"/>
          <w:b/>
          <w:sz w:val="36"/>
          <w:szCs w:val="56"/>
        </w:rPr>
        <w:t xml:space="preserve"> φαίνεται καθαρά ότι η επέκταση των εκπαιδευτικών </w:t>
      </w:r>
      <w:r w:rsidRPr="00C46171">
        <w:rPr>
          <w:rStyle w:val="chapterblue"/>
          <w:rFonts w:ascii="Arial" w:hAnsi="Arial" w:cs="Arial"/>
          <w:b/>
          <w:sz w:val="36"/>
          <w:szCs w:val="56"/>
        </w:rPr>
        <w:lastRenderedPageBreak/>
        <w:t>ευκαιριών σε όλα τα επίπεδα της εκπαίδευσης έχει συμβάλλει στη συνολική οικονομική μεγέθυνση με το να:</w:t>
      </w:r>
    </w:p>
    <w:p w:rsidR="008E3886" w:rsidRPr="00C46171" w:rsidRDefault="008E3886" w:rsidP="007869D1">
      <w:pPr>
        <w:pStyle w:val="ListParagraph"/>
        <w:numPr>
          <w:ilvl w:val="0"/>
          <w:numId w:val="18"/>
        </w:numPr>
        <w:spacing w:after="0" w:line="240" w:lineRule="auto"/>
        <w:rPr>
          <w:rStyle w:val="chapterblue"/>
          <w:rFonts w:ascii="Arial" w:hAnsi="Arial" w:cs="Arial"/>
          <w:b/>
          <w:sz w:val="36"/>
          <w:szCs w:val="56"/>
          <w:lang w:val="el-GR"/>
        </w:rPr>
      </w:pPr>
      <w:r w:rsidRPr="00C46171">
        <w:rPr>
          <w:rStyle w:val="chapterblue"/>
          <w:rFonts w:ascii="Arial" w:hAnsi="Arial" w:cs="Arial"/>
          <w:b/>
          <w:sz w:val="36"/>
          <w:szCs w:val="56"/>
          <w:lang w:val="el-GR"/>
        </w:rPr>
        <w:t>δημιουργεί ένα πιο παραγωγικό ανθρώπινο δυναμικό προικίζοντάς το με αυξημένες γνώσεις και δεξιότητες,</w:t>
      </w:r>
    </w:p>
    <w:p w:rsidR="008E3886" w:rsidRPr="00C46171" w:rsidRDefault="008E3886" w:rsidP="007869D1">
      <w:pPr>
        <w:pStyle w:val="ListParagraph"/>
        <w:numPr>
          <w:ilvl w:val="0"/>
          <w:numId w:val="18"/>
        </w:numPr>
        <w:spacing w:after="0" w:line="240" w:lineRule="auto"/>
        <w:rPr>
          <w:rStyle w:val="chapterblue"/>
          <w:rFonts w:ascii="Arial" w:hAnsi="Arial" w:cs="Arial"/>
          <w:b/>
          <w:sz w:val="36"/>
          <w:szCs w:val="56"/>
          <w:lang w:val="el-GR"/>
        </w:rPr>
      </w:pPr>
      <w:r w:rsidRPr="00C46171">
        <w:rPr>
          <w:rStyle w:val="chapterblue"/>
          <w:rFonts w:ascii="Arial" w:hAnsi="Arial" w:cs="Arial"/>
          <w:b/>
          <w:sz w:val="36"/>
          <w:szCs w:val="56"/>
          <w:lang w:val="el-GR"/>
        </w:rPr>
        <w:t>παρέχει μεγαλύτερες ευκαιρίες απασχόλησης και απόκτησης εισοδήματος για τους δασκάλους, τους εργαζόμενους στ» σχολεία και στις κατασκευές, τους τυπογράφους των σχολικών βιβλίων, και γενικότερα στους εργαζόμενους σε συναφείς δραστηριότητες,</w:t>
      </w:r>
    </w:p>
    <w:p w:rsidR="008E3886" w:rsidRPr="00C46171" w:rsidRDefault="008E3886" w:rsidP="007869D1">
      <w:pPr>
        <w:pStyle w:val="ListParagraph"/>
        <w:numPr>
          <w:ilvl w:val="0"/>
          <w:numId w:val="18"/>
        </w:numPr>
        <w:spacing w:after="0" w:line="240" w:lineRule="auto"/>
        <w:rPr>
          <w:rStyle w:val="chapterblue"/>
          <w:rFonts w:ascii="Arial" w:hAnsi="Arial" w:cs="Arial"/>
          <w:b/>
          <w:sz w:val="36"/>
          <w:szCs w:val="56"/>
          <w:lang w:val="el-GR"/>
        </w:rPr>
      </w:pPr>
      <w:r w:rsidRPr="00C46171">
        <w:rPr>
          <w:rStyle w:val="chapterblue"/>
          <w:rFonts w:ascii="Arial" w:hAnsi="Arial" w:cs="Arial"/>
          <w:b/>
          <w:sz w:val="36"/>
          <w:szCs w:val="56"/>
          <w:lang w:val="el-GR"/>
        </w:rPr>
        <w:t>δημιουργεί μία ηγετική τάξη μορφωμένων για να καλύψουν τα κενά που άφησαν αυτοί που μετακινούνται σε άλλες χώρες ή για να καλύψουν τις κενές θέσεις ή αυτές που δημιουργούνται σε κυβερνητικές υπηρεσίες, δημόσιες εταιρείες, ιδιωτικές επιχειρήσεις και επαγγέλματα και</w:t>
      </w:r>
    </w:p>
    <w:p w:rsidR="008E3886" w:rsidRPr="00C46171" w:rsidRDefault="008E3886" w:rsidP="007869D1">
      <w:pPr>
        <w:pStyle w:val="ListParagraph"/>
        <w:numPr>
          <w:ilvl w:val="0"/>
          <w:numId w:val="18"/>
        </w:numPr>
        <w:spacing w:after="0" w:line="240" w:lineRule="auto"/>
        <w:rPr>
          <w:rStyle w:val="chapterblue"/>
          <w:rFonts w:ascii="Arial" w:hAnsi="Arial" w:cs="Arial"/>
          <w:b/>
          <w:sz w:val="36"/>
          <w:szCs w:val="56"/>
          <w:lang w:val="el-GR"/>
        </w:rPr>
      </w:pPr>
      <w:r w:rsidRPr="00C46171">
        <w:rPr>
          <w:rStyle w:val="chapterblue"/>
          <w:rFonts w:ascii="Arial" w:hAnsi="Arial" w:cs="Arial"/>
          <w:b/>
          <w:sz w:val="36"/>
          <w:szCs w:val="56"/>
          <w:lang w:val="el-GR"/>
        </w:rPr>
        <w:t>παρέχει το είδος της κατάρτισης και εκπαίδευσης που προωθεί τον αλφαβητισμό και τις βασικές δεξιότη</w:t>
      </w:r>
      <w:r w:rsidR="002C63B4">
        <w:rPr>
          <w:b/>
          <w:noProof/>
          <w:lang w:val="el-GR" w:eastAsia="el-GR"/>
        </w:rPr>
        <w:pict>
          <v:shape id="_x0000_s1101" type="#_x0000_t202" style="position:absolute;left:0;text-align:left;margin-left:248.05pt;margin-top:785.35pt;width:99.2pt;height:28.35pt;z-index:59;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01"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84</w:t>
                  </w:r>
                  <w:r w:rsidR="008E3886" w:rsidRPr="00432B70">
                    <w:rPr>
                      <w:rFonts w:ascii="Arial" w:hAnsi="Arial"/>
                      <w:b/>
                      <w:sz w:val="36"/>
                      <w:szCs w:val="36"/>
                    </w:rPr>
                    <w:t xml:space="preserve"> / </w:t>
                  </w:r>
                  <w:r w:rsidR="00732106">
                    <w:rPr>
                      <w:rFonts w:ascii="Arial" w:hAnsi="Arial"/>
                      <w:b/>
                      <w:sz w:val="36"/>
                      <w:szCs w:val="36"/>
                    </w:rPr>
                    <w:t>68-69</w:t>
                  </w:r>
                </w:p>
              </w:txbxContent>
            </v:textbox>
            <w10:wrap anchorx="page" anchory="margin"/>
          </v:shape>
        </w:pict>
      </w:r>
      <w:r w:rsidRPr="00C46171">
        <w:rPr>
          <w:rStyle w:val="chapterblue"/>
          <w:rFonts w:ascii="Arial" w:hAnsi="Arial" w:cs="Arial"/>
          <w:b/>
          <w:sz w:val="36"/>
          <w:szCs w:val="56"/>
          <w:lang w:val="el-GR"/>
        </w:rPr>
        <w:t xml:space="preserve">τες, ενώ παράλληλα </w:t>
      </w:r>
      <w:r w:rsidRPr="00C46171">
        <w:rPr>
          <w:rStyle w:val="chapterblue"/>
          <w:rFonts w:ascii="Arial" w:hAnsi="Arial" w:cs="Arial"/>
          <w:b/>
          <w:spacing w:val="-20"/>
          <w:sz w:val="36"/>
          <w:szCs w:val="56"/>
          <w:lang w:val="el-GR"/>
        </w:rPr>
        <w:t>ενθαρρύνει σύγχρονες</w:t>
      </w:r>
      <w:r w:rsidRPr="00C46171">
        <w:rPr>
          <w:rStyle w:val="chapterblue"/>
          <w:rFonts w:ascii="Arial" w:hAnsi="Arial" w:cs="Arial"/>
          <w:b/>
          <w:sz w:val="36"/>
          <w:szCs w:val="56"/>
          <w:lang w:val="el-GR"/>
        </w:rPr>
        <w:t xml:space="preserve"> στάσεις και συμπεριφορές σε διαφορετικές μεγάλες ομάδες του πληθυσμού.</w:t>
      </w:r>
    </w:p>
    <w:p w:rsidR="008E3886" w:rsidRPr="00C46171" w:rsidRDefault="008E3886" w:rsidP="00125155">
      <w:pPr>
        <w:pStyle w:val="ListParagraph"/>
        <w:spacing w:after="0" w:line="240" w:lineRule="auto"/>
        <w:ind w:left="0"/>
        <w:rPr>
          <w:rStyle w:val="chapterblue"/>
          <w:rFonts w:ascii="Arial" w:hAnsi="Arial" w:cs="Arial"/>
          <w:b/>
          <w:sz w:val="36"/>
          <w:szCs w:val="56"/>
          <w:lang w:val="el-GR"/>
        </w:rPr>
      </w:pPr>
    </w:p>
    <w:p w:rsidR="008E3886" w:rsidRPr="00C46171" w:rsidRDefault="008E3886" w:rsidP="007869D1">
      <w:pPr>
        <w:spacing w:after="0" w:line="240" w:lineRule="auto"/>
        <w:ind w:right="51" w:firstLine="720"/>
        <w:rPr>
          <w:rStyle w:val="chapterblue"/>
          <w:rFonts w:ascii="Arial" w:hAnsi="Arial" w:cs="Arial"/>
          <w:b/>
          <w:sz w:val="36"/>
          <w:szCs w:val="56"/>
        </w:rPr>
      </w:pPr>
      <w:r w:rsidRPr="00C46171">
        <w:rPr>
          <w:rStyle w:val="chapterblue"/>
          <w:rFonts w:ascii="Arial" w:hAnsi="Arial" w:cs="Arial"/>
          <w:b/>
          <w:sz w:val="36"/>
          <w:szCs w:val="56"/>
        </w:rPr>
        <w:t>Επιπλέον, η ανάπτυξη ενός συστήματος αξιών από τους εργαζόμενους μπορεί να συμβάλλει στην αύξηση της απόδοσής τους, στην εύρυθμη λειτουργία του εργα-σιακού χώρου και τελικά στην οικονομική ανάπτυξη.</w:t>
      </w:r>
    </w:p>
    <w:p w:rsidR="008E3886" w:rsidRPr="00C46171" w:rsidRDefault="008E3886" w:rsidP="007869D1">
      <w:pPr>
        <w:spacing w:after="0" w:line="240" w:lineRule="auto"/>
        <w:ind w:right="51" w:firstLine="720"/>
        <w:rPr>
          <w:rStyle w:val="chapterblue"/>
          <w:rFonts w:ascii="Arial" w:hAnsi="Arial" w:cs="Arial"/>
          <w:b/>
          <w:sz w:val="36"/>
          <w:szCs w:val="56"/>
        </w:rPr>
      </w:pPr>
    </w:p>
    <w:p w:rsidR="008E3886" w:rsidRPr="00C46171" w:rsidRDefault="008E3886" w:rsidP="00125155">
      <w:pPr>
        <w:spacing w:after="0" w:line="240" w:lineRule="auto"/>
        <w:ind w:right="51" w:firstLine="720"/>
        <w:rPr>
          <w:rStyle w:val="bold"/>
          <w:rFonts w:ascii="Arial" w:hAnsi="Arial" w:cs="Arial"/>
          <w:b/>
          <w:sz w:val="36"/>
          <w:szCs w:val="56"/>
        </w:rPr>
      </w:pPr>
      <w:r w:rsidRPr="00C46171">
        <w:rPr>
          <w:rStyle w:val="bold"/>
          <w:rFonts w:ascii="Tahoma" w:hAnsi="Tahoma" w:cs="Tahoma"/>
          <w:b/>
          <w:sz w:val="36"/>
          <w:szCs w:val="56"/>
        </w:rPr>
        <w:t>Οι αξίες ως προς την εργασία αφορούν θέματα στα οποία οι εργαζόμενοι δίνουν βαρύτητα όπως:</w:t>
      </w:r>
    </w:p>
    <w:p w:rsidR="008E3886" w:rsidRPr="00C46171" w:rsidRDefault="008E3886" w:rsidP="00125155">
      <w:pPr>
        <w:pStyle w:val="ListParagraph"/>
        <w:numPr>
          <w:ilvl w:val="0"/>
          <w:numId w:val="20"/>
        </w:numPr>
        <w:spacing w:after="0" w:line="240" w:lineRule="auto"/>
        <w:rPr>
          <w:rStyle w:val="chapterblue"/>
          <w:rFonts w:ascii="Arial" w:hAnsi="Arial" w:cs="Arial"/>
          <w:b/>
          <w:sz w:val="36"/>
          <w:szCs w:val="56"/>
          <w:lang w:val="el-GR"/>
        </w:rPr>
      </w:pPr>
      <w:r w:rsidRPr="00C46171">
        <w:rPr>
          <w:rStyle w:val="chapterblue"/>
          <w:rFonts w:ascii="Arial" w:hAnsi="Arial" w:cs="Arial"/>
          <w:b/>
          <w:sz w:val="36"/>
          <w:szCs w:val="56"/>
          <w:lang w:val="el-GR"/>
        </w:rPr>
        <w:t xml:space="preserve">Προσωπική ικανοποίηση. Αναφέρεται στο πώς οι άνθρωποι αξιολογούν τη δουλειά τους με κριτήριο το βαθμό στον οποίο τους προσφέρει </w:t>
      </w:r>
      <w:r w:rsidRPr="00C46171">
        <w:rPr>
          <w:rStyle w:val="chapterblue"/>
          <w:rFonts w:ascii="Arial" w:hAnsi="Arial" w:cs="Arial"/>
          <w:b/>
          <w:sz w:val="36"/>
          <w:szCs w:val="56"/>
          <w:lang w:val="el-GR"/>
        </w:rPr>
        <w:lastRenderedPageBreak/>
        <w:t xml:space="preserve">ένα αίσθημα ικανοποίησης και πραγματοποίησης των φιλοδοξιών τους. </w:t>
      </w:r>
    </w:p>
    <w:p w:rsidR="008E3886" w:rsidRPr="00C46171" w:rsidRDefault="002B2A70" w:rsidP="00732106">
      <w:pPr>
        <w:pStyle w:val="ListParagraph"/>
        <w:spacing w:after="0" w:line="240" w:lineRule="auto"/>
        <w:jc w:val="center"/>
        <w:rPr>
          <w:rFonts w:ascii="Arial" w:hAnsi="Arial" w:cs="Arial"/>
          <w:b/>
          <w:sz w:val="36"/>
          <w:szCs w:val="56"/>
          <w:lang w:val="el-GR"/>
        </w:rPr>
      </w:pPr>
      <w:r>
        <w:rPr>
          <w:b/>
        </w:rPr>
        <w:pict>
          <v:shape id="_x0000_i1060" type="#_x0000_t75" style="width:261pt;height:379.5pt;mso-position-horizontal:center;mso-position-horizontal-relative:margin;mso-position-vertical:top;mso-position-vertical-relative:margin">
            <v:imagedata r:id="rId41" o:title=""/>
          </v:shape>
        </w:pict>
      </w:r>
    </w:p>
    <w:p w:rsidR="008E3886" w:rsidRPr="00C46171" w:rsidRDefault="008E3886" w:rsidP="00125155">
      <w:pPr>
        <w:spacing w:after="0" w:line="240" w:lineRule="auto"/>
        <w:rPr>
          <w:rFonts w:ascii="Microsoft Sans Serif" w:hAnsi="Microsoft Sans Serif" w:cs="Microsoft Sans Serif"/>
          <w:b/>
          <w:sz w:val="38"/>
          <w:szCs w:val="38"/>
        </w:rPr>
      </w:pPr>
      <w:r w:rsidRPr="00C46171">
        <w:rPr>
          <w:rStyle w:val="Strong"/>
          <w:rFonts w:ascii="Tahoma" w:hAnsi="Tahoma" w:cs="Tahoma"/>
          <w:sz w:val="36"/>
          <w:szCs w:val="56"/>
        </w:rPr>
        <w:t xml:space="preserve">Εικόνα 2.15 </w:t>
      </w:r>
      <w:r w:rsidRPr="00C46171">
        <w:rPr>
          <w:rFonts w:ascii="Microsoft Sans Serif" w:hAnsi="Microsoft Sans Serif" w:cs="Microsoft Sans Serif"/>
          <w:b/>
          <w:sz w:val="38"/>
          <w:szCs w:val="38"/>
        </w:rPr>
        <w:t>Οι εξειδικευμένες γνώσεις και δεξιότητες είναι βασικός σκοπός των εκπαιδευτικών προγραμμάτων</w:t>
      </w:r>
    </w:p>
    <w:p w:rsidR="008E3886" w:rsidRPr="00C46171" w:rsidRDefault="008E3886" w:rsidP="00125155">
      <w:pPr>
        <w:spacing w:after="0" w:line="240" w:lineRule="auto"/>
        <w:rPr>
          <w:rStyle w:val="chapterblue"/>
          <w:rFonts w:ascii="Tahoma" w:hAnsi="Tahoma" w:cs="Tahoma"/>
          <w:b/>
          <w:sz w:val="38"/>
          <w:szCs w:val="38"/>
        </w:rPr>
      </w:pPr>
    </w:p>
    <w:p w:rsidR="008E3886" w:rsidRPr="00C46171" w:rsidRDefault="008E3886" w:rsidP="00125155">
      <w:pPr>
        <w:pStyle w:val="ListParagraph"/>
        <w:numPr>
          <w:ilvl w:val="0"/>
          <w:numId w:val="20"/>
        </w:numPr>
        <w:spacing w:after="0" w:line="240" w:lineRule="auto"/>
        <w:rPr>
          <w:rStyle w:val="chapterblue"/>
          <w:rFonts w:ascii="Arial" w:hAnsi="Arial" w:cs="Arial"/>
          <w:b/>
          <w:sz w:val="36"/>
          <w:szCs w:val="56"/>
          <w:lang w:val="el-GR"/>
        </w:rPr>
      </w:pPr>
      <w:r w:rsidRPr="00C46171">
        <w:rPr>
          <w:rStyle w:val="chapterblue"/>
          <w:rFonts w:ascii="Arial" w:hAnsi="Arial" w:cs="Arial"/>
          <w:b/>
          <w:sz w:val="36"/>
          <w:szCs w:val="56"/>
          <w:lang w:val="el-GR"/>
        </w:rPr>
        <w:t>Οικονομική ικανοποίηση. Αναφέρεται στο πώς οι άνθρωποι αξιολογούν τη δουλειά τους με κριτήριο τα οικονομικά οφέλη που αποκομίζουν</w:t>
      </w:r>
    </w:p>
    <w:p w:rsidR="008E3886" w:rsidRPr="00C46171" w:rsidRDefault="008E3886" w:rsidP="00125155">
      <w:pPr>
        <w:pStyle w:val="ListParagraph"/>
        <w:numPr>
          <w:ilvl w:val="0"/>
          <w:numId w:val="20"/>
        </w:numPr>
        <w:spacing w:after="0" w:line="240" w:lineRule="auto"/>
        <w:rPr>
          <w:rStyle w:val="chapterblue"/>
          <w:rFonts w:ascii="Arial" w:hAnsi="Arial" w:cs="Arial"/>
          <w:b/>
          <w:sz w:val="36"/>
          <w:szCs w:val="56"/>
          <w:lang w:val="el-GR"/>
        </w:rPr>
      </w:pPr>
      <w:r w:rsidRPr="00C46171">
        <w:rPr>
          <w:rStyle w:val="chapterblue"/>
          <w:rFonts w:ascii="Arial" w:hAnsi="Arial" w:cs="Arial"/>
          <w:b/>
          <w:sz w:val="36"/>
          <w:szCs w:val="56"/>
          <w:lang w:val="el-GR"/>
        </w:rPr>
        <w:t>Αλτρουισμός σε σχέση με το κοινωνικό σύνολο. Αναφέρεται στο πώς οι άνθρωποι αξιολογούν τη δουλειά τους με κριτήριο το βαθμό στον οποίο τους δίνει ευκαιρίες να προσφέρουν υπηρεσίες στο κοινωνικό σύνολο.</w:t>
      </w:r>
    </w:p>
    <w:p w:rsidR="008E3886" w:rsidRPr="00C46171" w:rsidRDefault="008E3886" w:rsidP="007869D1">
      <w:pPr>
        <w:pStyle w:val="ListParagraph"/>
        <w:numPr>
          <w:ilvl w:val="0"/>
          <w:numId w:val="20"/>
        </w:numPr>
        <w:spacing w:after="0" w:line="240" w:lineRule="auto"/>
        <w:rPr>
          <w:rStyle w:val="chapterblue"/>
          <w:rFonts w:ascii="Arial" w:hAnsi="Arial" w:cs="Arial"/>
          <w:b/>
          <w:sz w:val="36"/>
          <w:szCs w:val="56"/>
          <w:lang w:val="el-GR"/>
        </w:rPr>
      </w:pPr>
      <w:r w:rsidRPr="00C46171">
        <w:rPr>
          <w:rStyle w:val="chapterblue"/>
          <w:rFonts w:ascii="Arial" w:hAnsi="Arial" w:cs="Arial"/>
          <w:b/>
          <w:sz w:val="36"/>
          <w:szCs w:val="56"/>
          <w:lang w:val="el-GR"/>
        </w:rPr>
        <w:t xml:space="preserve">Αλτρουισμός σε σχέση με τον </w:t>
      </w:r>
      <w:r w:rsidRPr="00C46171">
        <w:rPr>
          <w:rStyle w:val="chapterblue"/>
          <w:rFonts w:ascii="Arial" w:hAnsi="Arial" w:cs="Arial"/>
          <w:b/>
          <w:spacing w:val="-20"/>
          <w:sz w:val="36"/>
          <w:szCs w:val="56"/>
          <w:lang w:val="el-GR"/>
        </w:rPr>
        <w:t>εργοδότη. Αναφέρετα</w:t>
      </w:r>
      <w:r w:rsidRPr="00C46171">
        <w:rPr>
          <w:rStyle w:val="chapterblue"/>
          <w:rFonts w:ascii="Arial" w:hAnsi="Arial" w:cs="Arial"/>
          <w:b/>
          <w:sz w:val="36"/>
          <w:szCs w:val="56"/>
          <w:lang w:val="el-GR"/>
        </w:rPr>
        <w:t>ι στο πώς οι άνθρωποι αξιολογούν τη δουλειά του</w:t>
      </w:r>
      <w:r w:rsidR="002C63B4">
        <w:rPr>
          <w:rStyle w:val="chapterblue"/>
        </w:rPr>
        <w:pict>
          <v:shape id="_x0000_s1243" type="#_x0000_t202" style="position:absolute;left:0;text-align:left;margin-left:248.05pt;margin-top:785.35pt;width:99.2pt;height:28.35pt;z-index:87;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85</w:t>
                  </w:r>
                  <w:r w:rsidR="000C1949" w:rsidRPr="00432B70">
                    <w:rPr>
                      <w:rFonts w:ascii="Arial" w:hAnsi="Arial"/>
                      <w:b/>
                      <w:sz w:val="36"/>
                      <w:szCs w:val="36"/>
                    </w:rPr>
                    <w:t xml:space="preserve"> / </w:t>
                  </w:r>
                  <w:r w:rsidR="00732106">
                    <w:rPr>
                      <w:rFonts w:ascii="Arial" w:hAnsi="Arial"/>
                      <w:b/>
                      <w:sz w:val="36"/>
                      <w:szCs w:val="36"/>
                    </w:rPr>
                    <w:t>69</w:t>
                  </w:r>
                </w:p>
              </w:txbxContent>
            </v:textbox>
            <w10:wrap anchorx="page" anchory="margin"/>
          </v:shape>
        </w:pict>
      </w:r>
      <w:r w:rsidRPr="00C46171">
        <w:rPr>
          <w:rStyle w:val="chapterblue"/>
          <w:rFonts w:ascii="Arial" w:hAnsi="Arial" w:cs="Arial"/>
          <w:b/>
          <w:sz w:val="36"/>
          <w:szCs w:val="56"/>
          <w:lang w:val="el-GR"/>
        </w:rPr>
        <w:t xml:space="preserve">ς με κριτήριο το βαθμό στον οποίο </w:t>
      </w:r>
      <w:r w:rsidRPr="00C46171">
        <w:rPr>
          <w:rStyle w:val="chapterblue"/>
          <w:rFonts w:ascii="Arial" w:hAnsi="Arial" w:cs="Arial"/>
          <w:b/>
          <w:sz w:val="36"/>
          <w:szCs w:val="56"/>
          <w:lang w:val="el-GR"/>
        </w:rPr>
        <w:lastRenderedPageBreak/>
        <w:t>τους δίνει ευκαιρίες να προσφέρουν υπηρεσίες στον εργοδότη τους.</w:t>
      </w:r>
    </w:p>
    <w:p w:rsidR="008E3886" w:rsidRPr="00C46171" w:rsidRDefault="008E3886" w:rsidP="007869D1">
      <w:pPr>
        <w:pStyle w:val="ListParagraph"/>
        <w:numPr>
          <w:ilvl w:val="0"/>
          <w:numId w:val="20"/>
        </w:numPr>
        <w:spacing w:after="0" w:line="240" w:lineRule="auto"/>
        <w:rPr>
          <w:rStyle w:val="chapterblue"/>
          <w:rFonts w:ascii="Arial" w:hAnsi="Arial" w:cs="Arial"/>
          <w:b/>
          <w:sz w:val="36"/>
          <w:szCs w:val="56"/>
          <w:lang w:val="el-GR"/>
        </w:rPr>
      </w:pPr>
      <w:r w:rsidRPr="00C46171">
        <w:rPr>
          <w:rStyle w:val="chapterblue"/>
          <w:rFonts w:ascii="Arial" w:hAnsi="Arial" w:cs="Arial"/>
          <w:b/>
          <w:sz w:val="36"/>
          <w:szCs w:val="56"/>
          <w:lang w:val="el-GR"/>
        </w:rPr>
        <w:t xml:space="preserve">Ανάπτυξη και απόκτηση </w:t>
      </w:r>
      <w:r w:rsidRPr="00C46171">
        <w:rPr>
          <w:rStyle w:val="chapterblue"/>
          <w:rFonts w:ascii="Arial" w:hAnsi="Arial" w:cs="Arial"/>
          <w:b/>
          <w:spacing w:val="-20"/>
          <w:sz w:val="36"/>
          <w:szCs w:val="56"/>
          <w:lang w:val="el-GR"/>
        </w:rPr>
        <w:t>γνώσεων και δεξιοτήτων.</w:t>
      </w:r>
      <w:r w:rsidRPr="00C46171">
        <w:rPr>
          <w:rStyle w:val="chapterblue"/>
          <w:rFonts w:ascii="Arial" w:hAnsi="Arial" w:cs="Arial"/>
          <w:b/>
          <w:sz w:val="36"/>
          <w:szCs w:val="56"/>
          <w:lang w:val="el-GR"/>
        </w:rPr>
        <w:t xml:space="preserve"> Αναφέρεται στην έκταση στην οποία οι άνθρωποι αξιολογούν τη δουλειά τους με κριτήριο το βαθμό στον οποίο τους προσφέρει ευκαιρίες να βελτιώνουν τις γνώσεις και τις ικανότητές τους και να αποκτούν έτσι μεγαλύτερο ειδικό βάρος στην αγορά εργασίας.</w:t>
      </w:r>
    </w:p>
    <w:p w:rsidR="008E3886" w:rsidRPr="00AF0A90" w:rsidRDefault="008E3886" w:rsidP="007869D1">
      <w:pPr>
        <w:pStyle w:val="NormalWeb"/>
        <w:spacing w:before="0" w:beforeAutospacing="0" w:after="0" w:afterAutospacing="0"/>
        <w:ind w:firstLine="709"/>
        <w:rPr>
          <w:rFonts w:ascii="Tahoma" w:hAnsi="Tahoma" w:cs="Tahoma"/>
          <w:b/>
          <w:sz w:val="32"/>
          <w:szCs w:val="56"/>
        </w:rPr>
      </w:pPr>
    </w:p>
    <w:p w:rsidR="008E3886" w:rsidRPr="00C46171" w:rsidRDefault="008E3886" w:rsidP="007869D1">
      <w:pPr>
        <w:spacing w:after="0" w:line="240" w:lineRule="auto"/>
        <w:rPr>
          <w:rStyle w:val="chapterblue"/>
          <w:rFonts w:ascii="Arial" w:hAnsi="Arial" w:cs="Arial"/>
          <w:b/>
          <w:color w:val="404040"/>
          <w:sz w:val="36"/>
          <w:szCs w:val="60"/>
        </w:rPr>
      </w:pPr>
      <w:r w:rsidRPr="00AF0A90">
        <w:rPr>
          <w:rStyle w:val="chapterblue"/>
          <w:rFonts w:ascii="Tahoma" w:hAnsi="Tahoma" w:cs="Tahoma"/>
          <w:b/>
          <w:color w:val="632423"/>
          <w:sz w:val="36"/>
          <w:szCs w:val="64"/>
        </w:rPr>
        <w:t>2.5</w:t>
      </w:r>
      <w:r w:rsidRPr="00AF0A90">
        <w:rPr>
          <w:rStyle w:val="chapterblue"/>
          <w:rFonts w:ascii="Tahoma" w:hAnsi="Tahoma" w:cs="Tahoma"/>
          <w:b/>
          <w:color w:val="404040"/>
          <w:sz w:val="36"/>
          <w:szCs w:val="60"/>
        </w:rPr>
        <w:t xml:space="preserve"> Πληθυσμός και Ανάπτυξη</w:t>
      </w:r>
    </w:p>
    <w:p w:rsidR="008E3886" w:rsidRPr="00C46171" w:rsidRDefault="008E3886" w:rsidP="007869D1">
      <w:pPr>
        <w:spacing w:after="0" w:line="240" w:lineRule="auto"/>
        <w:rPr>
          <w:rStyle w:val="chapterblue"/>
          <w:rFonts w:ascii="Arial" w:hAnsi="Arial" w:cs="Arial"/>
          <w:b/>
          <w:sz w:val="36"/>
          <w:szCs w:val="60"/>
        </w:rPr>
      </w:pPr>
    </w:p>
    <w:p w:rsidR="008E3886" w:rsidRPr="00C46171" w:rsidRDefault="008E3886" w:rsidP="007869D1">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Η αύξηση του πληθυσμού και η ανάπτυξη των οικο-νομιών στις επιμέρους χώρες και παγκοσμίως, είναι οι κύριες δυνάμεις αλλαγής στο σύγχρονο κόσμο. Και τα δύο έχουν καθοριστική επίδραση σε </w:t>
      </w:r>
      <w:r w:rsidRPr="00C46171">
        <w:rPr>
          <w:rStyle w:val="chapterblue"/>
          <w:rFonts w:ascii="Arial" w:hAnsi="Arial" w:cs="Arial"/>
          <w:b/>
          <w:spacing w:val="-20"/>
          <w:sz w:val="36"/>
          <w:szCs w:val="56"/>
        </w:rPr>
        <w:t>σημαντικούς τομείς,</w:t>
      </w:r>
      <w:r w:rsidRPr="00C46171">
        <w:rPr>
          <w:rStyle w:val="chapterblue"/>
          <w:rFonts w:ascii="Arial" w:hAnsi="Arial" w:cs="Arial"/>
          <w:b/>
          <w:sz w:val="36"/>
          <w:szCs w:val="56"/>
        </w:rPr>
        <w:t xml:space="preserve"> ιδίως στην πρόοδο της ανθρώπινης γνώσης και της τεχνολογικής δύναμης, καθώς και στην επεξεργασία πολιτιστικών τρόπων και κοινωνικών θεσμών. Και τα δύο έχουν συνέπειες στο φυσικό κόσμο, στην πολιτική τάξη και στην ευημερία του ανθρώπου. Το καθένα επίσης επηρεάζεται σε σημαντικό βαθμό από το άλλο.</w:t>
      </w:r>
    </w:p>
    <w:p w:rsidR="008E3886" w:rsidRPr="00C46171" w:rsidRDefault="008E3886" w:rsidP="007869D1">
      <w:pPr>
        <w:spacing w:after="0" w:line="240" w:lineRule="auto"/>
        <w:ind w:right="51" w:firstLine="709"/>
        <w:rPr>
          <w:rStyle w:val="chapterblue"/>
          <w:rFonts w:ascii="Arial" w:hAnsi="Arial" w:cs="Arial"/>
          <w:b/>
          <w:sz w:val="32"/>
          <w:szCs w:val="56"/>
        </w:rPr>
      </w:pPr>
    </w:p>
    <w:p w:rsidR="008E3886" w:rsidRPr="00AF0A90" w:rsidRDefault="008E3886" w:rsidP="007869D1">
      <w:pPr>
        <w:spacing w:after="0" w:line="240" w:lineRule="auto"/>
        <w:ind w:right="51"/>
        <w:rPr>
          <w:rStyle w:val="chapterblue"/>
          <w:rFonts w:ascii="Tahoma" w:hAnsi="Tahoma" w:cs="Tahoma"/>
          <w:b/>
          <w:color w:val="632423"/>
          <w:sz w:val="36"/>
          <w:szCs w:val="56"/>
        </w:rPr>
      </w:pPr>
      <w:r w:rsidRPr="00AF0A90">
        <w:rPr>
          <w:rStyle w:val="chapterblue"/>
          <w:rFonts w:ascii="Tahoma" w:hAnsi="Tahoma" w:cs="Tahoma"/>
          <w:b/>
          <w:color w:val="632423"/>
          <w:sz w:val="36"/>
          <w:szCs w:val="56"/>
        </w:rPr>
        <w:t>2.5.1 Το πληθυσμιακό πρόβλημα</w:t>
      </w:r>
    </w:p>
    <w:p w:rsidR="008E3886" w:rsidRPr="00C46171" w:rsidRDefault="008E3886" w:rsidP="007869D1">
      <w:pPr>
        <w:spacing w:after="0" w:line="240" w:lineRule="auto"/>
        <w:ind w:right="51"/>
        <w:rPr>
          <w:rStyle w:val="chapterblue"/>
          <w:rFonts w:ascii="Arial" w:hAnsi="Arial" w:cs="Arial"/>
          <w:b/>
          <w:color w:val="632423"/>
          <w:sz w:val="36"/>
          <w:szCs w:val="56"/>
        </w:rPr>
      </w:pPr>
    </w:p>
    <w:p w:rsidR="008E3886" w:rsidRPr="00C46171" w:rsidRDefault="008E3886" w:rsidP="007869D1">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 xml:space="preserve">Με σύντομους υπολογισμούς </w:t>
      </w:r>
      <w:r w:rsidRPr="00C46171">
        <w:rPr>
          <w:rStyle w:val="chapterblue"/>
          <w:rFonts w:ascii="Arial" w:hAnsi="Arial" w:cs="Arial"/>
          <w:b/>
          <w:spacing w:val="-20"/>
          <w:sz w:val="36"/>
          <w:szCs w:val="56"/>
        </w:rPr>
        <w:t>χρειάστηκαν 4.000.000 χρόνια</w:t>
      </w:r>
      <w:r w:rsidRPr="00C46171">
        <w:rPr>
          <w:rStyle w:val="chapterblue"/>
          <w:rFonts w:ascii="Arial" w:hAnsi="Arial" w:cs="Arial"/>
          <w:b/>
          <w:sz w:val="36"/>
          <w:szCs w:val="56"/>
        </w:rPr>
        <w:t xml:space="preserve"> για να έχει η γη (περίπου στα 1800) το πρώτο της δισεκατομμύριο ανθρώπων, 130 χρόνια για το δεύτερο (το 1930), 30 χρόνια για 3° (το 1960), 15 χρόνια για το 4ο (το 1975) και μόνο 11 ή 12 χρόνια για το 5° (το 1986 ή 1987). Ο ρυθμός αύξησης του παγκόσμιου πληθυσμού ήταν σχεδόν μηδέν </w:t>
      </w:r>
      <w:r w:rsidR="002C63B4">
        <w:rPr>
          <w:rStyle w:val="chapterblue"/>
        </w:rPr>
        <w:pict>
          <v:shape id="_x0000_s1315" type="#_x0000_t202" style="position:absolute;left:0;text-align:left;margin-left:248.05pt;margin-top:785.35pt;width:99.2pt;height:28.35pt;z-index:108;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732106" w:rsidRPr="00732106" w:rsidRDefault="00732106" w:rsidP="006F0518">
                  <w:pPr>
                    <w:suppressAutoHyphens/>
                    <w:autoSpaceDE w:val="0"/>
                    <w:autoSpaceDN w:val="0"/>
                    <w:adjustRightInd w:val="0"/>
                    <w:jc w:val="center"/>
                    <w:rPr>
                      <w:rFonts w:ascii="Arial" w:hAnsi="Arial"/>
                      <w:b/>
                      <w:sz w:val="36"/>
                      <w:szCs w:val="36"/>
                    </w:rPr>
                  </w:pPr>
                  <w:r>
                    <w:rPr>
                      <w:rFonts w:ascii="Arial" w:hAnsi="Arial"/>
                      <w:b/>
                      <w:sz w:val="36"/>
                      <w:szCs w:val="36"/>
                    </w:rPr>
                    <w:t>86</w:t>
                  </w:r>
                  <w:r w:rsidRPr="00432B70">
                    <w:rPr>
                      <w:rFonts w:ascii="Arial" w:hAnsi="Arial"/>
                      <w:b/>
                      <w:sz w:val="36"/>
                      <w:szCs w:val="36"/>
                    </w:rPr>
                    <w:t xml:space="preserve"> / </w:t>
                  </w:r>
                  <w:r>
                    <w:rPr>
                      <w:rFonts w:ascii="Arial" w:hAnsi="Arial"/>
                      <w:b/>
                      <w:sz w:val="36"/>
                      <w:szCs w:val="36"/>
                    </w:rPr>
                    <w:t>69-70</w:t>
                  </w:r>
                </w:p>
              </w:txbxContent>
            </v:textbox>
            <w10:wrap anchorx="page" anchory="margin"/>
          </v:shape>
        </w:pict>
      </w:r>
      <w:r w:rsidRPr="00C46171">
        <w:rPr>
          <w:rStyle w:val="chapterblue"/>
          <w:rFonts w:ascii="Arial" w:hAnsi="Arial" w:cs="Arial"/>
          <w:b/>
          <w:sz w:val="36"/>
          <w:szCs w:val="56"/>
        </w:rPr>
        <w:t xml:space="preserve">μεταξύ του 1000 π.Χ. και 1750 μ.Χ., κοντά στο 0,5% το 1900, 1% το 1930 και 1,8% μεταξύ, του 1960 και 1992. Σε 34 χώρες ο ετήσιος </w:t>
      </w:r>
      <w:r w:rsidRPr="00C46171">
        <w:rPr>
          <w:rStyle w:val="chapterblue"/>
          <w:rFonts w:ascii="Arial" w:hAnsi="Arial" w:cs="Arial"/>
          <w:b/>
          <w:sz w:val="36"/>
          <w:szCs w:val="56"/>
        </w:rPr>
        <w:lastRenderedPageBreak/>
        <w:t>ρυθμός αύξησης του πληθυσμού από το 1960 μέχρι το 1992 ξεπέρασε το 3%.</w:t>
      </w:r>
    </w:p>
    <w:p w:rsidR="008E3886" w:rsidRPr="00C46171" w:rsidRDefault="008E3886" w:rsidP="007869D1">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t>Κάθε ώρα περισσότερο</w:t>
      </w:r>
      <w:r w:rsidR="002C63B4">
        <w:rPr>
          <w:b/>
          <w:noProof/>
          <w:lang w:eastAsia="el-GR"/>
        </w:rPr>
        <w:pict>
          <v:shape id="_x0000_s1104" type="#_x0000_t202" style="position:absolute;left:0;text-align:left;margin-left:248.05pt;margin-top:785.35pt;width:99.2pt;height:28.35pt;z-index: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04"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87</w:t>
                  </w:r>
                  <w:r w:rsidR="008E3886" w:rsidRPr="00432B70">
                    <w:rPr>
                      <w:rFonts w:ascii="Arial" w:hAnsi="Arial"/>
                      <w:b/>
                      <w:sz w:val="36"/>
                      <w:szCs w:val="36"/>
                    </w:rPr>
                    <w:t xml:space="preserve"> / </w:t>
                  </w:r>
                  <w:r w:rsidR="00732106">
                    <w:rPr>
                      <w:rFonts w:ascii="Arial" w:hAnsi="Arial"/>
                      <w:b/>
                      <w:sz w:val="36"/>
                      <w:szCs w:val="36"/>
                    </w:rPr>
                    <w:t>70-71</w:t>
                  </w:r>
                </w:p>
              </w:txbxContent>
            </v:textbox>
            <w10:wrap anchorx="page" anchory="margin"/>
          </v:shape>
        </w:pict>
      </w:r>
      <w:r w:rsidRPr="00C46171">
        <w:rPr>
          <w:rStyle w:val="chapterblue"/>
          <w:rFonts w:ascii="Arial" w:hAnsi="Arial" w:cs="Arial"/>
          <w:b/>
          <w:sz w:val="36"/>
          <w:szCs w:val="56"/>
        </w:rPr>
        <w:t xml:space="preserve">ι από 10.000 άνθρωποι προστίθενται στον παγκόσμιο πληθυσμό. </w:t>
      </w:r>
      <w:r w:rsidRPr="00C46171">
        <w:rPr>
          <w:rStyle w:val="chapterblue"/>
          <w:rFonts w:ascii="Arial" w:hAnsi="Arial" w:cs="Arial"/>
          <w:b/>
          <w:spacing w:val="-20"/>
          <w:sz w:val="36"/>
          <w:szCs w:val="56"/>
        </w:rPr>
        <w:t xml:space="preserve">Κάθε βδομάδα </w:t>
      </w:r>
      <w:r w:rsidRPr="00C46171">
        <w:rPr>
          <w:rStyle w:val="chapterblue"/>
          <w:rFonts w:ascii="Arial" w:hAnsi="Arial" w:cs="Arial"/>
          <w:b/>
          <w:sz w:val="36"/>
          <w:szCs w:val="56"/>
        </w:rPr>
        <w:t xml:space="preserve">η αύξηση είναι ίση με μία ακόμα πόλη του μεγέθους του Μιλάνου και κάθε χρόνο με ένα ολόκληρο Μεξικό. Η μεγαλύτερη αύξηση γίνεται στις </w:t>
      </w:r>
      <w:r w:rsidRPr="00C46171">
        <w:rPr>
          <w:rStyle w:val="chapterblue"/>
          <w:rFonts w:ascii="Arial" w:hAnsi="Arial" w:cs="Arial"/>
          <w:b/>
          <w:spacing w:val="-20"/>
          <w:sz w:val="36"/>
          <w:szCs w:val="56"/>
        </w:rPr>
        <w:t>αναπτυσσόμενες χώρες</w:t>
      </w:r>
      <w:r w:rsidRPr="00C46171">
        <w:rPr>
          <w:rStyle w:val="chapterblue"/>
          <w:rFonts w:ascii="Arial" w:hAnsi="Arial" w:cs="Arial"/>
          <w:b/>
          <w:sz w:val="36"/>
          <w:szCs w:val="56"/>
        </w:rPr>
        <w:t>. Σ' αυτές τις χώρες τις επόμενες τρεις ή τέσσερις δεκαετίες αναμένονται οι γεννήσεις να αγγίξουν το 95 ή 97% των γεννήσεων παγκοσμίως. Το 1950 δύο στους τρεις ανθρώπους ζούσαν στις αναπτυσσόμενες χώρες, ενώ το 2025 η αναλογία θα είναι 5 στους 6. Η Νιγηρία μέχρι το 2050 θα έχει τόσο πληθυσμό, όσο έχει σήμερα όλη η Αφρική.</w:t>
      </w:r>
    </w:p>
    <w:p w:rsidR="00732106" w:rsidRPr="00C46171" w:rsidRDefault="00732106" w:rsidP="00732106">
      <w:pPr>
        <w:spacing w:after="0" w:line="240" w:lineRule="auto"/>
        <w:ind w:firstLine="709"/>
        <w:rPr>
          <w:rStyle w:val="chapterblue"/>
          <w:rFonts w:ascii="Arial" w:hAnsi="Arial" w:cs="Arial"/>
          <w:b/>
          <w:sz w:val="36"/>
          <w:szCs w:val="56"/>
        </w:rPr>
      </w:pPr>
    </w:p>
    <w:p w:rsidR="00732106" w:rsidRPr="00C46171" w:rsidRDefault="002B2A70" w:rsidP="00732106">
      <w:pPr>
        <w:spacing w:after="0" w:line="240" w:lineRule="auto"/>
        <w:rPr>
          <w:rStyle w:val="Strong"/>
          <w:rFonts w:ascii="Tahoma" w:hAnsi="Tahoma" w:cs="Tahoma"/>
          <w:sz w:val="36"/>
          <w:szCs w:val="56"/>
        </w:rPr>
      </w:pPr>
      <w:r>
        <w:rPr>
          <w:b/>
        </w:rPr>
        <w:pict>
          <v:shape id="Picture 5" o:spid="_x0000_i1061" type="#_x0000_t75" style="width:478.5pt;height:234pt;visibility:visible">
            <v:imagedata r:id="rId42" o:title=""/>
          </v:shape>
        </w:pict>
      </w:r>
    </w:p>
    <w:p w:rsidR="00732106" w:rsidRPr="00C46171" w:rsidRDefault="00732106" w:rsidP="00732106">
      <w:pPr>
        <w:spacing w:after="0" w:line="240" w:lineRule="auto"/>
        <w:rPr>
          <w:rFonts w:ascii="Microsoft Sans Serif" w:hAnsi="Microsoft Sans Serif" w:cs="Microsoft Sans Serif"/>
          <w:b/>
          <w:sz w:val="40"/>
          <w:szCs w:val="58"/>
        </w:rPr>
      </w:pPr>
      <w:r w:rsidRPr="00C46171">
        <w:rPr>
          <w:rStyle w:val="Strong"/>
          <w:rFonts w:ascii="Tahoma" w:hAnsi="Tahoma" w:cs="Tahoma"/>
          <w:sz w:val="36"/>
          <w:szCs w:val="56"/>
        </w:rPr>
        <w:t xml:space="preserve">Εικόνα 2.16 </w:t>
      </w:r>
      <w:r w:rsidRPr="00C46171">
        <w:rPr>
          <w:rFonts w:ascii="Microsoft Sans Serif" w:hAnsi="Microsoft Sans Serif" w:cs="Microsoft Sans Serif"/>
          <w:b/>
          <w:sz w:val="38"/>
          <w:szCs w:val="38"/>
        </w:rPr>
        <w:t xml:space="preserve">Αύξηση παγκόσμιου </w:t>
      </w:r>
      <w:r w:rsidRPr="00C46171">
        <w:rPr>
          <w:rFonts w:ascii="Microsoft Sans Serif" w:hAnsi="Microsoft Sans Serif" w:cs="Microsoft Sans Serif"/>
          <w:b/>
          <w:spacing w:val="-20"/>
          <w:sz w:val="38"/>
          <w:szCs w:val="38"/>
        </w:rPr>
        <w:t>πληθυσμού κατά ομάδες</w:t>
      </w:r>
      <w:r w:rsidRPr="00C46171">
        <w:rPr>
          <w:rFonts w:ascii="Microsoft Sans Serif" w:hAnsi="Microsoft Sans Serif" w:cs="Microsoft Sans Serif"/>
          <w:b/>
          <w:sz w:val="38"/>
          <w:szCs w:val="38"/>
        </w:rPr>
        <w:t xml:space="preserve"> ηλικιών, 1950-2050.</w:t>
      </w:r>
      <w:r w:rsidRPr="00C46171">
        <w:rPr>
          <w:rFonts w:ascii="Microsoft Sans Serif" w:hAnsi="Microsoft Sans Serif" w:cs="Microsoft Sans Serif"/>
          <w:b/>
          <w:sz w:val="40"/>
          <w:szCs w:val="58"/>
        </w:rPr>
        <w:t xml:space="preserve"> </w:t>
      </w:r>
      <w:r w:rsidRPr="00C46171">
        <w:rPr>
          <w:rFonts w:ascii="Microsoft Sans Serif" w:hAnsi="Microsoft Sans Serif" w:cs="Microsoft Sans Serif"/>
          <w:b/>
          <w:sz w:val="38"/>
          <w:szCs w:val="38"/>
        </w:rPr>
        <w:t>(Πηγή: Ηνωμένα Έθνη. World Population Prospects: The 1996 Revision</w:t>
      </w:r>
      <w:r w:rsidRPr="00C46171">
        <w:rPr>
          <w:rFonts w:ascii="Microsoft Sans Serif" w:hAnsi="Microsoft Sans Serif" w:cs="Microsoft Sans Serif"/>
          <w:b/>
          <w:sz w:val="40"/>
          <w:szCs w:val="58"/>
        </w:rPr>
        <w:t>)</w:t>
      </w:r>
    </w:p>
    <w:p w:rsidR="00732106" w:rsidRPr="00C46171" w:rsidRDefault="00732106" w:rsidP="007869D1">
      <w:pPr>
        <w:spacing w:after="0" w:line="240" w:lineRule="auto"/>
        <w:ind w:right="51" w:firstLine="709"/>
        <w:rPr>
          <w:rStyle w:val="chapterblue"/>
          <w:rFonts w:ascii="Arial" w:hAnsi="Arial" w:cs="Arial"/>
          <w:b/>
          <w:sz w:val="36"/>
          <w:szCs w:val="56"/>
        </w:rPr>
      </w:pPr>
    </w:p>
    <w:p w:rsidR="008E3886" w:rsidRPr="00C46171" w:rsidRDefault="008E3886" w:rsidP="004C544E">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 xml:space="preserve">Ο παγκόσμιος πληθυσμός τώρα πλησιάζει στα 6 δισ. (εικ. 2.16). Ο αριθμός αυτός είναι πιθανό να αυξηθεί ακόμα και όταν οι άνθρωποι και οι κυβερνήσεις αποφα-σίσουν να κάνουν περισσότερα για να ελέγξουν τον </w:t>
      </w:r>
      <w:r w:rsidRPr="00C46171">
        <w:rPr>
          <w:rStyle w:val="chapterblue"/>
          <w:rFonts w:ascii="Arial" w:hAnsi="Arial" w:cs="Arial"/>
          <w:b/>
          <w:sz w:val="36"/>
          <w:szCs w:val="56"/>
        </w:rPr>
        <w:lastRenderedPageBreak/>
        <w:t>ετήσιο ρυθμό γεννήσεων και αυτό γιατί ο μισός από τον παγκόσμιο πληθυσμό είναι κάτω των 24 χρονών. Οι δημογράφοι των Η</w:t>
      </w:r>
      <w:r w:rsidR="002C63B4">
        <w:rPr>
          <w:rStyle w:val="chapterblue"/>
        </w:rPr>
        <w:pict>
          <v:shape id="_x0000_s1316" type="#_x0000_t202" style="position:absolute;left:0;text-align:left;margin-left:248.05pt;margin-top:785.35pt;width:99.2pt;height:28.35pt;z-index:109;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732106" w:rsidRPr="00732106" w:rsidRDefault="00732106" w:rsidP="006F0518">
                  <w:pPr>
                    <w:suppressAutoHyphens/>
                    <w:autoSpaceDE w:val="0"/>
                    <w:autoSpaceDN w:val="0"/>
                    <w:adjustRightInd w:val="0"/>
                    <w:jc w:val="center"/>
                    <w:rPr>
                      <w:rFonts w:ascii="Arial" w:hAnsi="Arial"/>
                      <w:b/>
                      <w:sz w:val="36"/>
                      <w:szCs w:val="36"/>
                    </w:rPr>
                  </w:pPr>
                  <w:r>
                    <w:rPr>
                      <w:rFonts w:ascii="Arial" w:hAnsi="Arial"/>
                      <w:b/>
                      <w:sz w:val="36"/>
                      <w:szCs w:val="36"/>
                    </w:rPr>
                    <w:t>88</w:t>
                  </w:r>
                  <w:r w:rsidRPr="00432B70">
                    <w:rPr>
                      <w:rFonts w:ascii="Arial" w:hAnsi="Arial"/>
                      <w:b/>
                      <w:sz w:val="36"/>
                      <w:szCs w:val="36"/>
                    </w:rPr>
                    <w:t xml:space="preserve"> / </w:t>
                  </w:r>
                  <w:r>
                    <w:rPr>
                      <w:rFonts w:ascii="Arial" w:hAnsi="Arial"/>
                      <w:b/>
                      <w:sz w:val="36"/>
                      <w:szCs w:val="36"/>
                    </w:rPr>
                    <w:t>71-72</w:t>
                  </w:r>
                </w:p>
              </w:txbxContent>
            </v:textbox>
            <w10:wrap anchorx="page" anchory="margin"/>
          </v:shape>
        </w:pict>
      </w:r>
      <w:r w:rsidRPr="00C46171">
        <w:rPr>
          <w:rStyle w:val="chapterblue"/>
          <w:rFonts w:ascii="Arial" w:hAnsi="Arial" w:cs="Arial"/>
          <w:b/>
          <w:sz w:val="36"/>
          <w:szCs w:val="56"/>
        </w:rPr>
        <w:t xml:space="preserve">νωμένων Εθνών παρουσιάζουν τρία σενάρια που βασίζονται σε </w:t>
      </w:r>
      <w:r w:rsidRPr="00C46171">
        <w:rPr>
          <w:rStyle w:val="chapterblue"/>
          <w:rFonts w:ascii="Arial" w:hAnsi="Arial" w:cs="Arial"/>
          <w:b/>
          <w:spacing w:val="-20"/>
          <w:sz w:val="36"/>
          <w:szCs w:val="56"/>
        </w:rPr>
        <w:t>διαφορετικά σχέδια αύξησης</w:t>
      </w:r>
      <w:r w:rsidRPr="00C46171">
        <w:rPr>
          <w:rStyle w:val="chapterblue"/>
          <w:rFonts w:ascii="Arial" w:hAnsi="Arial" w:cs="Arial"/>
          <w:b/>
          <w:sz w:val="36"/>
          <w:szCs w:val="56"/>
        </w:rPr>
        <w:t xml:space="preserve"> του πληθυσμού. Επειδή υπάρχουν τόσοι πολλοί νέοι άνθρωποι στον παγκόσμιο πληθυσμό, ακόμα και αν αποφασίσουν ξαφνικά όλα τα ζευγάρια να κάνουν λιγότερα παιδιά και επομένως υπάρξει μία γρήγορη επίδραση στο μέγεθος της οικογένειας, η μείωση της αύξησης δεν θα πραγματοποιηθεί πριν ο συνολικός πληθυσμός φτάσει περίπου τα 10 δισ. κάπου στα τέλη του 21ου αιώνα (2085).</w:t>
      </w:r>
    </w:p>
    <w:p w:rsidR="008E3886" w:rsidRPr="00C46171" w:rsidRDefault="008E3886" w:rsidP="004C544E">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Εάν δεν παρθεί και εφαρμοστεί μία συνολική απόφαση για περιορισμό των γεννήσεων μέχρι το έτος 2005, ώστε να γεννιούνται λιγότερα παιδιά οπότε η μείωση του μεγέθους της οικογένειας θα είναι πιο αργή, τότε ο πληθυσμός θα φτάσει το 2110 τα 13 δισ. Επίσης, εάν η μείωση των γεννήσεων αρχίσει από το 2020 και είναι αργή, τότε ο πληθυσμός θα συνεχίσει να αυξάνεται μέχρι το 2135 και θα φτάσει τα 23 δισ.</w:t>
      </w:r>
    </w:p>
    <w:p w:rsidR="008E3886" w:rsidRPr="00C46171" w:rsidRDefault="008E3886" w:rsidP="004C544E">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Το ερώτημα που ανακύπτει είναι εάν και πώς αυτή η πληθυσμιακή έκρηξη επηρεάζει την οικονομική ανάπτυξη. Αν και οι δημογράφοι είναι επιφυλακτικοί στα συμπεράσματά τους, είναι αναμφισβήτητο ότι ένας μεγάλος και συνεχώς αυξανόμενος πληθυσμός επηρε-άζει την οικονομική ανάπτυξη με πολλούς τρόπους και συμβάλλει σε μεγάλο βαθμό στο χαμηλό κατά κεφαλήν εισόδημα και την αργή ανάπτυξη των φτωχών χωρών.</w:t>
      </w:r>
    </w:p>
    <w:p w:rsidR="008E3886" w:rsidRPr="00C46171" w:rsidRDefault="008E3886" w:rsidP="00125155">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 xml:space="preserve">Πάντως για κανένα άλλο τομέα από αυτούς που έχουν σχέση και επηρεάζουν την οικονομική ανάπτυξη δεν έχουν γίνει τόσο διαφορετικές εκτιμήσεις ως προς τις προοπτικές από ότι για τον τομέα της πληθυσμιακής αύξησης. Ενώ στις δεκαετίες του 1960 και του 1970 κυριαρχούσε απαισιοδοξία, δηλαδή ότι η μείωση του ρυθμού αύξησης του πληθυσμού θα είναι πολύ αργή, </w:t>
      </w:r>
      <w:r w:rsidRPr="00C46171">
        <w:rPr>
          <w:rStyle w:val="chapterblue"/>
          <w:rFonts w:ascii="Arial" w:hAnsi="Arial" w:cs="Arial"/>
          <w:b/>
          <w:sz w:val="36"/>
          <w:szCs w:val="56"/>
        </w:rPr>
        <w:lastRenderedPageBreak/>
        <w:t xml:space="preserve">σήμερα πιο γρήγορα από ότι θα μπορούσε να σκεφθεί κανείς υπάρχει κάποια πρόοδος. Τώρα φαίνεται ότι ο ρυθμός αύξησης του παγκόσμιου πληθυσμού έφτασε στο απόγειο του το 1970 και ότι ο περιορισμός των γεννήσεων </w:t>
      </w:r>
      <w:r w:rsidR="002C63B4">
        <w:rPr>
          <w:b/>
          <w:noProof/>
          <w:lang w:eastAsia="el-GR"/>
        </w:rPr>
        <w:pict>
          <v:shape id="_x0000_s1106" type="#_x0000_t202" style="position:absolute;left:0;text-align:left;margin-left:248.05pt;margin-top:785.35pt;width:99.2pt;height:28.35pt;z-index:61;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06"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89</w:t>
                  </w:r>
                  <w:r w:rsidR="008E3886" w:rsidRPr="00432B70">
                    <w:rPr>
                      <w:rFonts w:ascii="Arial" w:hAnsi="Arial"/>
                      <w:b/>
                      <w:sz w:val="36"/>
                      <w:szCs w:val="36"/>
                    </w:rPr>
                    <w:t xml:space="preserve"> / </w:t>
                  </w:r>
                  <w:r w:rsidR="00732106">
                    <w:rPr>
                      <w:rFonts w:ascii="Arial" w:hAnsi="Arial"/>
                      <w:b/>
                      <w:sz w:val="36"/>
                      <w:szCs w:val="36"/>
                    </w:rPr>
                    <w:t>72-73</w:t>
                  </w:r>
                </w:p>
              </w:txbxContent>
            </v:textbox>
            <w10:wrap anchorx="page" anchory="margin"/>
          </v:shape>
        </w:pict>
      </w:r>
      <w:r w:rsidRPr="00C46171">
        <w:rPr>
          <w:rStyle w:val="chapterblue"/>
          <w:rFonts w:ascii="Arial" w:hAnsi="Arial" w:cs="Arial"/>
          <w:b/>
          <w:sz w:val="36"/>
          <w:szCs w:val="56"/>
        </w:rPr>
        <w:t>συντελείται γρηγορότερα από ότι είχε προβλεφθεί. Όμως το ποσοστό αύξησης του πληθυσμού δεν έχει πέσει αρκετά, και έτσι οι πιέσεις στους φυσικούς πόρους και οι προοπτικές για το περιβάλλον συνεχίζουν να χειροτερεύουν.</w:t>
      </w:r>
    </w:p>
    <w:p w:rsidR="008E3886" w:rsidRPr="00C46171" w:rsidRDefault="008E3886" w:rsidP="002275D9">
      <w:pPr>
        <w:spacing w:after="0" w:line="240" w:lineRule="auto"/>
        <w:ind w:right="51"/>
        <w:rPr>
          <w:rStyle w:val="chapterblue"/>
          <w:rFonts w:ascii="Arial" w:hAnsi="Arial" w:cs="Arial"/>
          <w:b/>
          <w:sz w:val="36"/>
          <w:szCs w:val="56"/>
        </w:rPr>
      </w:pPr>
    </w:p>
    <w:p w:rsidR="008E3886" w:rsidRPr="00C46171" w:rsidRDefault="002B2A70" w:rsidP="001772CE">
      <w:pPr>
        <w:spacing w:after="0" w:line="240" w:lineRule="auto"/>
        <w:ind w:right="51"/>
        <w:jc w:val="center"/>
        <w:rPr>
          <w:rStyle w:val="chapterblue"/>
          <w:rFonts w:ascii="Arial" w:hAnsi="Arial" w:cs="Arial"/>
          <w:b/>
          <w:sz w:val="36"/>
          <w:szCs w:val="56"/>
        </w:rPr>
      </w:pPr>
      <w:r>
        <w:rPr>
          <w:b/>
        </w:rPr>
        <w:pict>
          <v:shape id="_x0000_i1062" type="#_x0000_t75" style="width:396pt;height:264pt">
            <v:imagedata r:id="rId43" o:title=""/>
          </v:shape>
        </w:pict>
      </w:r>
    </w:p>
    <w:p w:rsidR="008E3886" w:rsidRPr="00C46171" w:rsidRDefault="008E3886" w:rsidP="007869D1">
      <w:pPr>
        <w:spacing w:after="0" w:line="240" w:lineRule="auto"/>
        <w:ind w:right="51"/>
        <w:rPr>
          <w:rFonts w:ascii="Microsoft Sans Serif" w:hAnsi="Microsoft Sans Serif" w:cs="Microsoft Sans Serif"/>
          <w:b/>
          <w:sz w:val="40"/>
          <w:szCs w:val="58"/>
        </w:rPr>
      </w:pPr>
      <w:r w:rsidRPr="00C46171">
        <w:rPr>
          <w:rStyle w:val="Strong"/>
          <w:rFonts w:ascii="Tahoma" w:hAnsi="Tahoma" w:cs="Tahoma"/>
          <w:sz w:val="36"/>
          <w:szCs w:val="56"/>
        </w:rPr>
        <w:t xml:space="preserve">Εικόνα 2.17 </w:t>
      </w:r>
      <w:r w:rsidRPr="00C46171">
        <w:rPr>
          <w:rFonts w:ascii="Microsoft Sans Serif" w:hAnsi="Microsoft Sans Serif" w:cs="Microsoft Sans Serif"/>
          <w:b/>
          <w:sz w:val="38"/>
          <w:szCs w:val="38"/>
        </w:rPr>
        <w:t>Η πληθυσμιακή αύξηση επηρεάζει την οικονομική ανάπτυξη.</w:t>
      </w:r>
    </w:p>
    <w:p w:rsidR="008E3886" w:rsidRPr="00C46171" w:rsidRDefault="008E3886" w:rsidP="007869D1">
      <w:pPr>
        <w:spacing w:after="0" w:line="240" w:lineRule="auto"/>
        <w:ind w:left="1418" w:right="51" w:hanging="1418"/>
        <w:rPr>
          <w:rStyle w:val="chapterblue"/>
          <w:rFonts w:ascii="Arial" w:hAnsi="Arial" w:cs="Arial"/>
          <w:b/>
          <w:color w:val="632423"/>
          <w:sz w:val="36"/>
          <w:szCs w:val="60"/>
        </w:rPr>
      </w:pPr>
    </w:p>
    <w:p w:rsidR="008E3886" w:rsidRPr="00AF0A90" w:rsidRDefault="008E3886" w:rsidP="002275D9">
      <w:pPr>
        <w:spacing w:after="0" w:line="240" w:lineRule="auto"/>
        <w:ind w:right="51"/>
        <w:rPr>
          <w:rStyle w:val="chapterblue"/>
          <w:rFonts w:ascii="Tahoma" w:hAnsi="Tahoma" w:cs="Tahoma"/>
          <w:b/>
          <w:color w:val="632423"/>
          <w:sz w:val="36"/>
          <w:szCs w:val="60"/>
        </w:rPr>
      </w:pPr>
      <w:r w:rsidRPr="00AF0A90">
        <w:rPr>
          <w:rStyle w:val="chapterblue"/>
          <w:rFonts w:ascii="Tahoma" w:hAnsi="Tahoma" w:cs="Tahoma"/>
          <w:b/>
          <w:color w:val="632423"/>
          <w:sz w:val="36"/>
          <w:szCs w:val="60"/>
        </w:rPr>
        <w:t>2.5.2 Πληθυσμιακή αύξηση και οικονομική μεγέθυνση</w:t>
      </w:r>
    </w:p>
    <w:p w:rsidR="008E3886" w:rsidRPr="00C46171" w:rsidRDefault="008E3886" w:rsidP="002275D9">
      <w:pPr>
        <w:spacing w:after="0" w:line="240" w:lineRule="auto"/>
        <w:ind w:right="51"/>
        <w:rPr>
          <w:rStyle w:val="chapterblue"/>
          <w:rFonts w:ascii="Arial" w:hAnsi="Arial" w:cs="Arial"/>
          <w:b/>
          <w:color w:val="632423"/>
          <w:sz w:val="36"/>
          <w:szCs w:val="60"/>
        </w:rPr>
      </w:pPr>
    </w:p>
    <w:p w:rsidR="008E3886" w:rsidRPr="00C46171" w:rsidRDefault="008E3886" w:rsidP="002275D9">
      <w:pPr>
        <w:spacing w:after="0" w:line="240" w:lineRule="auto"/>
        <w:rPr>
          <w:rStyle w:val="chapterblue"/>
          <w:rFonts w:ascii="Arial" w:hAnsi="Arial" w:cs="Arial"/>
          <w:b/>
          <w:sz w:val="36"/>
          <w:szCs w:val="56"/>
        </w:rPr>
      </w:pPr>
      <w:r w:rsidRPr="00C46171">
        <w:rPr>
          <w:rStyle w:val="chapterblue"/>
          <w:rFonts w:ascii="Arial" w:hAnsi="Arial" w:cs="Arial"/>
          <w:b/>
          <w:sz w:val="36"/>
          <w:szCs w:val="56"/>
        </w:rPr>
        <w:t xml:space="preserve">Η δημογραφική πορεία και δομή, αν και εδράζεται σε βιολογική βάση, έχει μακροπρόθεσμες κοινωνικές επι-δράσεις. Η γονιμότητα, η ανάπτυξη, η θνησιμότητα και η εξ αυτών διαφοροποίηση της κατανομής κατά φύλο και ηλικία, καθορίζει την κατανομή της εργασίας στην κοινωνία, γεγονός που καθορίζει τους οικονομικούς και </w:t>
      </w:r>
      <w:r w:rsidRPr="00C46171">
        <w:rPr>
          <w:rStyle w:val="chapterblue"/>
          <w:rFonts w:ascii="Arial" w:hAnsi="Arial" w:cs="Arial"/>
          <w:b/>
          <w:sz w:val="36"/>
          <w:szCs w:val="56"/>
        </w:rPr>
        <w:lastRenderedPageBreak/>
        <w:t>κοινωνικούς ρόλους των επιμέρους δημογραφικά ομάδων. Από την αντίθετη πλευρά, οι οικονομικές και κοινωνικές συνθήκες και δομές έχουν μακροπρόθεσμες δημογραφικές συνέπειες, που επηρεάζουν τη γονιμότητα, τη διαμόρφωση της οικογένειας, την εκπαίδευση, την απασχόληση και τη συνταξιοδότηση.</w:t>
      </w:r>
    </w:p>
    <w:p w:rsidR="008E3886" w:rsidRPr="00C46171" w:rsidRDefault="008E3886" w:rsidP="002275D9">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 xml:space="preserve">Σε ό,τι αφορά τις </w:t>
      </w:r>
      <w:r w:rsidRPr="00C46171">
        <w:rPr>
          <w:rStyle w:val="chapterblue"/>
          <w:rFonts w:ascii="Microsoft Sans Serif" w:hAnsi="Microsoft Sans Serif" w:cs="Microsoft Sans Serif"/>
          <w:b/>
          <w:sz w:val="38"/>
          <w:szCs w:val="38"/>
        </w:rPr>
        <w:t>αναπτυγμένες χώρες</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 xml:space="preserve">πολύ μεγάλη </w:t>
      </w:r>
      <w:r w:rsidRPr="00C46171">
        <w:rPr>
          <w:rStyle w:val="chapterblue"/>
          <w:rFonts w:ascii="Arial" w:hAnsi="Arial" w:cs="Arial"/>
          <w:b/>
          <w:sz w:val="36"/>
          <w:szCs w:val="56"/>
        </w:rPr>
        <w:t>σημασία είχε η αισθητή μείωση της θνησιμότητας, η οποία αύξησε το όριο μακροβιότητας στα 70 χρόνια περίπου. Κυρίως έχουμε μεγάλη μείωση στη θνησιμότητα των βρεφών και των μικρών παιδιών, τη θνησιμότητα από μολύνσεις και από σχετικές ασθ</w:t>
      </w:r>
      <w:r w:rsidR="002C63B4">
        <w:rPr>
          <w:b/>
          <w:noProof/>
          <w:lang w:eastAsia="el-GR"/>
        </w:rPr>
        <w:pict>
          <v:shape id="_x0000_s1107" type="#_x0000_t202" style="position:absolute;left:0;text-align:left;margin-left:248.05pt;margin-top:785.35pt;width:99.2pt;height:28.35pt;z-index:6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07"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90</w:t>
                  </w:r>
                  <w:r w:rsidR="008E3886" w:rsidRPr="00432B70">
                    <w:rPr>
                      <w:rFonts w:ascii="Arial" w:hAnsi="Arial"/>
                      <w:b/>
                      <w:sz w:val="36"/>
                      <w:szCs w:val="36"/>
                    </w:rPr>
                    <w:t xml:space="preserve"> / </w:t>
                  </w:r>
                  <w:r w:rsidR="00732106">
                    <w:rPr>
                      <w:rFonts w:ascii="Arial" w:hAnsi="Arial"/>
                      <w:b/>
                      <w:sz w:val="36"/>
                      <w:szCs w:val="36"/>
                    </w:rPr>
                    <w:t>73</w:t>
                  </w:r>
                </w:p>
              </w:txbxContent>
            </v:textbox>
            <w10:wrap anchorx="page" anchory="margin"/>
          </v:shape>
        </w:pict>
      </w:r>
      <w:r w:rsidRPr="00C46171">
        <w:rPr>
          <w:rStyle w:val="chapterblue"/>
          <w:rFonts w:ascii="Arial" w:hAnsi="Arial" w:cs="Arial"/>
          <w:b/>
          <w:sz w:val="36"/>
          <w:szCs w:val="56"/>
        </w:rPr>
        <w:t xml:space="preserve">ένειες και στη θνησιμότητα στις πόλεις, οι οποίες παλαιότερα είχαν πολύ υψηλότερο ποσοστό θανάτων απ' ότι η ύπαιθρος. Αυτή η μείωση </w:t>
      </w:r>
      <w:r w:rsidRPr="00C46171">
        <w:rPr>
          <w:rStyle w:val="chapterblue"/>
          <w:rFonts w:ascii="Arial" w:hAnsi="Arial" w:cs="Arial"/>
          <w:b/>
          <w:spacing w:val="-20"/>
          <w:sz w:val="36"/>
          <w:szCs w:val="56"/>
        </w:rPr>
        <w:t>της θνησιμότητας συνοδεύτηκε</w:t>
      </w:r>
      <w:r w:rsidRPr="00C46171">
        <w:rPr>
          <w:rStyle w:val="chapterblue"/>
          <w:rFonts w:ascii="Arial" w:hAnsi="Arial" w:cs="Arial"/>
          <w:b/>
          <w:sz w:val="36"/>
          <w:szCs w:val="56"/>
        </w:rPr>
        <w:t xml:space="preserve">, αλλά όχι ταυτόχρονα, από μία φθίνουσα πορεία της γονιμότητας. Το ποσοστό γεννήσεων ελαττώθηκε (στις χώρες της Ευρώπης) από 30 στα 1000 που κυμαινόταν, σε πολύ πιο κάτω από 20 στα 1000, μία τάση που ήταν το αποτέλεσμα των αποφάσεων των ίδιων των οικογε-νειών να περιορίσουν τον αριθμό των παιδιών και όχι κάποιων γενετικών αλλαγών ή μη </w:t>
      </w:r>
      <w:r w:rsidRPr="00C46171">
        <w:rPr>
          <w:rStyle w:val="chapterblue"/>
          <w:rFonts w:ascii="Arial" w:hAnsi="Arial" w:cs="Arial"/>
          <w:b/>
          <w:spacing w:val="-20"/>
          <w:sz w:val="36"/>
          <w:szCs w:val="56"/>
        </w:rPr>
        <w:t xml:space="preserve">ηθελημένη αντίδραση </w:t>
      </w:r>
      <w:r w:rsidRPr="00C46171">
        <w:rPr>
          <w:rStyle w:val="chapterblue"/>
          <w:rFonts w:ascii="Arial" w:hAnsi="Arial" w:cs="Arial"/>
          <w:b/>
          <w:sz w:val="36"/>
          <w:szCs w:val="56"/>
        </w:rPr>
        <w:t>του ανθρώπινου είδους σε αλλαγές των υλικών συνθη-κών που έχουν σχέση με την οικονομική ανάπτυξη.</w:t>
      </w:r>
    </w:p>
    <w:p w:rsidR="008E3886" w:rsidRPr="00C46171" w:rsidRDefault="008E3886" w:rsidP="002275D9">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 xml:space="preserve">Οι παραπάνω παρατηρήσεις υποδηλώνουν μία άμεση σχέση μεταξύ της σύγχρονης οικονομικής ανάπτυξης και της μείωσης της θνησιμότητας και της γονιμότητας. Παρά τη σχέση αυτή, παραμένει ακόμη αληθές ότι η χρονική συσχέτιση μεταξύ της πορείας της θνησιμότητας και της γονιμότητας με τη σύγχρονη οικονομική ανάπτυξη δεν ταυτίζεται. Σε πολλές Ευρωπαϊκές χώρες τα ποσοστά των θανάτων μειώθηκαν το 18° αιώνα και έφτασαν περί-που 20 στα 1000 κατά το δεύτερο τέταρτο του 19ου αιώνα - που προηγήθηκε πολλές δεκαετίες της έναρξης της </w:t>
      </w:r>
      <w:r w:rsidRPr="00C46171">
        <w:rPr>
          <w:rStyle w:val="chapterblue"/>
          <w:rFonts w:ascii="Arial" w:hAnsi="Arial" w:cs="Arial"/>
          <w:b/>
          <w:sz w:val="36"/>
          <w:szCs w:val="56"/>
        </w:rPr>
        <w:lastRenderedPageBreak/>
        <w:t>σύγχρονης οικονομικής ανάπτυξης. Αντίθετα, σε άλλες χώρες δεν υπήρξε σημαντική πτώση των ποσοστών των θανάτων μέχρι το τέλος του 19ου αιώνα, με τη μεγαλύτερη μείωση να σημειώνεται στον παρόντα αιώνα – αρκετές δεκαετίες μετά την έναρξη της σύγχρονης οικονομικής ανάπτυξης.</w:t>
      </w:r>
    </w:p>
    <w:p w:rsidR="008E3886" w:rsidRPr="00C46171" w:rsidRDefault="008E3886" w:rsidP="002275D9">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Η πορεία της οικονομικής ανάπτυξης αναμφίβολα έδωσε ευκαιρίες για τη μείωση της θνησιμότητας και ανέβασε τα κίνητρα και τις προϋποθέσεις για χαμηλό-τερη γονιμότητα. Αλλά οι ευκαιρίες δεν ήταν χωρίς εμπόδια, ούτε ήταν τόσο κυρίαρχα τα κίνητρα και οι προϋποθέσεις στα πρώτα στάδια της πορείας προς τη βιομηχανοποίηση, ώστε να δώσουν μια απάντηση στις δημογραφικές τάσεις.</w:t>
      </w:r>
    </w:p>
    <w:p w:rsidR="008E3886" w:rsidRPr="00C46171" w:rsidRDefault="008E3886" w:rsidP="002275D9">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 xml:space="preserve">Λόγω της μεγάλης αύξησης του κατά κεφαλήν προϊόντος που συνδυάσθηκε με τα υψηλά ποσοστά της πληθυσμιακής αύξησης, ήταν </w:t>
      </w:r>
      <w:r w:rsidRPr="00C46171">
        <w:rPr>
          <w:rStyle w:val="chapterblue"/>
          <w:rFonts w:ascii="Arial" w:hAnsi="Arial" w:cs="Arial"/>
          <w:b/>
          <w:spacing w:val="-20"/>
          <w:sz w:val="36"/>
          <w:szCs w:val="56"/>
        </w:rPr>
        <w:t>ταχεία η</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αύξηση της γνώσης</w:t>
      </w:r>
      <w:r w:rsidRPr="00C46171">
        <w:rPr>
          <w:rStyle w:val="chapterblue"/>
          <w:rFonts w:ascii="Arial" w:hAnsi="Arial" w:cs="Arial"/>
          <w:b/>
          <w:sz w:val="36"/>
          <w:szCs w:val="56"/>
        </w:rPr>
        <w:t xml:space="preserve"> σχετικά με τις φυσικές διαδικασίες που εφαρμόστηκαν στη παραγωγική τεχνολογία. Η διεύρυνση της γνώσης σχετικά με τις ιδιότητες της φύσης και η εφεύρεση νέων εργαλείων διευκόλυναν νέες ανακαλύψεις </w:t>
      </w:r>
      <w:r w:rsidRPr="00C46171">
        <w:rPr>
          <w:rStyle w:val="chapterblue"/>
          <w:rFonts w:ascii="Arial" w:hAnsi="Arial" w:cs="Arial"/>
          <w:b/>
          <w:spacing w:val="-20"/>
          <w:sz w:val="36"/>
          <w:szCs w:val="56"/>
        </w:rPr>
        <w:t xml:space="preserve">που οδήγησαν </w:t>
      </w:r>
      <w:r w:rsidRPr="00C46171">
        <w:rPr>
          <w:rStyle w:val="chapterblue"/>
          <w:rFonts w:ascii="Arial" w:hAnsi="Arial" w:cs="Arial"/>
          <w:b/>
          <w:sz w:val="36"/>
          <w:szCs w:val="56"/>
        </w:rPr>
        <w:t xml:space="preserve">σε περαιτέρω εφαρμογές. Οι αλληλοροφοδοτούμενες επιδράσεις μεταξύ ανακαλύψεων, εφευρέσεων, νεωτε-ρισμών, εφαρμογών, περαιτέρω </w:t>
      </w:r>
      <w:r w:rsidRPr="00C46171">
        <w:rPr>
          <w:rStyle w:val="chapterblue"/>
          <w:rFonts w:ascii="Arial" w:hAnsi="Arial" w:cs="Arial"/>
          <w:b/>
          <w:spacing w:val="-20"/>
          <w:sz w:val="36"/>
          <w:szCs w:val="56"/>
        </w:rPr>
        <w:t xml:space="preserve">μάθησης, περισσότερων </w:t>
      </w:r>
      <w:r w:rsidRPr="00C46171">
        <w:rPr>
          <w:rStyle w:val="chapterblue"/>
          <w:rFonts w:ascii="Arial" w:hAnsi="Arial" w:cs="Arial"/>
          <w:b/>
          <w:sz w:val="36"/>
          <w:szCs w:val="56"/>
        </w:rPr>
        <w:t>ανακαλύψεων κλπ. επέτρεψαν τη συνεχή εξέλιξη προς υψηλότερα επίπεδα παραγωγής. Αλλά ο κρίκος κλειδί σ' αυτή την αλυσίδα ήταν η μαζική εφαρμογή καινοτομιών για ευρεία χρήση στην παραγωγική διαδικασία - που σήμανε ότι η γνώση οδηγήθηκε προς χρή</w:t>
      </w:r>
      <w:r w:rsidR="002C63B4">
        <w:rPr>
          <w:b/>
          <w:noProof/>
          <w:lang w:eastAsia="el-GR"/>
        </w:rPr>
        <w:pict>
          <v:shape id="_x0000_s1108" type="#_x0000_t202" style="position:absolute;left:0;text-align:left;margin-left:248.05pt;margin-top:785.35pt;width:99.2pt;height:28.35pt;z-index:63;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08"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91</w:t>
                  </w:r>
                  <w:r w:rsidR="008E3886" w:rsidRPr="00432B70">
                    <w:rPr>
                      <w:rFonts w:ascii="Arial" w:hAnsi="Arial"/>
                      <w:b/>
                      <w:sz w:val="36"/>
                      <w:szCs w:val="36"/>
                    </w:rPr>
                    <w:t xml:space="preserve"> / </w:t>
                  </w:r>
                  <w:r w:rsidR="00732106">
                    <w:rPr>
                      <w:rFonts w:ascii="Arial" w:hAnsi="Arial"/>
                      <w:b/>
                      <w:sz w:val="36"/>
                      <w:szCs w:val="36"/>
                    </w:rPr>
                    <w:t>73-75</w:t>
                  </w:r>
                </w:p>
              </w:txbxContent>
            </v:textbox>
            <w10:wrap anchorx="page" anchory="margin"/>
          </v:shape>
        </w:pict>
      </w:r>
      <w:r w:rsidRPr="00C46171">
        <w:rPr>
          <w:rStyle w:val="chapterblue"/>
          <w:rFonts w:ascii="Arial" w:hAnsi="Arial" w:cs="Arial"/>
          <w:b/>
          <w:sz w:val="36"/>
          <w:szCs w:val="56"/>
        </w:rPr>
        <w:t xml:space="preserve">σιμα μέσα, μεταξύ των οποίων η παροχή αγαθών για τελική κατανάλωση. Αυτό οδήγησε σε γρήγορες αλλαγές την παραγωγική δομή της χώρας που </w:t>
      </w:r>
      <w:r w:rsidRPr="00C46171">
        <w:rPr>
          <w:rStyle w:val="chapterblue"/>
          <w:rFonts w:ascii="Arial" w:hAnsi="Arial" w:cs="Arial"/>
          <w:b/>
          <w:spacing w:val="-20"/>
          <w:sz w:val="36"/>
          <w:szCs w:val="56"/>
        </w:rPr>
        <w:t>μετέχει στη σύγχρονη</w:t>
      </w:r>
      <w:r w:rsidRPr="00C46171">
        <w:rPr>
          <w:rStyle w:val="chapterblue"/>
          <w:rFonts w:ascii="Arial" w:hAnsi="Arial" w:cs="Arial"/>
          <w:b/>
          <w:sz w:val="36"/>
          <w:szCs w:val="56"/>
        </w:rPr>
        <w:t xml:space="preserve"> οικονομική ανάπτυξη, με επακόλουθες αλλαγές στα επαγγέλματα και τη γεωγραφική κατανομή των συμμετεχόντων.</w:t>
      </w:r>
    </w:p>
    <w:p w:rsidR="008E3886" w:rsidRPr="00C46171" w:rsidRDefault="002C63B4" w:rsidP="001772CE">
      <w:pPr>
        <w:spacing w:after="0" w:line="240" w:lineRule="auto"/>
        <w:ind w:right="51"/>
        <w:rPr>
          <w:rStyle w:val="chapterblue"/>
          <w:rFonts w:ascii="Arial" w:hAnsi="Arial" w:cs="Arial"/>
          <w:b/>
          <w:sz w:val="36"/>
          <w:szCs w:val="56"/>
        </w:rPr>
      </w:pPr>
      <w:r>
        <w:rPr>
          <w:rFonts w:ascii="Microsoft Sans Serif" w:hAnsi="Microsoft Sans Serif" w:cs="Microsoft Sans Serif"/>
          <w:b/>
          <w:noProof/>
          <w:sz w:val="40"/>
          <w:szCs w:val="58"/>
          <w:lang w:eastAsia="el-GR"/>
        </w:rPr>
        <w:lastRenderedPageBreak/>
        <w:pict>
          <v:rect id="_x0000_s1361" style="position:absolute;margin-left:179.35pt;margin-top:111.3pt;width:263.45pt;height:33pt;z-index:111">
            <v:textbox>
              <w:txbxContent>
                <w:p w:rsidR="00AF0A90" w:rsidRPr="00AF0A90" w:rsidRDefault="00AF0A90">
                  <w:pPr>
                    <w:rPr>
                      <w:rFonts w:ascii="Arial" w:hAnsi="Arial" w:cs="Arial"/>
                      <w:b/>
                      <w:sz w:val="36"/>
                      <w:szCs w:val="36"/>
                    </w:rPr>
                  </w:pPr>
                  <w:r w:rsidRPr="00AF0A90">
                    <w:rPr>
                      <w:rFonts w:ascii="Arial" w:hAnsi="Arial" w:cs="Arial"/>
                      <w:b/>
                      <w:sz w:val="36"/>
                      <w:szCs w:val="36"/>
                    </w:rPr>
                    <w:t>ΑΝΑΠΤΥΣΣΟΜΕΝΕΣ ΧΩΡΕ</w:t>
                  </w:r>
                  <w:r>
                    <w:rPr>
                      <w:rFonts w:ascii="Arial" w:hAnsi="Arial" w:cs="Arial"/>
                      <w:b/>
                      <w:sz w:val="36"/>
                      <w:szCs w:val="36"/>
                    </w:rPr>
                    <w:t>Σ</w:t>
                  </w:r>
                </w:p>
              </w:txbxContent>
            </v:textbox>
          </v:rect>
        </w:pict>
      </w:r>
      <w:r w:rsidR="002B2A70">
        <w:rPr>
          <w:rFonts w:ascii="Microsoft Sans Serif" w:hAnsi="Microsoft Sans Serif" w:cs="Microsoft Sans Serif"/>
          <w:b/>
          <w:noProof/>
          <w:sz w:val="40"/>
          <w:szCs w:val="58"/>
          <w:lang w:eastAsia="el-GR"/>
        </w:rPr>
        <w:pict>
          <v:shape id="_x0000_i1063" type="#_x0000_t75" style="width:480pt;height:297pt;visibility:visible">
            <v:imagedata r:id="rId44" o:title="" croptop="1690f" cropbottom="3095f" cropleft="1022f" cropright="4673f"/>
          </v:shape>
        </w:pict>
      </w:r>
    </w:p>
    <w:p w:rsidR="008E3886" w:rsidRPr="00C46171" w:rsidRDefault="002B2A70" w:rsidP="00125155">
      <w:pPr>
        <w:spacing w:after="0" w:line="240" w:lineRule="auto"/>
        <w:ind w:right="51"/>
        <w:rPr>
          <w:rStyle w:val="chapterblue"/>
          <w:rFonts w:ascii="Arial" w:hAnsi="Arial" w:cs="Arial"/>
          <w:b/>
          <w:sz w:val="36"/>
          <w:szCs w:val="56"/>
        </w:rPr>
      </w:pPr>
      <w:r>
        <w:rPr>
          <w:b/>
        </w:rPr>
        <w:pict>
          <v:shape id="_x0000_i1064" type="#_x0000_t75" style="width:483pt;height:319.5pt;visibility:visible">
            <v:imagedata r:id="rId45" o:title="" croptop="1631f" cropleft="1713f" cropright="3427f"/>
          </v:shape>
        </w:pict>
      </w:r>
    </w:p>
    <w:p w:rsidR="008E3886" w:rsidRPr="00C46171" w:rsidRDefault="008E3886" w:rsidP="002275D9">
      <w:pPr>
        <w:spacing w:after="0" w:line="240" w:lineRule="auto"/>
        <w:ind w:right="51"/>
        <w:rPr>
          <w:rStyle w:val="chapterblue"/>
          <w:rFonts w:ascii="Arial" w:hAnsi="Arial" w:cs="Arial"/>
          <w:b/>
          <w:sz w:val="36"/>
          <w:szCs w:val="56"/>
        </w:rPr>
      </w:pPr>
      <w:r w:rsidRPr="00C46171">
        <w:rPr>
          <w:rStyle w:val="Strong"/>
          <w:rFonts w:ascii="Tahoma" w:hAnsi="Tahoma" w:cs="Tahoma"/>
          <w:sz w:val="36"/>
          <w:szCs w:val="56"/>
        </w:rPr>
        <w:t xml:space="preserve">Εικόνα 2.18 </w:t>
      </w:r>
      <w:r w:rsidRPr="00C46171">
        <w:rPr>
          <w:rFonts w:ascii="Microsoft Sans Serif" w:hAnsi="Microsoft Sans Serif" w:cs="Microsoft Sans Serif"/>
          <w:b/>
          <w:sz w:val="38"/>
          <w:szCs w:val="38"/>
        </w:rPr>
        <w:t>Μακροβιότητα (άνδρες / γυναίκες), 1990-1995, σ</w:t>
      </w:r>
      <w:r w:rsidR="002C63B4">
        <w:rPr>
          <w:rFonts w:ascii="Arial" w:hAnsi="Arial" w:cs="Arial"/>
          <w:b/>
          <w:noProof/>
          <w:sz w:val="38"/>
          <w:szCs w:val="38"/>
        </w:rPr>
        <w:pict>
          <v:shape id="_x0000_s1244" type="#_x0000_t202" style="position:absolute;margin-left:248.05pt;margin-top:785.35pt;width:99.2pt;height:28.35pt;z-index:88;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92</w:t>
                  </w:r>
                  <w:r w:rsidR="000C1949" w:rsidRPr="00432B70">
                    <w:rPr>
                      <w:rFonts w:ascii="Arial" w:hAnsi="Arial"/>
                      <w:b/>
                      <w:sz w:val="36"/>
                      <w:szCs w:val="36"/>
                    </w:rPr>
                    <w:t xml:space="preserve"> / </w:t>
                  </w:r>
                  <w:r w:rsidR="00732106">
                    <w:rPr>
                      <w:rFonts w:ascii="Arial" w:hAnsi="Arial"/>
                      <w:b/>
                      <w:sz w:val="36"/>
                      <w:szCs w:val="36"/>
                    </w:rPr>
                    <w:t>74</w:t>
                  </w:r>
                </w:p>
              </w:txbxContent>
            </v:textbox>
            <w10:wrap anchorx="page" anchory="margin"/>
          </v:shape>
        </w:pict>
      </w:r>
      <w:r w:rsidRPr="00C46171">
        <w:rPr>
          <w:rFonts w:ascii="Microsoft Sans Serif" w:hAnsi="Microsoft Sans Serif" w:cs="Microsoft Sans Serif"/>
          <w:b/>
          <w:sz w:val="38"/>
          <w:szCs w:val="38"/>
        </w:rPr>
        <w:t>ε αναπτυγμένες και αναπτυσσόμενες χώρες. (</w:t>
      </w:r>
      <w:r w:rsidRPr="00C46171">
        <w:rPr>
          <w:rFonts w:ascii="Microsoft Sans Serif" w:hAnsi="Microsoft Sans Serif" w:cs="Microsoft Sans Serif"/>
          <w:b/>
          <w:spacing w:val="-20"/>
          <w:sz w:val="38"/>
          <w:szCs w:val="38"/>
        </w:rPr>
        <w:t>Πηγή: Ηνωμένα Έθνη. World Population Monitoring:1998)</w:t>
      </w:r>
    </w:p>
    <w:p w:rsidR="008E3886" w:rsidRPr="00C46171" w:rsidRDefault="001772CE" w:rsidP="00961DC3">
      <w:pPr>
        <w:spacing w:after="0" w:line="240" w:lineRule="auto"/>
        <w:ind w:right="51" w:firstLine="709"/>
        <w:rPr>
          <w:rStyle w:val="chapterblue"/>
          <w:rFonts w:ascii="Arial" w:hAnsi="Arial" w:cs="Arial"/>
          <w:b/>
          <w:sz w:val="36"/>
          <w:szCs w:val="56"/>
        </w:rPr>
      </w:pPr>
      <w:r w:rsidRPr="00C46171">
        <w:rPr>
          <w:rStyle w:val="chapterblue"/>
          <w:rFonts w:ascii="Arial" w:hAnsi="Arial" w:cs="Arial"/>
          <w:b/>
          <w:sz w:val="36"/>
          <w:szCs w:val="56"/>
        </w:rPr>
        <w:br w:type="page"/>
      </w:r>
      <w:r w:rsidR="008E3886" w:rsidRPr="00C46171">
        <w:rPr>
          <w:rStyle w:val="chapterblue"/>
          <w:rFonts w:ascii="Arial" w:hAnsi="Arial" w:cs="Arial"/>
          <w:b/>
          <w:sz w:val="36"/>
          <w:szCs w:val="56"/>
        </w:rPr>
        <w:lastRenderedPageBreak/>
        <w:t xml:space="preserve">Οι γρήγορες αλλαγές στην παραγωγική δομή, η εμφάνιση μεγάλης κλίμακας παραγωγικών μονάδων και οικονομικών επιχειρήσεων και η αύξηση των εκπαι-δευτικών απαιτήσεων των οικονομικά </w:t>
      </w:r>
      <w:r w:rsidR="008E3886" w:rsidRPr="00C46171">
        <w:rPr>
          <w:rStyle w:val="chapterblue"/>
          <w:rFonts w:ascii="Arial" w:hAnsi="Arial" w:cs="Arial"/>
          <w:b/>
          <w:spacing w:val="-20"/>
          <w:sz w:val="36"/>
          <w:szCs w:val="56"/>
        </w:rPr>
        <w:t xml:space="preserve">ενεργών ομάδων </w:t>
      </w:r>
      <w:r w:rsidR="008E3886" w:rsidRPr="00C46171">
        <w:rPr>
          <w:rStyle w:val="chapterblue"/>
          <w:rFonts w:ascii="Arial" w:hAnsi="Arial" w:cs="Arial"/>
          <w:b/>
          <w:sz w:val="36"/>
          <w:szCs w:val="56"/>
        </w:rPr>
        <w:t>του πληθυσμού είχαν σημαντικές επιπτώσεις στο χώρο παραμονής του πληθυσμού. Οδήγησαν σε εσωτερική μετανάστευση, στον επηρεασμό της διαμόρφωσης της οικογένειας και σε αλλαγές στον τυπικό κύκλο της ζωής ενός ατόμου ή μιας οικογενειακής μονάδας.</w:t>
      </w:r>
    </w:p>
    <w:p w:rsidR="008E3886" w:rsidRPr="00C46171" w:rsidRDefault="008E3886" w:rsidP="00961DC3">
      <w:pPr>
        <w:spacing w:after="0" w:line="240" w:lineRule="auto"/>
        <w:ind w:right="51" w:firstLine="709"/>
        <w:rPr>
          <w:rStyle w:val="chapterblue"/>
          <w:rFonts w:ascii="Arial" w:hAnsi="Arial" w:cs="Arial"/>
          <w:b/>
          <w:sz w:val="36"/>
          <w:szCs w:val="56"/>
        </w:rPr>
      </w:pPr>
    </w:p>
    <w:p w:rsidR="008E3886" w:rsidRPr="00C46171" w:rsidRDefault="002C63B4" w:rsidP="00125155">
      <w:pPr>
        <w:spacing w:after="0" w:line="240" w:lineRule="auto"/>
        <w:ind w:right="51" w:firstLine="709"/>
        <w:rPr>
          <w:rFonts w:ascii="Tahoma" w:hAnsi="Tahoma" w:cs="Tahoma"/>
          <w:b/>
          <w:noProof/>
          <w:sz w:val="36"/>
          <w:szCs w:val="56"/>
          <w:lang w:eastAsia="el-GR"/>
        </w:rPr>
      </w:pPr>
      <w:r>
        <w:rPr>
          <w:b/>
          <w:noProof/>
          <w:lang w:eastAsia="el-GR"/>
        </w:rPr>
        <w:pict>
          <v:shape id="_x0000_s1109" type="#_x0000_t202" style="position:absolute;left:0;text-align:left;margin-left:248.05pt;margin-top:785.35pt;width:99.2pt;height:28.35pt;z-index: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09"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93</w:t>
                  </w:r>
                  <w:r w:rsidR="008E3886" w:rsidRPr="00432B70">
                    <w:rPr>
                      <w:rFonts w:ascii="Arial" w:hAnsi="Arial"/>
                      <w:b/>
                      <w:sz w:val="36"/>
                      <w:szCs w:val="36"/>
                    </w:rPr>
                    <w:t xml:space="preserve"> / </w:t>
                  </w:r>
                  <w:r w:rsidR="00732106">
                    <w:rPr>
                      <w:rFonts w:ascii="Arial" w:hAnsi="Arial"/>
                      <w:b/>
                      <w:sz w:val="36"/>
                      <w:szCs w:val="36"/>
                    </w:rPr>
                    <w:t>75</w:t>
                  </w:r>
                </w:p>
              </w:txbxContent>
            </v:textbox>
            <w10:wrap anchorx="page" anchory="margin"/>
          </v:shape>
        </w:pict>
      </w:r>
      <w:r w:rsidR="002B2A70">
        <w:rPr>
          <w:rFonts w:ascii="Tahoma" w:hAnsi="Tahoma" w:cs="Tahoma"/>
          <w:b/>
          <w:noProof/>
          <w:sz w:val="36"/>
          <w:szCs w:val="56"/>
          <w:lang w:eastAsia="el-GR"/>
        </w:rPr>
        <w:pict>
          <v:shape id="_x0000_i1065" type="#_x0000_t75" style="width:430.5pt;height:363pt;visibility:visible">
            <v:imagedata r:id="rId46" o:title=""/>
          </v:shape>
        </w:pict>
      </w:r>
    </w:p>
    <w:p w:rsidR="008E3886" w:rsidRPr="00C46171" w:rsidRDefault="008E3886" w:rsidP="002275D9">
      <w:pPr>
        <w:spacing w:after="0" w:line="240" w:lineRule="auto"/>
        <w:ind w:right="51"/>
        <w:rPr>
          <w:rFonts w:ascii="Microsoft Sans Serif" w:hAnsi="Microsoft Sans Serif" w:cs="Microsoft Sans Serif"/>
          <w:b/>
          <w:sz w:val="38"/>
          <w:szCs w:val="38"/>
        </w:rPr>
      </w:pPr>
      <w:r w:rsidRPr="00C46171">
        <w:rPr>
          <w:rStyle w:val="Strong"/>
          <w:rFonts w:ascii="Tahoma" w:hAnsi="Tahoma" w:cs="Tahoma"/>
          <w:sz w:val="36"/>
          <w:szCs w:val="56"/>
        </w:rPr>
        <w:t xml:space="preserve">Εικόνα 2.19 </w:t>
      </w:r>
      <w:r w:rsidRPr="00C46171">
        <w:rPr>
          <w:rFonts w:ascii="Microsoft Sans Serif" w:hAnsi="Microsoft Sans Serif" w:cs="Microsoft Sans Serif"/>
          <w:b/>
          <w:sz w:val="38"/>
          <w:szCs w:val="38"/>
        </w:rPr>
        <w:t xml:space="preserve">Πορεία παιδικής </w:t>
      </w:r>
      <w:r w:rsidRPr="00C46171">
        <w:rPr>
          <w:rFonts w:ascii="Microsoft Sans Serif" w:hAnsi="Microsoft Sans Serif" w:cs="Microsoft Sans Serif"/>
          <w:b/>
          <w:spacing w:val="-20"/>
          <w:sz w:val="38"/>
          <w:szCs w:val="38"/>
        </w:rPr>
        <w:t>θνησιμότητας, γονιμότητας</w:t>
      </w:r>
      <w:r w:rsidRPr="00C46171">
        <w:rPr>
          <w:rFonts w:ascii="Microsoft Sans Serif" w:hAnsi="Microsoft Sans Serif" w:cs="Microsoft Sans Serif"/>
          <w:b/>
          <w:sz w:val="38"/>
          <w:szCs w:val="38"/>
        </w:rPr>
        <w:t xml:space="preserve"> και μακροβιότητας (άνδρες/γυναίκες) στις αναπτυσσόμενες χώρες 1950-2000. </w:t>
      </w:r>
      <w:r w:rsidRPr="00C46171">
        <w:rPr>
          <w:rFonts w:ascii="Microsoft Sans Serif" w:hAnsi="Microsoft Sans Serif" w:cs="Microsoft Sans Serif"/>
          <w:b/>
          <w:sz w:val="38"/>
          <w:szCs w:val="38"/>
        </w:rPr>
        <w:br/>
        <w:t xml:space="preserve">Οι υπολογισμοί ως προς τους ρυθμούς έχουν γίνει με βάση τα στοιχεία του 1950. </w:t>
      </w:r>
      <w:r w:rsidRPr="00C46171">
        <w:rPr>
          <w:rFonts w:ascii="Microsoft Sans Serif" w:hAnsi="Microsoft Sans Serif" w:cs="Microsoft Sans Serif"/>
          <w:b/>
          <w:sz w:val="38"/>
          <w:szCs w:val="38"/>
        </w:rPr>
        <w:br/>
        <w:t>(Πηγή: Ηνωμένα Έθνη. DemographicIndicators 1950-2050. The 1996 Revision).</w:t>
      </w:r>
    </w:p>
    <w:p w:rsidR="008E3886" w:rsidRPr="00C46171" w:rsidRDefault="008E3886" w:rsidP="002275D9">
      <w:pPr>
        <w:spacing w:after="0" w:line="240" w:lineRule="auto"/>
        <w:ind w:right="51" w:firstLine="720"/>
        <w:rPr>
          <w:rStyle w:val="chapterblue"/>
          <w:rFonts w:ascii="Arial" w:hAnsi="Arial" w:cs="Arial"/>
          <w:b/>
          <w:sz w:val="36"/>
          <w:szCs w:val="56"/>
        </w:rPr>
      </w:pPr>
      <w:r w:rsidRPr="00C46171">
        <w:rPr>
          <w:rStyle w:val="chapterblue"/>
          <w:rFonts w:ascii="Arial" w:hAnsi="Arial" w:cs="Arial"/>
          <w:b/>
          <w:sz w:val="36"/>
          <w:szCs w:val="56"/>
        </w:rPr>
        <w:lastRenderedPageBreak/>
        <w:t>Σε ό,τι αφορά τις αναπτυσσόμενες χώρες, ο Dennis Hodgson (1988) αναγνωρίζει τρεις σχολές σκέψης σχετικά με τη σχέση πληθυσμού και ανάπτυξης με σειρά εμφάνισης μετά τον Β' Παγκόσμιο Πόλεμο, τις χαρακτήρισε ως εξής:</w:t>
      </w:r>
    </w:p>
    <w:p w:rsidR="008E3886" w:rsidRPr="00C46171" w:rsidRDefault="008E3886" w:rsidP="007869D1">
      <w:pPr>
        <w:pStyle w:val="ListParagraph"/>
        <w:numPr>
          <w:ilvl w:val="0"/>
          <w:numId w:val="22"/>
        </w:numPr>
        <w:spacing w:after="0" w:line="240" w:lineRule="auto"/>
        <w:rPr>
          <w:rStyle w:val="chapterblue"/>
          <w:rFonts w:ascii="Arial" w:hAnsi="Arial" w:cs="Arial"/>
          <w:b/>
          <w:sz w:val="36"/>
          <w:szCs w:val="56"/>
          <w:lang w:val="el-GR"/>
        </w:rPr>
      </w:pPr>
      <w:r w:rsidRPr="00C46171">
        <w:rPr>
          <w:rStyle w:val="chapterblue"/>
          <w:rFonts w:ascii="Arial" w:hAnsi="Arial" w:cs="Arial"/>
          <w:b/>
          <w:sz w:val="36"/>
          <w:szCs w:val="56"/>
          <w:lang w:val="el-GR"/>
        </w:rPr>
        <w:t>Η "θεωρία της δημογραφικής μετάβασης" υπο-στηρίζει ότι η εκβιομηχάνιση είναι απαραίτητη προϋπόθεση για την πτώση της γονιμότητας. Η οικονομική ανάπτυξη είναι καταρχήν ένας παράγοντας επιτάχυνσης της πληθυσμιακής αύξησης. Αυτή η σχέση μειώνει περιστασιακά τη δυνατότητα για την αύξηση της κατά κεφαλήν ευημερίας, εφόσον οι αυξήσεις στη συνολική παραγωγή αντισταθμίζονται εν μέρει από τις αυξήσεις στο μέγεθος του πληθυσμού. Αργά ή γρήγορα, όμως, οι πληθυσμιακές τάσεις αντιστρέφονται, καθώς η πτώση της γονιμότητας εμφανίζεται και η οικονομική ανάπτυξη από κει και πέρα προχωρεί ανεμπόδιστη.</w:t>
      </w:r>
    </w:p>
    <w:p w:rsidR="008E3886" w:rsidRPr="00C46171" w:rsidRDefault="008E3886" w:rsidP="007869D1">
      <w:pPr>
        <w:pStyle w:val="ListParagraph"/>
        <w:numPr>
          <w:ilvl w:val="0"/>
          <w:numId w:val="22"/>
        </w:numPr>
        <w:spacing w:after="0" w:line="240" w:lineRule="auto"/>
        <w:ind w:right="51"/>
        <w:rPr>
          <w:rStyle w:val="chapterblue"/>
          <w:rFonts w:ascii="Arial" w:hAnsi="Arial" w:cs="Arial"/>
          <w:b/>
          <w:sz w:val="36"/>
          <w:szCs w:val="56"/>
          <w:lang w:val="el-GR"/>
        </w:rPr>
      </w:pPr>
      <w:r w:rsidRPr="00C46171">
        <w:rPr>
          <w:rStyle w:val="chapterblue"/>
          <w:rFonts w:ascii="Arial" w:hAnsi="Arial" w:cs="Arial"/>
          <w:b/>
          <w:sz w:val="36"/>
          <w:szCs w:val="56"/>
          <w:lang w:val="el-GR"/>
        </w:rPr>
        <w:t xml:space="preserve">Η "ορθόδοξη δημογραφική θεωρία" υποστηρίζει ότι οι δημογραφικές τάσεις καθορίζουν τις οικο-νομικές τάσεις και θεωρεί τη γρήγορη πληθυσμι-ακή αύξηση ως αιτία συνέχισης </w:t>
      </w:r>
      <w:r w:rsidRPr="00C46171">
        <w:rPr>
          <w:rStyle w:val="chapterblue"/>
          <w:rFonts w:ascii="Arial" w:hAnsi="Arial" w:cs="Arial"/>
          <w:b/>
          <w:spacing w:val="-20"/>
          <w:sz w:val="36"/>
          <w:szCs w:val="56"/>
          <w:lang w:val="el-GR"/>
        </w:rPr>
        <w:t xml:space="preserve">της υπανάπτυξης. </w:t>
      </w:r>
      <w:r w:rsidRPr="00C46171">
        <w:rPr>
          <w:rStyle w:val="chapterblue"/>
          <w:rFonts w:ascii="Arial" w:hAnsi="Arial" w:cs="Arial"/>
          <w:b/>
          <w:sz w:val="36"/>
          <w:szCs w:val="56"/>
          <w:lang w:val="el-GR"/>
        </w:rPr>
        <w:t xml:space="preserve">Η μείωση της γονιμότητας είναι ένας τρόπος που διευκολύνει την αλλαγή των δομών. Η έκβαση που αναμένεται από τη μεταβατική θεωρία, δεν εξασφαλίζεται. Έτσι οι μειώσεις στη γονιμότητα πρέπει να προκληθούν από κρατική παρέμβαση, ακόμη και με εξαναγκασμό. </w:t>
      </w:r>
    </w:p>
    <w:p w:rsidR="008E3886" w:rsidRPr="00C46171" w:rsidRDefault="008E3886" w:rsidP="007869D1">
      <w:pPr>
        <w:pStyle w:val="ListParagraph"/>
        <w:numPr>
          <w:ilvl w:val="0"/>
          <w:numId w:val="22"/>
        </w:numPr>
        <w:spacing w:after="0" w:line="240" w:lineRule="auto"/>
        <w:ind w:right="51"/>
        <w:rPr>
          <w:rStyle w:val="chapterblue"/>
          <w:rFonts w:ascii="Arial" w:hAnsi="Arial" w:cs="Arial"/>
          <w:b/>
          <w:sz w:val="36"/>
          <w:szCs w:val="56"/>
          <w:lang w:val="el-GR"/>
        </w:rPr>
      </w:pPr>
      <w:r w:rsidRPr="00C46171">
        <w:rPr>
          <w:rStyle w:val="chapterblue"/>
          <w:rFonts w:ascii="Arial" w:hAnsi="Arial" w:cs="Arial"/>
          <w:b/>
          <w:sz w:val="36"/>
          <w:szCs w:val="56"/>
          <w:lang w:val="el-GR"/>
        </w:rPr>
        <w:t>Η "αναθεωρημένη δημογραφική θεωρία" υπο-στηρίζει ότι η αύξηση του πληθυσμού είναι ένα ουδέτερο φαινόμενο σε σχέση με την οικονομική ανάπτυξη, ή ίσως είναι α</w:t>
      </w:r>
      <w:r w:rsidR="002C63B4">
        <w:rPr>
          <w:rStyle w:val="chapterblue"/>
        </w:rPr>
        <w:pict>
          <v:shape id="_x0000_s1245" type="#_x0000_t202" style="position:absolute;left:0;text-align:left;margin-left:248.05pt;margin-top:785.35pt;width:99.2pt;height:28.35pt;z-index:89;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94</w:t>
                  </w:r>
                  <w:r w:rsidR="000C1949" w:rsidRPr="00432B70">
                    <w:rPr>
                      <w:rFonts w:ascii="Arial" w:hAnsi="Arial"/>
                      <w:b/>
                      <w:sz w:val="36"/>
                      <w:szCs w:val="36"/>
                    </w:rPr>
                    <w:t xml:space="preserve"> / </w:t>
                  </w:r>
                  <w:r w:rsidR="00732106">
                    <w:rPr>
                      <w:rFonts w:ascii="Arial" w:hAnsi="Arial"/>
                      <w:b/>
                      <w:sz w:val="36"/>
                      <w:szCs w:val="36"/>
                    </w:rPr>
                    <w:t>76-77</w:t>
                  </w:r>
                </w:p>
              </w:txbxContent>
            </v:textbox>
            <w10:wrap anchorx="page" anchory="margin"/>
          </v:shape>
        </w:pict>
      </w:r>
      <w:r w:rsidRPr="00C46171">
        <w:rPr>
          <w:rStyle w:val="chapterblue"/>
          <w:rFonts w:ascii="Arial" w:hAnsi="Arial" w:cs="Arial"/>
          <w:b/>
          <w:sz w:val="36"/>
          <w:szCs w:val="56"/>
          <w:lang w:val="el-GR"/>
        </w:rPr>
        <w:t xml:space="preserve">κόμα και υπέρ αυτής. Οι άνθρωποι που ψάχνουν τρόπους για να επιταχύ-νουν την ανάπτυξη πρέπει να αναζητήσουν τις </w:t>
      </w:r>
      <w:r w:rsidRPr="00C46171">
        <w:rPr>
          <w:rStyle w:val="chapterblue"/>
          <w:rFonts w:ascii="Arial" w:hAnsi="Arial" w:cs="Arial"/>
          <w:b/>
          <w:sz w:val="36"/>
          <w:szCs w:val="56"/>
          <w:lang w:val="el-GR"/>
        </w:rPr>
        <w:lastRenderedPageBreak/>
        <w:t xml:space="preserve">αιτίες της καθυστέρησης όχι στην αύξηση του πληθυσμού, αλλά στην κακή οικονομική οργά-νωση ή στην πολιτική αστάθεια. Προχωρώντας ακόμη πα-ραπέρα, με βάση αυτή τη λογική, θα πρέπει να ενθαρρύνεται </w:t>
      </w:r>
      <w:r w:rsidRPr="00C46171">
        <w:rPr>
          <w:rStyle w:val="chapterblue"/>
          <w:rFonts w:ascii="Arial" w:hAnsi="Arial" w:cs="Arial"/>
          <w:b/>
          <w:spacing w:val="-20"/>
          <w:sz w:val="36"/>
          <w:szCs w:val="56"/>
          <w:lang w:val="el-GR"/>
        </w:rPr>
        <w:t>η αύξηση του πληθυσμού,</w:t>
      </w:r>
      <w:r w:rsidRPr="00C46171">
        <w:rPr>
          <w:rStyle w:val="chapterblue"/>
          <w:rFonts w:ascii="Arial" w:hAnsi="Arial" w:cs="Arial"/>
          <w:b/>
          <w:sz w:val="36"/>
          <w:szCs w:val="56"/>
          <w:lang w:val="el-GR"/>
        </w:rPr>
        <w:t xml:space="preserve"> αφού είναι κίνητρο για την οικονομική ανάπτυξη.</w:t>
      </w:r>
    </w:p>
    <w:p w:rsidR="008E3886" w:rsidRPr="00C46171" w:rsidRDefault="008E3886" w:rsidP="007869D1">
      <w:pPr>
        <w:spacing w:after="0" w:line="240" w:lineRule="auto"/>
        <w:ind w:right="51" w:firstLine="851"/>
        <w:rPr>
          <w:rStyle w:val="chapterblue"/>
          <w:rFonts w:ascii="Arial" w:hAnsi="Arial" w:cs="Arial"/>
          <w:b/>
          <w:sz w:val="36"/>
          <w:szCs w:val="56"/>
        </w:rPr>
      </w:pPr>
    </w:p>
    <w:p w:rsidR="00732106" w:rsidRPr="00C46171" w:rsidRDefault="002B2A70" w:rsidP="00732106">
      <w:pPr>
        <w:pStyle w:val="ListParagraph"/>
        <w:spacing w:after="0" w:line="240" w:lineRule="auto"/>
        <w:ind w:left="0"/>
        <w:rPr>
          <w:b/>
          <w:lang w:val="el-GR"/>
        </w:rPr>
      </w:pPr>
      <w:r>
        <w:rPr>
          <w:b/>
        </w:rPr>
        <w:pict>
          <v:shape id="_x0000_i1066" type="#_x0000_t75" style="width:478.5pt;height:324pt">
            <v:imagedata r:id="rId47" o:title=""/>
          </v:shape>
        </w:pict>
      </w:r>
    </w:p>
    <w:p w:rsidR="00732106" w:rsidRPr="00C46171" w:rsidRDefault="00732106" w:rsidP="00732106">
      <w:pPr>
        <w:pStyle w:val="ListParagraph"/>
        <w:spacing w:after="0" w:line="240" w:lineRule="auto"/>
        <w:ind w:left="0" w:right="51"/>
        <w:rPr>
          <w:rFonts w:ascii="Microsoft Sans Serif" w:hAnsi="Microsoft Sans Serif" w:cs="Microsoft Sans Serif"/>
          <w:b/>
          <w:sz w:val="40"/>
          <w:szCs w:val="58"/>
          <w:lang w:val="el-GR"/>
        </w:rPr>
      </w:pPr>
      <w:r w:rsidRPr="00C46171">
        <w:rPr>
          <w:rStyle w:val="Strong"/>
          <w:rFonts w:ascii="Tahoma" w:hAnsi="Tahoma" w:cs="Tahoma"/>
          <w:sz w:val="36"/>
          <w:szCs w:val="56"/>
          <w:lang w:val="el-GR"/>
        </w:rPr>
        <w:t xml:space="preserve">Εικόνα 2.20 </w:t>
      </w:r>
      <w:r w:rsidRPr="00C46171">
        <w:rPr>
          <w:rFonts w:ascii="Microsoft Sans Serif" w:hAnsi="Microsoft Sans Serif" w:cs="Microsoft Sans Serif"/>
          <w:b/>
          <w:sz w:val="38"/>
          <w:szCs w:val="38"/>
          <w:lang w:val="el-GR"/>
        </w:rPr>
        <w:t>Η ραγδαία αύξηση πληθυσμού είναι χαρα-κτηριστικό των αναπτυσσόμενων χωρών</w:t>
      </w:r>
      <w:r w:rsidRPr="00C46171">
        <w:rPr>
          <w:rFonts w:ascii="Microsoft Sans Serif" w:hAnsi="Microsoft Sans Serif" w:cs="Microsoft Sans Serif"/>
          <w:b/>
          <w:sz w:val="40"/>
          <w:szCs w:val="58"/>
          <w:lang w:val="el-GR"/>
        </w:rPr>
        <w:t>.</w:t>
      </w:r>
    </w:p>
    <w:p w:rsidR="00732106" w:rsidRPr="00C46171" w:rsidRDefault="00732106" w:rsidP="007869D1">
      <w:pPr>
        <w:spacing w:after="0" w:line="240" w:lineRule="auto"/>
        <w:ind w:right="51" w:firstLine="851"/>
        <w:rPr>
          <w:rStyle w:val="chapterblue"/>
          <w:rFonts w:ascii="Arial" w:hAnsi="Arial" w:cs="Arial"/>
          <w:b/>
          <w:sz w:val="36"/>
          <w:szCs w:val="56"/>
        </w:rPr>
      </w:pPr>
    </w:p>
    <w:p w:rsidR="008E3886" w:rsidRPr="00C46171" w:rsidRDefault="008E3886" w:rsidP="007869D1">
      <w:pPr>
        <w:spacing w:after="0" w:line="240" w:lineRule="auto"/>
        <w:ind w:right="51" w:firstLine="851"/>
        <w:rPr>
          <w:rStyle w:val="chapterblue"/>
          <w:rFonts w:ascii="Arial" w:hAnsi="Arial" w:cs="Arial"/>
          <w:b/>
          <w:sz w:val="36"/>
          <w:szCs w:val="56"/>
        </w:rPr>
      </w:pPr>
      <w:r w:rsidRPr="00C46171">
        <w:rPr>
          <w:rStyle w:val="chapterblue"/>
          <w:rFonts w:ascii="Arial" w:hAnsi="Arial" w:cs="Arial"/>
          <w:b/>
          <w:sz w:val="36"/>
          <w:szCs w:val="56"/>
        </w:rPr>
        <w:t xml:space="preserve">Όλα αυτά συνηγορούν στο να δεχθούμε μία μέση οδό μεταξύ της άκριτης αποδοχής και της απόλυτης απόρριψης των συσχετισμών. Αυτή η προσέγγιση βασίζεται στη θεωρία της δημογραφικής μετάβασης. Η μεταβατική θεωρία μπορεί να εξηγήσει την έλλειψη σχέσης ή ακόμη και τη θετική σχέση μεταξύ της πληθυ-σμιακής αύξησης και της οικονομικής </w:t>
      </w:r>
      <w:r w:rsidR="002C63B4">
        <w:rPr>
          <w:b/>
          <w:noProof/>
          <w:lang w:eastAsia="el-GR"/>
        </w:rPr>
        <w:pict>
          <v:shape id="_x0000_s1111" type="#_x0000_t202" style="position:absolute;left:0;text-align:left;margin-left:248.05pt;margin-top:785.35pt;width:99.2pt;height:28.35pt;z-index:65;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11"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95</w:t>
                  </w:r>
                  <w:r w:rsidR="008E3886" w:rsidRPr="00432B70">
                    <w:rPr>
                      <w:rFonts w:ascii="Arial" w:hAnsi="Arial"/>
                      <w:b/>
                      <w:sz w:val="36"/>
                      <w:szCs w:val="36"/>
                    </w:rPr>
                    <w:t xml:space="preserve"> / </w:t>
                  </w:r>
                  <w:r w:rsidR="00732106">
                    <w:rPr>
                      <w:rFonts w:ascii="Arial" w:hAnsi="Arial"/>
                      <w:b/>
                      <w:sz w:val="36"/>
                      <w:szCs w:val="36"/>
                    </w:rPr>
                    <w:t>76-77</w:t>
                  </w:r>
                </w:p>
              </w:txbxContent>
            </v:textbox>
            <w10:wrap anchorx="page" anchory="margin"/>
          </v:shape>
        </w:pict>
      </w:r>
      <w:r w:rsidRPr="00C46171">
        <w:rPr>
          <w:rStyle w:val="chapterblue"/>
          <w:rFonts w:ascii="Arial" w:hAnsi="Arial" w:cs="Arial"/>
          <w:b/>
          <w:sz w:val="36"/>
          <w:szCs w:val="56"/>
        </w:rPr>
        <w:t>μεγέθυνσης.</w:t>
      </w:r>
    </w:p>
    <w:p w:rsidR="008E3886" w:rsidRPr="00C46171" w:rsidRDefault="008E3886" w:rsidP="007869D1">
      <w:pPr>
        <w:spacing w:after="0" w:line="240" w:lineRule="auto"/>
        <w:ind w:right="51" w:firstLine="851"/>
        <w:rPr>
          <w:rStyle w:val="chapterblue"/>
          <w:rFonts w:ascii="Arial" w:hAnsi="Arial" w:cs="Arial"/>
          <w:b/>
          <w:sz w:val="36"/>
          <w:szCs w:val="56"/>
        </w:rPr>
      </w:pPr>
    </w:p>
    <w:p w:rsidR="008E3886" w:rsidRPr="00C46171" w:rsidRDefault="008E3886" w:rsidP="007869D1">
      <w:pPr>
        <w:spacing w:after="0" w:line="240" w:lineRule="auto"/>
        <w:ind w:right="51" w:firstLine="851"/>
        <w:rPr>
          <w:rStyle w:val="chapterblue"/>
          <w:rFonts w:ascii="Arial" w:hAnsi="Arial" w:cs="Arial"/>
          <w:b/>
          <w:sz w:val="36"/>
          <w:szCs w:val="56"/>
        </w:rPr>
      </w:pPr>
    </w:p>
    <w:p w:rsidR="008E3886" w:rsidRPr="00AF0A90" w:rsidRDefault="008E3886" w:rsidP="002275D9">
      <w:pPr>
        <w:pStyle w:val="ListParagraph"/>
        <w:spacing w:after="0" w:line="240" w:lineRule="auto"/>
        <w:ind w:left="0" w:right="51"/>
        <w:rPr>
          <w:rStyle w:val="chapterblue"/>
          <w:rFonts w:ascii="Tahoma" w:hAnsi="Tahoma" w:cs="Tahoma"/>
          <w:b/>
          <w:color w:val="632423"/>
          <w:sz w:val="36"/>
          <w:szCs w:val="60"/>
          <w:lang w:val="el-GR"/>
        </w:rPr>
      </w:pPr>
      <w:r w:rsidRPr="00AF0A90">
        <w:rPr>
          <w:rStyle w:val="chapterblue"/>
          <w:rFonts w:ascii="Tahoma" w:hAnsi="Tahoma" w:cs="Tahoma"/>
          <w:b/>
          <w:color w:val="632423"/>
          <w:sz w:val="36"/>
          <w:szCs w:val="60"/>
          <w:lang w:val="el-GR"/>
        </w:rPr>
        <w:lastRenderedPageBreak/>
        <w:t>2.5.3 Πληθυσμιακή αύξηση και περιβάλλον</w:t>
      </w:r>
    </w:p>
    <w:p w:rsidR="008E3886" w:rsidRPr="00C46171" w:rsidRDefault="008E3886" w:rsidP="002275D9">
      <w:pPr>
        <w:pStyle w:val="ListParagraph"/>
        <w:spacing w:after="0" w:line="240" w:lineRule="auto"/>
        <w:ind w:left="0" w:right="51"/>
        <w:rPr>
          <w:rStyle w:val="chapterblue"/>
          <w:rFonts w:ascii="Arial" w:hAnsi="Arial" w:cs="Arial"/>
          <w:b/>
          <w:color w:val="632423"/>
          <w:sz w:val="36"/>
          <w:szCs w:val="60"/>
          <w:lang w:val="el-GR"/>
        </w:rPr>
      </w:pPr>
    </w:p>
    <w:p w:rsidR="008E3886" w:rsidRPr="00C46171" w:rsidRDefault="008E3886" w:rsidP="007869D1">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Η πληθυσμιακή αύξηση και η οικονομική δραστη-ριότητα που έχει ως αποτέλεσμα την οικονομική μεγέθυνση είναι οι δύο κύριες αιτίες που ερευνώνται για τις δυσμενείς επιπτώσεις στο περιβάλλον.</w:t>
      </w:r>
    </w:p>
    <w:p w:rsidR="008E3886" w:rsidRPr="00C46171" w:rsidRDefault="008E3886" w:rsidP="007869D1">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Πρέπει να αναγνωρίσουμε ότι το θέμα στο οποίο αναφερόμαστε, δηλαδή στην επίδραση της αύξησης του πληθυσμού στο περιβάλλον, δεν είναι τέτοιο ώστε οι ερευνητές να έχουν την πολυτέλεια ελεγχόμενου πειραματισμού. Αντίθετα, πρέπει να προσπαθήσουν να ερμηνεύσουν φυσικά φαινόμενα χρησιμοποιώντας ερευνητικές μεθόδους.</w:t>
      </w:r>
    </w:p>
    <w:p w:rsidR="008E3886" w:rsidRPr="00C46171" w:rsidRDefault="008E3886" w:rsidP="007869D1">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 xml:space="preserve">Ό,τι ξέρουμε προς το παρόν υποστηρίζει τη θέση ότι η πληθυσμιακή αύξηση συνέβαλε και συμβάλλει σε μία ποικιλία περιβαλλοντικών αλλαγών. Αυτές αναμ-φίβολα περιλαμβάνουν την καταστροφή των δασών, ιδιαίτερα των τροπικών δασών, τη διάβρωση του εδά-φους και την υποβάθμιση σε κάποιες </w:t>
      </w:r>
      <w:r w:rsidRPr="00C46171">
        <w:rPr>
          <w:rStyle w:val="chapterblue"/>
          <w:rFonts w:ascii="Arial" w:hAnsi="Arial" w:cs="Arial"/>
          <w:b/>
          <w:spacing w:val="-20"/>
          <w:sz w:val="36"/>
          <w:szCs w:val="56"/>
        </w:rPr>
        <w:t>κρίσιμες περιοχές,</w:t>
      </w:r>
      <w:r w:rsidRPr="00C46171">
        <w:rPr>
          <w:rStyle w:val="chapterblue"/>
          <w:rFonts w:ascii="Arial" w:hAnsi="Arial" w:cs="Arial"/>
          <w:b/>
          <w:sz w:val="36"/>
          <w:szCs w:val="56"/>
        </w:rPr>
        <w:t xml:space="preserve"> κυρίως στις χώρες της Αφρικής κάτω από τη Σαχάρα, και την απώλεια φυτικών και ζωικών ειδών. Όσοι υποστηρίζουν ότι η αύξηση του πληθυσμού συνέβαλε στην καταστροφή των δασών, στην υποβάθμιση του εδάφους και στη μείωση του εισοδήματος στηρίζουν την άποψή τους στην ουσιαστική </w:t>
      </w:r>
      <w:r w:rsidRPr="00C46171">
        <w:rPr>
          <w:rStyle w:val="chapterblue"/>
          <w:rFonts w:ascii="Arial" w:hAnsi="Arial" w:cs="Arial"/>
          <w:b/>
          <w:spacing w:val="-20"/>
          <w:sz w:val="36"/>
          <w:szCs w:val="56"/>
        </w:rPr>
        <w:t>ανάγκη του α</w:t>
      </w:r>
      <w:r w:rsidR="002C63B4">
        <w:rPr>
          <w:b/>
          <w:noProof/>
          <w:lang w:eastAsia="el-GR"/>
        </w:rPr>
        <w:pict>
          <v:shape id="_x0000_s1113" type="#_x0000_t202" style="position:absolute;left:0;text-align:left;margin-left:248.05pt;margin-top:785.4pt;width:99.2pt;height:28.35pt;z-index: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13"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96</w:t>
                  </w:r>
                  <w:r w:rsidR="008E3886" w:rsidRPr="00432B70">
                    <w:rPr>
                      <w:rFonts w:ascii="Arial" w:hAnsi="Arial"/>
                      <w:b/>
                      <w:sz w:val="36"/>
                      <w:szCs w:val="36"/>
                    </w:rPr>
                    <w:t xml:space="preserve"> / </w:t>
                  </w:r>
                  <w:r w:rsidR="00732106">
                    <w:rPr>
                      <w:rFonts w:ascii="Arial" w:hAnsi="Arial"/>
                      <w:b/>
                      <w:sz w:val="36"/>
                      <w:szCs w:val="36"/>
                    </w:rPr>
                    <w:t>77-78</w:t>
                  </w:r>
                </w:p>
              </w:txbxContent>
            </v:textbox>
            <w10:wrap anchorx="page" anchory="margin"/>
          </v:shape>
        </w:pict>
      </w:r>
      <w:r w:rsidRPr="00C46171">
        <w:rPr>
          <w:rStyle w:val="chapterblue"/>
          <w:rFonts w:ascii="Arial" w:hAnsi="Arial" w:cs="Arial"/>
          <w:b/>
          <w:spacing w:val="-20"/>
          <w:sz w:val="36"/>
          <w:szCs w:val="56"/>
        </w:rPr>
        <w:t xml:space="preserve">νθρώπου </w:t>
      </w:r>
      <w:r w:rsidRPr="00C46171">
        <w:rPr>
          <w:rStyle w:val="chapterblue"/>
          <w:rFonts w:ascii="Arial" w:hAnsi="Arial" w:cs="Arial"/>
          <w:b/>
          <w:sz w:val="36"/>
          <w:szCs w:val="56"/>
        </w:rPr>
        <w:t xml:space="preserve">για τροφή. Για να επιβιώσουν περισσότεροι άνθρωποι, πρέπει να παραχθεί </w:t>
      </w:r>
      <w:r w:rsidRPr="00C46171">
        <w:rPr>
          <w:rStyle w:val="chapterblue"/>
          <w:rFonts w:ascii="Arial" w:hAnsi="Arial" w:cs="Arial"/>
          <w:b/>
          <w:spacing w:val="-20"/>
          <w:sz w:val="36"/>
          <w:szCs w:val="56"/>
        </w:rPr>
        <w:t>περισσότερη</w:t>
      </w:r>
      <w:r w:rsidRPr="00C46171">
        <w:rPr>
          <w:rStyle w:val="chapterblue"/>
          <w:rFonts w:ascii="Arial" w:hAnsi="Arial" w:cs="Arial"/>
          <w:b/>
          <w:sz w:val="36"/>
          <w:szCs w:val="56"/>
        </w:rPr>
        <w:t xml:space="preserve"> τροφή. Για να </w:t>
      </w:r>
      <w:r w:rsidRPr="00C46171">
        <w:rPr>
          <w:rStyle w:val="chapterblue"/>
          <w:rFonts w:ascii="Arial" w:hAnsi="Arial" w:cs="Arial"/>
          <w:b/>
          <w:spacing w:val="-20"/>
          <w:sz w:val="36"/>
          <w:szCs w:val="56"/>
        </w:rPr>
        <w:t>παραχθεί</w:t>
      </w:r>
      <w:r w:rsidRPr="00C46171">
        <w:rPr>
          <w:rStyle w:val="chapterblue"/>
          <w:rFonts w:ascii="Arial" w:hAnsi="Arial" w:cs="Arial"/>
          <w:b/>
          <w:sz w:val="36"/>
          <w:szCs w:val="56"/>
        </w:rPr>
        <w:t xml:space="preserve"> περισσότερη τροφή απαιτούνται περισσότεροι πόροι. Κάποιοι απ' αυτούς τους πόρους - οι πιο σημαντικοί στην πραγματικότητα - είναι η εργασία ανδρών και γυναικών. Άλλοι πόροι απαραίτητοι για την παραγωγή τροφής είναι η γη και το νερό. Με περισσότερους ανθρώπους, οι πιο πολλοί απ' αυτούς τους πόρους θα αφιερωθούν στην παραγωγή τροφής και οι λιγότεροι θα </w:t>
      </w:r>
      <w:r w:rsidRPr="00C46171">
        <w:rPr>
          <w:rStyle w:val="chapterblue"/>
          <w:rFonts w:ascii="Arial" w:hAnsi="Arial" w:cs="Arial"/>
          <w:b/>
          <w:sz w:val="36"/>
          <w:szCs w:val="56"/>
        </w:rPr>
        <w:lastRenderedPageBreak/>
        <w:t>παραμείνουν στη φυσική τους κατάσταση ή θα χρησιμοποιηθούν για άλλους σκοπούς.</w:t>
      </w:r>
    </w:p>
    <w:p w:rsidR="008E3886" w:rsidRPr="00C46171" w:rsidRDefault="008E3886" w:rsidP="007869D1">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 xml:space="preserve">Οι μορφές χρήσης της γης έχουν αλλάξει υπερβο-λικά, καθώς αυξήθηκε ο </w:t>
      </w:r>
      <w:r w:rsidRPr="00C46171">
        <w:rPr>
          <w:rStyle w:val="chapterblue"/>
          <w:rFonts w:ascii="Arial" w:hAnsi="Arial" w:cs="Arial"/>
          <w:b/>
          <w:spacing w:val="-20"/>
          <w:sz w:val="36"/>
          <w:szCs w:val="56"/>
        </w:rPr>
        <w:t>πληθυσμός</w:t>
      </w:r>
      <w:r w:rsidRPr="00C46171">
        <w:rPr>
          <w:rStyle w:val="chapterblue"/>
          <w:rFonts w:ascii="Arial" w:hAnsi="Arial" w:cs="Arial"/>
          <w:b/>
          <w:sz w:val="36"/>
          <w:szCs w:val="56"/>
        </w:rPr>
        <w:t xml:space="preserve">. Δάση που </w:t>
      </w:r>
      <w:r w:rsidRPr="00C46171">
        <w:rPr>
          <w:rStyle w:val="chapterblue"/>
          <w:rFonts w:ascii="Arial" w:hAnsi="Arial" w:cs="Arial"/>
          <w:b/>
          <w:spacing w:val="-20"/>
          <w:sz w:val="36"/>
          <w:szCs w:val="56"/>
        </w:rPr>
        <w:t>κάλυπταν</w:t>
      </w:r>
      <w:r w:rsidRPr="00C46171">
        <w:rPr>
          <w:rStyle w:val="chapterblue"/>
          <w:rFonts w:ascii="Arial" w:hAnsi="Arial" w:cs="Arial"/>
          <w:b/>
          <w:sz w:val="36"/>
          <w:szCs w:val="56"/>
        </w:rPr>
        <w:t xml:space="preserve"> όλη σχεδόν την Ευρώπη το 900 μ.Χ. είχαν εξαφανισθεί μέχρι το 1900. Μετατράπηκαν αρχικά σε αγροτεμάχια και λιβάδια </w:t>
      </w:r>
      <w:r w:rsidRPr="00C46171">
        <w:rPr>
          <w:rStyle w:val="chapterblue"/>
          <w:rFonts w:ascii="Arial" w:hAnsi="Arial" w:cs="Arial"/>
          <w:b/>
          <w:spacing w:val="-20"/>
          <w:sz w:val="36"/>
          <w:szCs w:val="56"/>
        </w:rPr>
        <w:t>προκειμένου</w:t>
      </w:r>
      <w:r w:rsidRPr="00C46171">
        <w:rPr>
          <w:rStyle w:val="chapterblue"/>
          <w:rFonts w:ascii="Arial" w:hAnsi="Arial" w:cs="Arial"/>
          <w:b/>
          <w:sz w:val="36"/>
          <w:szCs w:val="56"/>
        </w:rPr>
        <w:t xml:space="preserve"> να τραφεί ο αυξανόμενος πληθυσμός της Ευρώπης. Μια παρόμοια διαδικασία λαμβάνει χώρα σε πιο πιεσμένη χρονική κλίμακα στις περισσότερες αναπτυσσόμενες χώρες σήμερα. Έτσι 16.000.000 km2 τροπικού δάσο</w:t>
      </w:r>
      <w:r w:rsidR="002C63B4">
        <w:rPr>
          <w:rStyle w:val="chapterblue"/>
        </w:rPr>
        <w:pict>
          <v:shape id="_x0000_s1247" type="#_x0000_t202" style="position:absolute;left:0;text-align:left;margin-left:248.05pt;margin-top:785.35pt;width:99.2pt;height:28.35pt;z-index:90;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97</w:t>
                  </w:r>
                  <w:r w:rsidR="000C1949" w:rsidRPr="00432B70">
                    <w:rPr>
                      <w:rFonts w:ascii="Arial" w:hAnsi="Arial"/>
                      <w:b/>
                      <w:sz w:val="36"/>
                      <w:szCs w:val="36"/>
                    </w:rPr>
                    <w:t xml:space="preserve"> / </w:t>
                  </w:r>
                  <w:r w:rsidR="00732106">
                    <w:rPr>
                      <w:rFonts w:ascii="Arial" w:hAnsi="Arial"/>
                      <w:b/>
                      <w:sz w:val="36"/>
                      <w:szCs w:val="36"/>
                    </w:rPr>
                    <w:t>78</w:t>
                  </w:r>
                </w:p>
              </w:txbxContent>
            </v:textbox>
            <w10:wrap anchorx="page" anchory="margin"/>
          </v:shape>
        </w:pict>
      </w:r>
      <w:r w:rsidRPr="00C46171">
        <w:rPr>
          <w:rStyle w:val="chapterblue"/>
          <w:rFonts w:ascii="Arial" w:hAnsi="Arial" w:cs="Arial"/>
          <w:b/>
          <w:sz w:val="36"/>
          <w:szCs w:val="56"/>
        </w:rPr>
        <w:t xml:space="preserve">υς μειώθηκαν σε 8.000.000 km2 τις τελευταίες 4 δεκαετίες σύμφωνα με </w:t>
      </w:r>
    </w:p>
    <w:p w:rsidR="00732106" w:rsidRPr="00C46171" w:rsidRDefault="00732106" w:rsidP="00732106">
      <w:pPr>
        <w:spacing w:after="0" w:line="240" w:lineRule="auto"/>
        <w:ind w:firstLine="709"/>
        <w:rPr>
          <w:rStyle w:val="chapterblue"/>
          <w:rFonts w:ascii="Arial" w:hAnsi="Arial" w:cs="Arial"/>
          <w:b/>
          <w:sz w:val="36"/>
          <w:szCs w:val="56"/>
        </w:rPr>
      </w:pPr>
    </w:p>
    <w:p w:rsidR="00732106" w:rsidRPr="00C46171" w:rsidRDefault="002B2A70" w:rsidP="00732106">
      <w:pPr>
        <w:spacing w:after="0" w:line="240" w:lineRule="auto"/>
        <w:ind w:firstLine="709"/>
        <w:rPr>
          <w:b/>
        </w:rPr>
      </w:pPr>
      <w:r>
        <w:rPr>
          <w:b/>
        </w:rPr>
        <w:pict>
          <v:shape id="_x0000_i1067" type="#_x0000_t75" style="width:349.5pt;height:391.5pt" o:allowoverlap="f">
            <v:imagedata r:id="rId48" o:title=""/>
          </v:shape>
        </w:pict>
      </w:r>
    </w:p>
    <w:p w:rsidR="00732106" w:rsidRPr="00C46171" w:rsidRDefault="00732106" w:rsidP="00732106">
      <w:pPr>
        <w:spacing w:after="0" w:line="240" w:lineRule="auto"/>
        <w:rPr>
          <w:rFonts w:ascii="Microsoft Sans Serif" w:hAnsi="Microsoft Sans Serif" w:cs="Microsoft Sans Serif"/>
          <w:b/>
          <w:sz w:val="40"/>
          <w:szCs w:val="58"/>
        </w:rPr>
      </w:pPr>
      <w:r w:rsidRPr="00C46171">
        <w:rPr>
          <w:rStyle w:val="Strong"/>
          <w:rFonts w:ascii="Tahoma" w:hAnsi="Tahoma" w:cs="Tahoma"/>
          <w:sz w:val="36"/>
          <w:szCs w:val="56"/>
        </w:rPr>
        <w:t>Εικόνα 2.</w:t>
      </w:r>
      <w:r w:rsidRPr="00C46171">
        <w:rPr>
          <w:rStyle w:val="Strong"/>
          <w:rFonts w:ascii="Tahoma" w:hAnsi="Tahoma" w:cs="Tahoma"/>
          <w:sz w:val="38"/>
          <w:szCs w:val="38"/>
        </w:rPr>
        <w:t xml:space="preserve">21 </w:t>
      </w:r>
      <w:r w:rsidRPr="00C46171">
        <w:rPr>
          <w:rFonts w:ascii="Microsoft Sans Serif" w:hAnsi="Microsoft Sans Serif" w:cs="Microsoft Sans Serif"/>
          <w:b/>
          <w:sz w:val="38"/>
          <w:szCs w:val="38"/>
        </w:rPr>
        <w:t>Η πληθυσμιακή αύξηση συνέβαλε καθοριστικά στο κόψιμο των δασών και τη διάβρωση του εδάφους σε τεράστιες εκτάσεις</w:t>
      </w:r>
    </w:p>
    <w:p w:rsidR="00732106" w:rsidRPr="00C46171" w:rsidRDefault="00732106" w:rsidP="00732106">
      <w:pPr>
        <w:spacing w:after="0" w:line="240" w:lineRule="auto"/>
        <w:rPr>
          <w:rStyle w:val="chapterblue"/>
          <w:rFonts w:ascii="Arial" w:hAnsi="Arial" w:cs="Arial"/>
          <w:b/>
          <w:sz w:val="36"/>
          <w:szCs w:val="56"/>
        </w:rPr>
      </w:pPr>
      <w:r w:rsidRPr="00C46171">
        <w:rPr>
          <w:rStyle w:val="chapterblue"/>
          <w:rFonts w:ascii="Arial" w:hAnsi="Arial" w:cs="Arial"/>
          <w:b/>
          <w:sz w:val="36"/>
          <w:szCs w:val="56"/>
        </w:rPr>
        <w:lastRenderedPageBreak/>
        <w:t xml:space="preserve">τον Norman Myers. Ο πιο σημαντικός παράγοντας της καταστροφής των δασών είναι η καταπάτηση από καλλιεργητές. Επομένως υπάρχει </w:t>
      </w:r>
      <w:r w:rsidRPr="00C46171">
        <w:rPr>
          <w:rStyle w:val="chapterblue"/>
          <w:rFonts w:ascii="Arial" w:hAnsi="Arial" w:cs="Arial"/>
          <w:b/>
          <w:spacing w:val="-20"/>
          <w:sz w:val="36"/>
          <w:szCs w:val="56"/>
        </w:rPr>
        <w:t>σαφώς σχέση χρονική</w:t>
      </w:r>
      <w:r w:rsidRPr="00C46171">
        <w:rPr>
          <w:rStyle w:val="chapterblue"/>
          <w:rFonts w:ascii="Arial" w:hAnsi="Arial" w:cs="Arial"/>
          <w:b/>
          <w:sz w:val="36"/>
          <w:szCs w:val="56"/>
        </w:rPr>
        <w:t xml:space="preserve"> μεταξύ της πληθυσμιακής αύξησης και της απώλειας των δασών, όπως υπάρχει και μία σχέση με το χώρο.</w:t>
      </w:r>
    </w:p>
    <w:p w:rsidR="008E3886" w:rsidRPr="00C46171" w:rsidRDefault="008E3886" w:rsidP="007869D1">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Στη παραδοσιακή δυτική σκέψη, ο πολιτισμός ήρθε με το κόψιμο των δασών για μόνιμη καλλιέργεια. Η μετατροπή των δασών και των ελών σε καλλιεργήσιμη γη στην Ευρώπη ακολουθήθηκε από συντήρηση ή και βελτίωση της ποιότητας του εδάφους.</w:t>
      </w:r>
    </w:p>
    <w:p w:rsidR="008E3886" w:rsidRPr="00C46171" w:rsidRDefault="008E3886" w:rsidP="00E008DE">
      <w:pPr>
        <w:spacing w:after="0" w:line="240" w:lineRule="auto"/>
        <w:ind w:firstLine="709"/>
        <w:rPr>
          <w:rStyle w:val="chapterblue"/>
          <w:rFonts w:ascii="Arial" w:hAnsi="Arial" w:cs="Arial"/>
          <w:b/>
          <w:spacing w:val="-20"/>
          <w:sz w:val="36"/>
          <w:szCs w:val="56"/>
        </w:rPr>
      </w:pPr>
      <w:r w:rsidRPr="00C46171">
        <w:rPr>
          <w:rStyle w:val="chapterblue"/>
          <w:rFonts w:ascii="Arial" w:hAnsi="Arial" w:cs="Arial"/>
          <w:b/>
          <w:sz w:val="36"/>
          <w:szCs w:val="56"/>
        </w:rPr>
        <w:t xml:space="preserve">Η κατάσταση είναι εντελώς </w:t>
      </w:r>
      <w:r w:rsidRPr="00C46171">
        <w:rPr>
          <w:rStyle w:val="chapterblue"/>
          <w:rFonts w:ascii="Arial" w:hAnsi="Arial" w:cs="Arial"/>
          <w:b/>
          <w:spacing w:val="-20"/>
          <w:sz w:val="36"/>
          <w:szCs w:val="56"/>
        </w:rPr>
        <w:t>διαφορετική</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στις τροπικές</w:t>
      </w:r>
      <w:r w:rsidRPr="00C46171">
        <w:rPr>
          <w:rStyle w:val="chapterblue"/>
          <w:rFonts w:ascii="Arial" w:hAnsi="Arial" w:cs="Arial"/>
          <w:b/>
          <w:sz w:val="36"/>
          <w:szCs w:val="56"/>
        </w:rPr>
        <w:t xml:space="preserve"> περιοχές. Ο πληθυσμός αυξάνεται κατά 2-3% το χρόνο, αντί του λιγότερο από 1% το χρόνο, ποσοστό που ήταν χαρακτηριστικό της Ευρώπης στη διάρκεια </w:t>
      </w:r>
      <w:r w:rsidR="002C63B4">
        <w:rPr>
          <w:b/>
          <w:noProof/>
          <w:lang w:eastAsia="el-GR"/>
        </w:rPr>
        <w:pict>
          <v:shape id="_x0000_s1115" type="#_x0000_t202" style="position:absolute;left:0;text-align:left;margin-left:248.05pt;margin-top:785.35pt;width:99.2pt;height:28.35pt;z-index:6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15"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98</w:t>
                  </w:r>
                  <w:r w:rsidR="008E3886" w:rsidRPr="00432B70">
                    <w:rPr>
                      <w:rFonts w:ascii="Arial" w:hAnsi="Arial"/>
                      <w:b/>
                      <w:sz w:val="36"/>
                      <w:szCs w:val="36"/>
                    </w:rPr>
                    <w:t xml:space="preserve"> / </w:t>
                  </w:r>
                  <w:r w:rsidR="00732106">
                    <w:rPr>
                      <w:rFonts w:ascii="Arial" w:hAnsi="Arial"/>
                      <w:b/>
                      <w:sz w:val="36"/>
                      <w:szCs w:val="36"/>
                    </w:rPr>
                    <w:t>78-79</w:t>
                  </w:r>
                </w:p>
              </w:txbxContent>
            </v:textbox>
            <w10:wrap anchorx="page" anchory="margin"/>
          </v:shape>
        </w:pict>
      </w:r>
      <w:r w:rsidRPr="00C46171">
        <w:rPr>
          <w:rStyle w:val="chapterblue"/>
          <w:rFonts w:ascii="Arial" w:hAnsi="Arial" w:cs="Arial"/>
          <w:b/>
          <w:sz w:val="36"/>
          <w:szCs w:val="56"/>
        </w:rPr>
        <w:t xml:space="preserve">της μεταβο-λής του τοπίου της. Αυτός ο αργότερος ρυθμός στην Ευρώπη επέτρεψε την εξέλιξη των θεσμών και των πρακτικών που στόχευαν στην προστασία </w:t>
      </w:r>
      <w:r w:rsidRPr="00C46171">
        <w:rPr>
          <w:rStyle w:val="chapterblue"/>
          <w:rFonts w:ascii="Arial" w:hAnsi="Arial" w:cs="Arial"/>
          <w:b/>
          <w:spacing w:val="-20"/>
          <w:sz w:val="36"/>
          <w:szCs w:val="56"/>
        </w:rPr>
        <w:t>του εδάφους.</w:t>
      </w:r>
      <w:r w:rsidRPr="00C46171">
        <w:rPr>
          <w:rStyle w:val="chapterblue"/>
          <w:rFonts w:ascii="Arial" w:hAnsi="Arial" w:cs="Arial"/>
          <w:b/>
          <w:sz w:val="36"/>
          <w:szCs w:val="56"/>
        </w:rPr>
        <w:t xml:space="preserve"> Επι-πλέον , η γεωργία για παραγωγή τροφής δεν είναι τόσο δεκτική της εντατικοποίησης στις τροπικές περιοχές διότι το έδαφος ανταποκρίνεται λιγότερο σε επιπλέον εφαρμο-γές λιπασμάτων και σε πολλές περιπτώσεις λείπει το κεφάλαιο </w:t>
      </w:r>
      <w:r w:rsidRPr="00C46171">
        <w:rPr>
          <w:rStyle w:val="chapterblue"/>
          <w:rFonts w:ascii="Arial" w:hAnsi="Arial" w:cs="Arial"/>
          <w:b/>
          <w:spacing w:val="-20"/>
          <w:kern w:val="36"/>
          <w:sz w:val="36"/>
          <w:szCs w:val="56"/>
        </w:rPr>
        <w:t xml:space="preserve">που θα ήταν απαραίτητο </w:t>
      </w:r>
      <w:r w:rsidRPr="00C46171">
        <w:rPr>
          <w:rStyle w:val="chapterblue"/>
          <w:rFonts w:ascii="Arial" w:hAnsi="Arial" w:cs="Arial"/>
          <w:b/>
          <w:sz w:val="36"/>
          <w:szCs w:val="56"/>
        </w:rPr>
        <w:t xml:space="preserve">για την γεωργική εντατικοποίηση. Το αποτέλεσμα της αύξησης του πληθυσμού σε αυτές τις περιοχές είναι συχνά η κατάληψη νέας γης, παρά η εντατικοποίηση της παραγωγής πάνω σε παλαιά γη. Συχνά αυτή η νέα γη βρίσκεται σε οικολογικά ευαίσθητες </w:t>
      </w:r>
      <w:r w:rsidRPr="00C46171">
        <w:rPr>
          <w:rStyle w:val="chapterblue"/>
          <w:rFonts w:ascii="Arial" w:hAnsi="Arial" w:cs="Arial"/>
          <w:b/>
          <w:spacing w:val="-20"/>
          <w:sz w:val="36"/>
          <w:szCs w:val="56"/>
        </w:rPr>
        <w:t>περιοχές ιδιαίτερα</w:t>
      </w:r>
      <w:r w:rsidRPr="00C46171">
        <w:rPr>
          <w:rStyle w:val="chapterblue"/>
          <w:rFonts w:ascii="Arial" w:hAnsi="Arial" w:cs="Arial"/>
          <w:b/>
          <w:sz w:val="36"/>
          <w:szCs w:val="56"/>
        </w:rPr>
        <w:t xml:space="preserve"> ευάλωτες στη μόνιμη υποβάθμιση, αλλά και η παλαιά γη είναι επίσης πιο ευάλωτη σε υποβάθμιση στις τρο-πικές περιοχές εξαιτίας εδαφικών και κλιματολογικών συνθηκών. Τα συνδυασμένα </w:t>
      </w:r>
      <w:r w:rsidRPr="00C46171">
        <w:rPr>
          <w:rStyle w:val="chapterblue"/>
          <w:rFonts w:ascii="Arial" w:hAnsi="Arial" w:cs="Arial"/>
          <w:b/>
          <w:spacing w:val="-20"/>
          <w:sz w:val="36"/>
          <w:szCs w:val="56"/>
        </w:rPr>
        <w:t>αποτελέσματα</w:t>
      </w:r>
      <w:r w:rsidRPr="00C46171">
        <w:rPr>
          <w:rStyle w:val="chapterblue"/>
          <w:rFonts w:ascii="Arial" w:hAnsi="Arial" w:cs="Arial"/>
          <w:b/>
          <w:sz w:val="36"/>
          <w:szCs w:val="56"/>
        </w:rPr>
        <w:t xml:space="preserve"> </w:t>
      </w:r>
      <w:r w:rsidRPr="00C46171">
        <w:rPr>
          <w:rStyle w:val="chapterblue"/>
          <w:rFonts w:ascii="Arial" w:hAnsi="Arial" w:cs="Arial"/>
          <w:b/>
          <w:spacing w:val="-20"/>
          <w:sz w:val="36"/>
          <w:szCs w:val="56"/>
        </w:rPr>
        <w:t>της επέκτασης</w:t>
      </w:r>
      <w:r w:rsidRPr="00C46171">
        <w:rPr>
          <w:rStyle w:val="chapterblue"/>
          <w:rFonts w:ascii="Arial" w:hAnsi="Arial" w:cs="Arial"/>
          <w:b/>
          <w:sz w:val="36"/>
          <w:szCs w:val="56"/>
        </w:rPr>
        <w:t xml:space="preserve"> και της εντατικοποίησης, όπως εκτιμώνται από το Παγκόσμιο Ινστιτούτο Πηγών </w:t>
      </w:r>
      <w:r w:rsidRPr="00C46171">
        <w:rPr>
          <w:rStyle w:val="chapterblue"/>
          <w:rFonts w:ascii="Arial" w:hAnsi="Arial" w:cs="Arial"/>
          <w:b/>
          <w:spacing w:val="-20"/>
          <w:sz w:val="36"/>
          <w:szCs w:val="56"/>
        </w:rPr>
        <w:t>(World Resources Institute, 1993</w:t>
      </w:r>
      <w:r w:rsidRPr="00C46171">
        <w:rPr>
          <w:rStyle w:val="chapterblue"/>
          <w:rFonts w:ascii="Arial" w:hAnsi="Arial" w:cs="Arial"/>
          <w:b/>
          <w:sz w:val="36"/>
          <w:szCs w:val="56"/>
        </w:rPr>
        <w:t xml:space="preserve">) είναι ότι οι γεωργικές δραστηριότητες έχουν αφαι-ρέσει γύρω στο 15% του οργανικού άνθρακα από το </w:t>
      </w:r>
      <w:r w:rsidRPr="00C46171">
        <w:rPr>
          <w:rStyle w:val="chapterblue"/>
          <w:rFonts w:ascii="Arial" w:hAnsi="Arial" w:cs="Arial"/>
          <w:b/>
          <w:sz w:val="36"/>
          <w:szCs w:val="56"/>
        </w:rPr>
        <w:lastRenderedPageBreak/>
        <w:t xml:space="preserve">έδαφος. Γύρω στα 70000 km2 γεωργικής γης εγκαταλεί-πονται κάθε χρόνο εξαιτίας της </w:t>
      </w:r>
      <w:r w:rsidRPr="00C46171">
        <w:rPr>
          <w:rStyle w:val="chapterblue"/>
          <w:rFonts w:ascii="Arial" w:hAnsi="Arial" w:cs="Arial"/>
          <w:b/>
          <w:spacing w:val="-20"/>
          <w:sz w:val="36"/>
          <w:szCs w:val="56"/>
        </w:rPr>
        <w:t>εξάντλησης των εδαφών.</w:t>
      </w:r>
    </w:p>
    <w:p w:rsidR="008E3886" w:rsidRPr="00C46171" w:rsidRDefault="008E3886" w:rsidP="00E008DE">
      <w:pPr>
        <w:spacing w:after="0" w:line="240" w:lineRule="auto"/>
        <w:ind w:firstLine="709"/>
        <w:rPr>
          <w:rStyle w:val="chapterblue"/>
          <w:rFonts w:ascii="Arial" w:hAnsi="Arial" w:cs="Arial"/>
          <w:b/>
          <w:sz w:val="36"/>
          <w:szCs w:val="56"/>
        </w:rPr>
      </w:pPr>
      <w:r w:rsidRPr="00C46171">
        <w:rPr>
          <w:rStyle w:val="chapterblue"/>
          <w:rFonts w:ascii="Arial" w:hAnsi="Arial" w:cs="Arial"/>
          <w:b/>
          <w:sz w:val="36"/>
          <w:szCs w:val="56"/>
        </w:rPr>
        <w:t xml:space="preserve">Οι ειδικοί έχουν υιοθετήσει, όπως ήδη έχουμε ανα-φέρει, τον όρο αειφορία σε μία προσπάθεια να ξεκαθα-ρίσουν την επιθυμητή </w:t>
      </w:r>
      <w:r w:rsidRPr="00C46171">
        <w:rPr>
          <w:rStyle w:val="chapterblue"/>
          <w:rFonts w:ascii="Arial" w:hAnsi="Arial" w:cs="Arial"/>
          <w:b/>
          <w:spacing w:val="-20"/>
          <w:sz w:val="36"/>
          <w:szCs w:val="56"/>
        </w:rPr>
        <w:t>ισορροπία μεταξύ της οικονομικής</w:t>
      </w:r>
      <w:r w:rsidRPr="00C46171">
        <w:rPr>
          <w:rStyle w:val="chapterblue"/>
          <w:rFonts w:ascii="Arial" w:hAnsi="Arial" w:cs="Arial"/>
          <w:b/>
          <w:sz w:val="36"/>
          <w:szCs w:val="56"/>
        </w:rPr>
        <w:t xml:space="preserve"> μεγέθυνσης αφενός και της </w:t>
      </w:r>
      <w:r w:rsidRPr="00C46171">
        <w:rPr>
          <w:rStyle w:val="chapterblue"/>
          <w:rFonts w:ascii="Arial" w:hAnsi="Arial" w:cs="Arial"/>
          <w:b/>
          <w:spacing w:val="-20"/>
          <w:sz w:val="36"/>
          <w:szCs w:val="56"/>
        </w:rPr>
        <w:t xml:space="preserve">περιβαλλοντικής προστασίας </w:t>
      </w:r>
      <w:r w:rsidRPr="00C46171">
        <w:rPr>
          <w:rStyle w:val="chapterblue"/>
          <w:rFonts w:ascii="Arial" w:hAnsi="Arial" w:cs="Arial"/>
          <w:b/>
          <w:sz w:val="36"/>
          <w:szCs w:val="56"/>
        </w:rPr>
        <w:t xml:space="preserve">αφετέρου. Είναι προφανές το γεγονός ότι η μελλοντική αύξηση και η συνολική ποιότητα ζωής εξαρτώνται άμεσα από την ποιότητα του περιβάλλοντος. Η βάση των φυσικών πόρων μίας χώρας και η ποιότητα του αέρα της, του νερού και της γης, αντιπροσωπεύει μία κοινή κληρονομιά για όλες τις γενεές. Είναι λοιπόν σημαντικό οι σχεδιαστές της ανάπτυξης να ενσωμα-τώσουν κάποια μορφή </w:t>
      </w:r>
      <w:r w:rsidRPr="00C46171">
        <w:rPr>
          <w:rStyle w:val="chapterblue"/>
          <w:rFonts w:ascii="Microsoft Sans Serif" w:hAnsi="Microsoft Sans Serif" w:cs="Microsoft Sans Serif"/>
          <w:b/>
          <w:sz w:val="38"/>
          <w:szCs w:val="38"/>
        </w:rPr>
        <w:t>περιβαλλοντικού υπολογισμού</w:t>
      </w:r>
      <w:r w:rsidRPr="00C46171">
        <w:rPr>
          <w:rStyle w:val="chapterblue"/>
          <w:rFonts w:ascii="Microsoft Sans Serif" w:hAnsi="Microsoft Sans Serif" w:cs="Microsoft Sans Serif"/>
          <w:b/>
          <w:sz w:val="40"/>
          <w:szCs w:val="58"/>
        </w:rPr>
        <w:t xml:space="preserve"> </w:t>
      </w:r>
      <w:r w:rsidRPr="00C46171">
        <w:rPr>
          <w:rStyle w:val="chapterblue"/>
          <w:rFonts w:ascii="Arial" w:hAnsi="Arial" w:cs="Arial"/>
          <w:b/>
          <w:sz w:val="36"/>
          <w:szCs w:val="56"/>
        </w:rPr>
        <w:t xml:space="preserve">στις αποφάσεις της πολιτικής τους. Για παράδειγμα η διατήρηση ή η απώλεια πολύτιμων περιβαλλοντικών πόρων πρέπει να αποτυπωθούν σε εκτιμήσεις οικονομικής μεγέθυνσης και ανθρώπινης ευημερίας. Εναλλακτικά οι υπεύθυνοι χάραξης πολιτικής πρέπει να θέτουν ως στόχο να μην υπάρχει καθαρή απώλεια περιβαλλοντικών κεφαλαίων. Με άλλα λόγια, αν ένας περιβαλλοντικός πόρος καταστραφεί ή εξαντληθεί σε μία περιοχή, ένας πόρος ίσης ή μεγαλύτερης αξίας </w:t>
      </w:r>
      <w:r w:rsidR="002C63B4">
        <w:rPr>
          <w:b/>
          <w:noProof/>
          <w:lang w:eastAsia="el-GR"/>
        </w:rPr>
        <w:pict>
          <v:shape id="_x0000_s1117" type="#_x0000_t202" style="position:absolute;left:0;text-align:left;margin-left:248.05pt;margin-top:785.35pt;width:99.2pt;height:28.35pt;z-index:67;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17" inset="1.5mm,1.5mm,1.5mm,1.5mm">
              <w:txbxContent>
                <w:p w:rsidR="008E3886" w:rsidRPr="00732106"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99</w:t>
                  </w:r>
                  <w:r w:rsidR="008E3886" w:rsidRPr="00432B70">
                    <w:rPr>
                      <w:rFonts w:ascii="Arial" w:hAnsi="Arial"/>
                      <w:b/>
                      <w:sz w:val="36"/>
                      <w:szCs w:val="36"/>
                    </w:rPr>
                    <w:t xml:space="preserve"> / </w:t>
                  </w:r>
                  <w:r w:rsidR="00732106">
                    <w:rPr>
                      <w:rFonts w:ascii="Arial" w:hAnsi="Arial"/>
                      <w:b/>
                      <w:sz w:val="36"/>
                      <w:szCs w:val="36"/>
                    </w:rPr>
                    <w:t>79-80</w:t>
                  </w:r>
                </w:p>
              </w:txbxContent>
            </v:textbox>
            <w10:wrap anchorx="page" anchory="margin"/>
          </v:shape>
        </w:pict>
      </w:r>
      <w:r w:rsidRPr="00C46171">
        <w:rPr>
          <w:rStyle w:val="chapterblue"/>
          <w:rFonts w:ascii="Arial" w:hAnsi="Arial" w:cs="Arial"/>
          <w:b/>
          <w:sz w:val="36"/>
          <w:szCs w:val="56"/>
        </w:rPr>
        <w:t>πρέπει να ξαναγεννηθεί αλλού.</w:t>
      </w:r>
    </w:p>
    <w:p w:rsidR="008E3886" w:rsidRPr="00C46171" w:rsidRDefault="008E3886" w:rsidP="00E008DE">
      <w:pPr>
        <w:pStyle w:val="ListParagraph"/>
        <w:spacing w:after="0" w:line="240" w:lineRule="auto"/>
        <w:ind w:left="0" w:firstLine="709"/>
        <w:rPr>
          <w:rStyle w:val="chapterblue"/>
          <w:rFonts w:ascii="Arial" w:hAnsi="Arial" w:cs="Arial"/>
          <w:b/>
          <w:sz w:val="36"/>
          <w:szCs w:val="56"/>
          <w:lang w:val="el-GR"/>
        </w:rPr>
      </w:pPr>
      <w:r w:rsidRPr="00C46171">
        <w:rPr>
          <w:rStyle w:val="chapterblue"/>
          <w:rFonts w:ascii="Arial" w:hAnsi="Arial" w:cs="Arial"/>
          <w:b/>
          <w:sz w:val="36"/>
          <w:szCs w:val="56"/>
          <w:lang w:val="el-GR"/>
        </w:rPr>
        <w:t xml:space="preserve">Μεγάλο μέρος της ανησυχίας για τα περιβαλλοντικά θέματα προκύπτει από την αντίληψη ότι μπορεί να φτάσουμε σ' ένα οριακό αριθμό ατόμων των οποίων οι ανάγκες θα μπορούν να καλυφθούν από τους πεπερα-σμένους πόρους της γης. Αυτό μπορεί να είναι αληθές, μπορεί και όχι με δεδομένη τη δυνατότητα για νέες τεχνολογικές ανακαλύψεις, αλλά είναι ξεκάθαρο ότι η συνέχιση της επιτάχυνσης της περιβαλλοντικής υποβάθμισης θα βάλει σε πολύ σοβαρό κίνδυνο τη δυνατότητα της σημερινής και των μελλοντικών γενεών να αντιμετωπίσουν τις ανάγκες τους. Μία μείωση των </w:t>
      </w:r>
      <w:r w:rsidRPr="00C46171">
        <w:rPr>
          <w:rStyle w:val="chapterblue"/>
          <w:rFonts w:ascii="Arial" w:hAnsi="Arial" w:cs="Arial"/>
          <w:b/>
          <w:sz w:val="36"/>
          <w:szCs w:val="56"/>
          <w:lang w:val="el-GR"/>
        </w:rPr>
        <w:lastRenderedPageBreak/>
        <w:t xml:space="preserve">ποσοστών αύξησης του πληθυσμού θα επιβράδυνε την όξυνση πολλών περιβαλλοντικών </w:t>
      </w:r>
      <w:r w:rsidRPr="00C46171">
        <w:rPr>
          <w:rStyle w:val="chapterblue"/>
          <w:rFonts w:ascii="Arial" w:hAnsi="Arial" w:cs="Arial"/>
          <w:b/>
          <w:spacing w:val="-20"/>
          <w:sz w:val="36"/>
          <w:szCs w:val="56"/>
          <w:lang w:val="el-GR"/>
        </w:rPr>
        <w:t>προβλημάτων. Όμως</w:t>
      </w:r>
      <w:r w:rsidRPr="00C46171">
        <w:rPr>
          <w:rStyle w:val="chapterblue"/>
          <w:rFonts w:ascii="Arial" w:hAnsi="Arial" w:cs="Arial"/>
          <w:b/>
          <w:sz w:val="36"/>
          <w:szCs w:val="56"/>
          <w:lang w:val="el-GR"/>
        </w:rPr>
        <w:t>, τα ποσοστά και η διαχρονική πορεία της πτώσης της γονιμότητας και εξ αυτού το τελικό μέγεθος του παγκόσμιου πληθυσμού, θα εξαρτηθεί κατά πολύ από τη δέσμευση των κυβερνήσεων να δημιουργήσουν οικονομικές και θεσμικές συνθήκες που θα συμβάλουν στη μείωση της γονιμότητας.</w:t>
      </w:r>
    </w:p>
    <w:p w:rsidR="008E3886" w:rsidRPr="00C46171" w:rsidRDefault="008E3886" w:rsidP="007869D1">
      <w:pPr>
        <w:pStyle w:val="ListParagraph"/>
        <w:spacing w:after="0" w:line="240" w:lineRule="auto"/>
        <w:ind w:left="0" w:firstLine="709"/>
        <w:rPr>
          <w:rStyle w:val="chapterblue"/>
          <w:rFonts w:ascii="Arial" w:hAnsi="Arial" w:cs="Arial"/>
          <w:b/>
          <w:sz w:val="36"/>
          <w:szCs w:val="56"/>
          <w:lang w:val="el-GR"/>
        </w:rPr>
      </w:pPr>
    </w:p>
    <w:p w:rsidR="008E3886" w:rsidRPr="00C46171" w:rsidRDefault="002B2A70" w:rsidP="005F799E">
      <w:pPr>
        <w:pStyle w:val="ListParagraph"/>
        <w:spacing w:after="0" w:line="240" w:lineRule="auto"/>
        <w:ind w:left="0"/>
        <w:jc w:val="center"/>
        <w:rPr>
          <w:rStyle w:val="chapterblue"/>
          <w:rFonts w:ascii="Arial" w:hAnsi="Arial" w:cs="Arial"/>
          <w:b/>
          <w:sz w:val="36"/>
          <w:szCs w:val="56"/>
          <w:lang w:val="el-GR"/>
        </w:rPr>
      </w:pPr>
      <w:r>
        <w:rPr>
          <w:b/>
        </w:rPr>
        <w:pict>
          <v:shape id="_x0000_i1068" type="#_x0000_t75" style="width:433.5pt;height:375pt" o:allowoverlap="f">
            <v:imagedata r:id="rId49" o:title=""/>
          </v:shape>
        </w:pict>
      </w:r>
    </w:p>
    <w:p w:rsidR="008E3886" w:rsidRPr="00C46171" w:rsidRDefault="008E3886" w:rsidP="002275D9">
      <w:pPr>
        <w:pStyle w:val="ListParagraph"/>
        <w:spacing w:after="0" w:line="240" w:lineRule="auto"/>
        <w:ind w:left="0"/>
        <w:rPr>
          <w:rStyle w:val="chapterblue"/>
          <w:rFonts w:ascii="Arial" w:hAnsi="Arial" w:cs="Arial"/>
          <w:b/>
          <w:sz w:val="36"/>
          <w:szCs w:val="56"/>
          <w:lang w:val="el-GR"/>
        </w:rPr>
      </w:pPr>
      <w:r w:rsidRPr="00C46171">
        <w:rPr>
          <w:rStyle w:val="Strong"/>
          <w:rFonts w:ascii="Tahoma" w:hAnsi="Tahoma" w:cs="Tahoma"/>
          <w:sz w:val="36"/>
          <w:szCs w:val="56"/>
          <w:lang w:val="el-GR"/>
        </w:rPr>
        <w:t xml:space="preserve">Εικόνα 2.22 </w:t>
      </w:r>
      <w:r w:rsidRPr="00C46171">
        <w:rPr>
          <w:rFonts w:ascii="Microsoft Sans Serif" w:hAnsi="Microsoft Sans Serif" w:cs="Microsoft Sans Serif"/>
          <w:b/>
          <w:sz w:val="38"/>
          <w:szCs w:val="38"/>
          <w:lang w:val="el-GR"/>
        </w:rPr>
        <w:t>Οι επενδύσεις σε αντιρρυπαντική τεχνολογία είναι μεγάλες στις αναπτυγμένες χώρες</w:t>
      </w:r>
      <w:r w:rsidRPr="00C46171">
        <w:rPr>
          <w:rStyle w:val="chapterblue"/>
          <w:rFonts w:ascii="Arial" w:hAnsi="Arial" w:cs="Arial"/>
          <w:b/>
          <w:sz w:val="36"/>
          <w:szCs w:val="56"/>
          <w:lang w:val="el-GR"/>
        </w:rPr>
        <w:t xml:space="preserve"> </w:t>
      </w:r>
    </w:p>
    <w:p w:rsidR="008E3886" w:rsidRPr="00C46171" w:rsidRDefault="008E3886" w:rsidP="002275D9">
      <w:pPr>
        <w:pStyle w:val="ListParagraph"/>
        <w:spacing w:after="0" w:line="240" w:lineRule="auto"/>
        <w:ind w:left="0"/>
        <w:rPr>
          <w:rStyle w:val="chapterblue"/>
          <w:rFonts w:ascii="Arial" w:hAnsi="Arial" w:cs="Arial"/>
          <w:b/>
          <w:sz w:val="36"/>
          <w:szCs w:val="56"/>
          <w:lang w:val="el-GR"/>
        </w:rPr>
      </w:pPr>
    </w:p>
    <w:p w:rsidR="008E3886" w:rsidRPr="00C46171" w:rsidRDefault="002C63B4" w:rsidP="007869D1">
      <w:pPr>
        <w:pStyle w:val="ListParagraph"/>
        <w:spacing w:after="0" w:line="240" w:lineRule="auto"/>
        <w:ind w:left="0" w:firstLine="709"/>
        <w:rPr>
          <w:rStyle w:val="chapterblue"/>
          <w:rFonts w:ascii="Arial" w:hAnsi="Arial" w:cs="Arial"/>
          <w:b/>
          <w:sz w:val="36"/>
          <w:szCs w:val="56"/>
          <w:lang w:val="el-GR"/>
        </w:rPr>
        <w:sectPr w:rsidR="008E3886" w:rsidRPr="00C46171" w:rsidSect="000C1949">
          <w:pgSz w:w="11907" w:h="16839" w:code="9"/>
          <w:pgMar w:top="1134" w:right="1134" w:bottom="1134" w:left="1134" w:header="709" w:footer="709" w:gutter="0"/>
          <w:cols w:space="708"/>
          <w:docGrid w:linePitch="360"/>
        </w:sectPr>
      </w:pPr>
      <w:r>
        <w:rPr>
          <w:rStyle w:val="chapterblue"/>
        </w:rPr>
        <w:pict>
          <v:shape id="_x0000_s1318" type="#_x0000_t202" style="position:absolute;left:0;text-align:left;margin-left:244.3pt;margin-top:785.35pt;width:106.7pt;height:28.35pt;z-index:110;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5F799E" w:rsidRPr="005F799E" w:rsidRDefault="005F799E" w:rsidP="006F0518">
                  <w:pPr>
                    <w:suppressAutoHyphens/>
                    <w:autoSpaceDE w:val="0"/>
                    <w:autoSpaceDN w:val="0"/>
                    <w:adjustRightInd w:val="0"/>
                    <w:jc w:val="center"/>
                    <w:rPr>
                      <w:rFonts w:ascii="Arial" w:hAnsi="Arial"/>
                      <w:b/>
                      <w:sz w:val="36"/>
                      <w:szCs w:val="36"/>
                    </w:rPr>
                  </w:pPr>
                  <w:r>
                    <w:rPr>
                      <w:rFonts w:ascii="Arial" w:hAnsi="Arial"/>
                      <w:b/>
                      <w:sz w:val="36"/>
                      <w:szCs w:val="36"/>
                    </w:rPr>
                    <w:t>100</w:t>
                  </w:r>
                  <w:r w:rsidRPr="00432B70">
                    <w:rPr>
                      <w:rFonts w:ascii="Arial" w:hAnsi="Arial"/>
                      <w:b/>
                      <w:sz w:val="36"/>
                      <w:szCs w:val="36"/>
                    </w:rPr>
                    <w:t xml:space="preserve"> / </w:t>
                  </w:r>
                  <w:r>
                    <w:rPr>
                      <w:rFonts w:ascii="Arial" w:hAnsi="Arial"/>
                      <w:b/>
                      <w:sz w:val="36"/>
                      <w:szCs w:val="36"/>
                    </w:rPr>
                    <w:t>80-81</w:t>
                  </w:r>
                </w:p>
              </w:txbxContent>
            </v:textbox>
            <w10:wrap anchorx="page" anchory="margin"/>
          </v:shape>
        </w:pict>
      </w:r>
      <w:r w:rsidR="008E3886" w:rsidRPr="00C46171">
        <w:rPr>
          <w:rStyle w:val="chapterblue"/>
          <w:rFonts w:ascii="Arial" w:hAnsi="Arial" w:cs="Arial"/>
          <w:b/>
          <w:sz w:val="36"/>
          <w:szCs w:val="56"/>
          <w:lang w:val="el-GR"/>
        </w:rPr>
        <w:t xml:space="preserve">Καθώς ο συνολικός παγκόσμιος πληθυσμός αυξάνεται και τα εισοδήματα ανεβαίνουν, η καθαρή παγκόσμια περιβαλλοντική υποβάθμιση είναι πιθανό να χειροτερεύσει. Θα είναι αναγκαίες κάποιες σοβαρές παρεμβάσεις ώστε να επιτευχθεί αειφόρος ανάπτυξη </w:t>
      </w:r>
      <w:r w:rsidR="008E3886" w:rsidRPr="00C46171">
        <w:rPr>
          <w:rStyle w:val="chapterblue"/>
          <w:rFonts w:ascii="Arial" w:hAnsi="Arial" w:cs="Arial"/>
          <w:b/>
          <w:sz w:val="36"/>
          <w:szCs w:val="56"/>
          <w:lang w:val="el-GR"/>
        </w:rPr>
        <w:lastRenderedPageBreak/>
        <w:t xml:space="preserve">παγκοσμίως. Πολλές ουσιαστικές </w:t>
      </w:r>
      <w:r w:rsidR="008E3886" w:rsidRPr="00C46171">
        <w:rPr>
          <w:rStyle w:val="chapterblue"/>
          <w:rFonts w:ascii="Arial" w:hAnsi="Arial" w:cs="Arial"/>
          <w:b/>
          <w:spacing w:val="-20"/>
          <w:sz w:val="36"/>
          <w:szCs w:val="56"/>
          <w:lang w:val="el-GR"/>
        </w:rPr>
        <w:t xml:space="preserve">αλλαγές θα απαιτήσουν </w:t>
      </w:r>
      <w:r w:rsidR="008E3886" w:rsidRPr="00C46171">
        <w:rPr>
          <w:rStyle w:val="chapterblue"/>
          <w:rFonts w:ascii="Arial" w:hAnsi="Arial" w:cs="Arial"/>
          <w:b/>
          <w:sz w:val="36"/>
          <w:szCs w:val="56"/>
          <w:lang w:val="el-GR"/>
        </w:rPr>
        <w:t xml:space="preserve">σημαντικές επενδύσεις σε </w:t>
      </w:r>
      <w:r w:rsidR="008E3886" w:rsidRPr="00C46171">
        <w:rPr>
          <w:rStyle w:val="chapterblue"/>
          <w:rFonts w:ascii="Microsoft Sans Serif" w:hAnsi="Microsoft Sans Serif" w:cs="Microsoft Sans Serif"/>
          <w:b/>
          <w:sz w:val="38"/>
          <w:szCs w:val="38"/>
          <w:lang w:val="el-GR"/>
        </w:rPr>
        <w:t>αντιρρυπαντική τεχνολογία</w:t>
      </w:r>
      <w:r w:rsidR="008E3886" w:rsidRPr="00C46171">
        <w:rPr>
          <w:rStyle w:val="chapterblue"/>
          <w:rFonts w:ascii="Microsoft Sans Serif" w:hAnsi="Microsoft Sans Serif" w:cs="Microsoft Sans Serif"/>
          <w:b/>
          <w:sz w:val="40"/>
          <w:szCs w:val="58"/>
          <w:lang w:val="el-GR"/>
        </w:rPr>
        <w:t xml:space="preserve"> </w:t>
      </w:r>
      <w:r w:rsidR="008E3886" w:rsidRPr="00C46171">
        <w:rPr>
          <w:rStyle w:val="chapterblue"/>
          <w:rFonts w:ascii="Arial" w:hAnsi="Arial" w:cs="Arial"/>
          <w:b/>
          <w:sz w:val="36"/>
          <w:szCs w:val="56"/>
          <w:lang w:val="el-GR"/>
        </w:rPr>
        <w:t xml:space="preserve">και σε ορθολογική διαχείριση </w:t>
      </w:r>
      <w:r w:rsidR="008E3886" w:rsidRPr="00C46171">
        <w:rPr>
          <w:rStyle w:val="chapterblue"/>
          <w:rFonts w:ascii="Arial" w:hAnsi="Arial" w:cs="Arial"/>
          <w:b/>
          <w:spacing w:val="-20"/>
          <w:sz w:val="36"/>
          <w:szCs w:val="56"/>
          <w:lang w:val="el-GR"/>
        </w:rPr>
        <w:t xml:space="preserve">πόρων που θα σημαίνουν </w:t>
      </w:r>
      <w:r w:rsidR="008E3886" w:rsidRPr="00C46171">
        <w:rPr>
          <w:rStyle w:val="chapterblue"/>
          <w:rFonts w:ascii="Arial" w:hAnsi="Arial" w:cs="Arial"/>
          <w:b/>
          <w:sz w:val="36"/>
          <w:szCs w:val="56"/>
          <w:lang w:val="el-GR"/>
        </w:rPr>
        <w:t>επιπλέον κόστος. Όσο πιο φτωχή είναι μία χώρα τόσο πιο δύσκολο θα είναι να απορροφήσει το οικονομικό κόστος για τα παραπάνω.</w:t>
      </w:r>
      <w:r>
        <w:rPr>
          <w:rStyle w:val="chapterblue"/>
        </w:rPr>
        <w:pict>
          <v:shape id="_x0000_s1249" type="#_x0000_t202" style="position:absolute;left:0;text-align:left;margin-left:248.05pt;margin-top:785.35pt;width:99.2pt;height:28.35pt;z-index:91;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5F799E"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101</w:t>
                  </w:r>
                  <w:r w:rsidR="000C1949" w:rsidRPr="00432B70">
                    <w:rPr>
                      <w:rFonts w:ascii="Arial" w:hAnsi="Arial"/>
                      <w:b/>
                      <w:sz w:val="36"/>
                      <w:szCs w:val="36"/>
                    </w:rPr>
                    <w:t xml:space="preserve"> / </w:t>
                  </w:r>
                  <w:r w:rsidR="005F799E">
                    <w:rPr>
                      <w:rFonts w:ascii="Arial" w:hAnsi="Arial"/>
                      <w:b/>
                      <w:sz w:val="36"/>
                      <w:szCs w:val="36"/>
                    </w:rPr>
                    <w:t>81</w:t>
                  </w:r>
                </w:p>
              </w:txbxContent>
            </v:textbox>
            <w10:wrap anchorx="page" anchory="margin"/>
          </v:shape>
        </w:pict>
      </w:r>
    </w:p>
    <w:p w:rsidR="000C1949" w:rsidRPr="00C46171" w:rsidRDefault="000C1949" w:rsidP="00D800B6">
      <w:pPr>
        <w:pStyle w:val="ListParagraph"/>
        <w:pBdr>
          <w:top w:val="single" w:sz="24" w:space="1" w:color="auto"/>
          <w:left w:val="single" w:sz="24" w:space="1" w:color="auto"/>
          <w:bottom w:val="single" w:sz="24" w:space="1" w:color="auto"/>
          <w:right w:val="single" w:sz="24" w:space="1" w:color="auto"/>
        </w:pBdr>
        <w:shd w:val="clear" w:color="auto" w:fill="FABF8F"/>
        <w:spacing w:after="0" w:line="240" w:lineRule="auto"/>
        <w:ind w:left="0"/>
        <w:jc w:val="center"/>
        <w:rPr>
          <w:rFonts w:ascii="Arial" w:hAnsi="Arial" w:cs="Arial"/>
          <w:b/>
          <w:color w:val="632423"/>
          <w:sz w:val="36"/>
          <w:szCs w:val="60"/>
          <w:lang w:val="el-GR" w:eastAsia="el-GR"/>
        </w:rPr>
      </w:pPr>
      <w:r w:rsidRPr="00C46171">
        <w:rPr>
          <w:rFonts w:ascii="Arial" w:hAnsi="Arial" w:cs="Arial"/>
          <w:b/>
          <w:color w:val="632423"/>
          <w:sz w:val="36"/>
          <w:szCs w:val="60"/>
          <w:lang w:val="el-GR" w:eastAsia="el-GR"/>
        </w:rPr>
        <w:lastRenderedPageBreak/>
        <w:t>ΠΕΡΙΛΗΨΗ</w:t>
      </w:r>
    </w:p>
    <w:p w:rsidR="000C1949" w:rsidRPr="00C46171" w:rsidRDefault="000C1949" w:rsidP="00D800B6">
      <w:pPr>
        <w:pStyle w:val="ListParagraph"/>
        <w:pBdr>
          <w:top w:val="single" w:sz="24" w:space="1" w:color="auto"/>
          <w:left w:val="single" w:sz="24" w:space="1" w:color="auto"/>
          <w:bottom w:val="single" w:sz="24" w:space="1" w:color="auto"/>
          <w:right w:val="single" w:sz="24" w:space="1" w:color="auto"/>
        </w:pBdr>
        <w:shd w:val="clear" w:color="auto" w:fill="FABF8F"/>
        <w:spacing w:after="0" w:line="240" w:lineRule="auto"/>
        <w:ind w:left="0" w:firstLine="709"/>
        <w:rPr>
          <w:rStyle w:val="chapterblue"/>
          <w:rFonts w:ascii="Arial" w:hAnsi="Arial" w:cs="Arial"/>
          <w:b/>
          <w:sz w:val="36"/>
          <w:szCs w:val="56"/>
          <w:lang w:val="el-GR"/>
        </w:rPr>
      </w:pPr>
    </w:p>
    <w:p w:rsidR="008E3886" w:rsidRPr="00C46171" w:rsidRDefault="008E3886" w:rsidP="00D800B6">
      <w:pPr>
        <w:pStyle w:val="ListParagraph"/>
        <w:pBdr>
          <w:top w:val="single" w:sz="24" w:space="1" w:color="auto"/>
          <w:left w:val="single" w:sz="24" w:space="1" w:color="auto"/>
          <w:bottom w:val="single" w:sz="24" w:space="1" w:color="auto"/>
          <w:right w:val="single" w:sz="24" w:space="1" w:color="auto"/>
        </w:pBdr>
        <w:shd w:val="clear" w:color="auto" w:fill="FABF8F"/>
        <w:spacing w:after="0" w:line="240" w:lineRule="auto"/>
        <w:ind w:left="0" w:firstLine="709"/>
        <w:rPr>
          <w:rStyle w:val="chapterblue"/>
          <w:rFonts w:ascii="Arial" w:hAnsi="Arial" w:cs="Arial"/>
          <w:b/>
          <w:sz w:val="36"/>
          <w:szCs w:val="56"/>
          <w:lang w:val="el-GR"/>
        </w:rPr>
      </w:pPr>
      <w:r w:rsidRPr="00C46171">
        <w:rPr>
          <w:rStyle w:val="chapterblue"/>
          <w:rFonts w:ascii="Arial" w:hAnsi="Arial" w:cs="Arial"/>
          <w:b/>
          <w:sz w:val="36"/>
          <w:szCs w:val="56"/>
          <w:lang w:val="el-GR"/>
        </w:rPr>
        <w:t>Σε μία οποιαδήποτε οικονομία το παραγόμενο αποτέλεσμα (προϊόν) προκύπτει από μια διαδικασία που απαιτεί την εισαγωγή διάφορων στοιχείων. Για την αύξηση του προϊόντος απαιτείται είτε η αύξηση της ποσότητας των εισροών, είτε η βελτίωση της ποιότητάς τους. Με άλλα λόγια πρέπει να αυξηθούν οι ποσότητες των βασικών συντελεστών παραγωγής, δηλαδή των φυσικών πόρων, της εργασίας και του κεφαλαίου αλλά ταυτόχρονα και της επιχειρηματικότητας, ή οι υφιστά-μενες ποσότητες αυτών πρέπει να γίνουν περισσότερο παραγωγικές.</w:t>
      </w:r>
    </w:p>
    <w:p w:rsidR="008E3886" w:rsidRPr="00C46171" w:rsidRDefault="008E3886" w:rsidP="00D800B6">
      <w:pPr>
        <w:pStyle w:val="ListParagraph"/>
        <w:pBdr>
          <w:top w:val="single" w:sz="24" w:space="1" w:color="auto"/>
          <w:left w:val="single" w:sz="24" w:space="1" w:color="auto"/>
          <w:bottom w:val="single" w:sz="24" w:space="1" w:color="auto"/>
          <w:right w:val="single" w:sz="24" w:space="1" w:color="auto"/>
        </w:pBdr>
        <w:shd w:val="clear" w:color="auto" w:fill="FABF8F"/>
        <w:spacing w:after="0" w:line="240" w:lineRule="auto"/>
        <w:ind w:left="0" w:firstLine="709"/>
        <w:rPr>
          <w:rStyle w:val="chapterblue"/>
          <w:rFonts w:ascii="Arial" w:hAnsi="Arial" w:cs="Arial"/>
          <w:b/>
          <w:sz w:val="36"/>
          <w:szCs w:val="56"/>
          <w:lang w:val="el-GR"/>
        </w:rPr>
      </w:pPr>
      <w:r w:rsidRPr="00C46171">
        <w:rPr>
          <w:rStyle w:val="chapterblue"/>
          <w:rFonts w:ascii="Arial" w:hAnsi="Arial" w:cs="Arial"/>
          <w:b/>
          <w:sz w:val="36"/>
          <w:szCs w:val="56"/>
          <w:lang w:val="el-GR"/>
        </w:rPr>
        <w:t xml:space="preserve">Ο συνδυασμός των αγαθών που μια χώρα είναι ικανή να παράγει μπορεί να απεικονισθεί στην </w:t>
      </w:r>
      <w:r w:rsidRPr="00C46171">
        <w:rPr>
          <w:rStyle w:val="chapterblue"/>
          <w:rFonts w:ascii="Microsoft Sans Serif" w:hAnsi="Microsoft Sans Serif" w:cs="Microsoft Sans Serif"/>
          <w:b/>
          <w:sz w:val="38"/>
          <w:szCs w:val="38"/>
          <w:lang w:val="el-GR"/>
        </w:rPr>
        <w:t>καμπύλη παραγωγικών δυνατοτήτων</w:t>
      </w:r>
      <w:r w:rsidRPr="00C46171">
        <w:rPr>
          <w:rStyle w:val="chapterblue"/>
          <w:rFonts w:ascii="Arial" w:hAnsi="Arial" w:cs="Arial"/>
          <w:b/>
          <w:sz w:val="36"/>
          <w:szCs w:val="56"/>
          <w:lang w:val="el-GR"/>
        </w:rPr>
        <w:t xml:space="preserve">. Η καμπύλη </w:t>
      </w:r>
      <w:r w:rsidRPr="00C46171">
        <w:rPr>
          <w:rStyle w:val="chapterblue"/>
          <w:rFonts w:ascii="Arial" w:hAnsi="Arial" w:cs="Arial"/>
          <w:b/>
          <w:spacing w:val="-20"/>
          <w:sz w:val="36"/>
          <w:szCs w:val="56"/>
          <w:lang w:val="el-GR"/>
        </w:rPr>
        <w:t>αυτή απεικονίζει</w:t>
      </w:r>
      <w:r w:rsidRPr="00C46171">
        <w:rPr>
          <w:rStyle w:val="chapterblue"/>
          <w:rFonts w:ascii="Arial" w:hAnsi="Arial" w:cs="Arial"/>
          <w:b/>
          <w:sz w:val="36"/>
          <w:szCs w:val="56"/>
          <w:lang w:val="el-GR"/>
        </w:rPr>
        <w:t>, σε γραφική μορφή, τους διάφορους συνδυασμούς αγαθών που μπορούν να παραχθούν από μια κοινωνία που έχει στη διάθεσή της συγκεκριμένους και όχι απεριόριστους πλουτοπαραγωγικούς πόρους σε μια συγκεκριμένη χρονική περίοδο. Εάν η ικανότητα μιας χώρας να παράγει αγαθά και υπηρεσίες αυξηθεί, τότε η καμπύλη παραγωγικών δυνατοτήτων θα μετακινηθεί προς τα έξω δεξιά. Η καμπύλη παραγωγικών δυνατο-τήτων μπορεί επίσης να μετακινηθεί προς τα μέσα αριστερά, εάν η παραγωγική δυνατότη</w:t>
      </w:r>
      <w:r w:rsidR="002C63B4">
        <w:rPr>
          <w:b/>
          <w:noProof/>
          <w:lang w:val="el-GR" w:eastAsia="el-GR"/>
        </w:rPr>
        <w:pict>
          <v:shape id="_x0000_s1119" type="#_x0000_t202" style="position:absolute;left:0;text-align:left;margin-left:248.05pt;margin-top:785.55pt;width:99.2pt;height:28.35pt;z-index:27;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19" inset="1.5mm,1.5mm,1.5mm,1.5mm">
              <w:txbxContent>
                <w:p w:rsidR="008E3886" w:rsidRPr="005F799E"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102</w:t>
                  </w:r>
                  <w:r w:rsidR="008E3886" w:rsidRPr="00432B70">
                    <w:rPr>
                      <w:rFonts w:ascii="Arial" w:hAnsi="Arial"/>
                      <w:b/>
                      <w:sz w:val="36"/>
                      <w:szCs w:val="36"/>
                    </w:rPr>
                    <w:t xml:space="preserve"> / </w:t>
                  </w:r>
                  <w:r w:rsidR="005F799E">
                    <w:rPr>
                      <w:rFonts w:ascii="Arial" w:hAnsi="Arial"/>
                      <w:b/>
                      <w:sz w:val="36"/>
                      <w:szCs w:val="36"/>
                    </w:rPr>
                    <w:t>82</w:t>
                  </w:r>
                </w:p>
              </w:txbxContent>
            </v:textbox>
            <w10:wrap anchorx="page" anchory="margin"/>
          </v:shape>
        </w:pict>
      </w:r>
      <w:r w:rsidRPr="00C46171">
        <w:rPr>
          <w:rStyle w:val="chapterblue"/>
          <w:rFonts w:ascii="Arial" w:hAnsi="Arial" w:cs="Arial"/>
          <w:b/>
          <w:sz w:val="36"/>
          <w:szCs w:val="56"/>
          <w:lang w:val="el-GR"/>
        </w:rPr>
        <w:t>τα της χώρας μειωθεί.</w:t>
      </w:r>
    </w:p>
    <w:p w:rsidR="008E3886" w:rsidRPr="00C46171" w:rsidRDefault="008E3886" w:rsidP="00D800B6">
      <w:pPr>
        <w:pStyle w:val="ListParagraph"/>
        <w:pBdr>
          <w:top w:val="single" w:sz="24" w:space="1" w:color="auto"/>
          <w:left w:val="single" w:sz="24" w:space="1" w:color="auto"/>
          <w:bottom w:val="single" w:sz="24" w:space="1" w:color="auto"/>
          <w:right w:val="single" w:sz="24" w:space="1" w:color="auto"/>
        </w:pBdr>
        <w:shd w:val="clear" w:color="auto" w:fill="FABF8F"/>
        <w:spacing w:after="0" w:line="240" w:lineRule="auto"/>
        <w:ind w:left="0" w:firstLine="709"/>
        <w:rPr>
          <w:rStyle w:val="chapterblue"/>
          <w:rFonts w:ascii="Arial" w:hAnsi="Arial" w:cs="Arial"/>
          <w:b/>
          <w:sz w:val="36"/>
          <w:szCs w:val="56"/>
          <w:lang w:val="el-GR"/>
        </w:rPr>
      </w:pPr>
      <w:r w:rsidRPr="00C46171">
        <w:rPr>
          <w:rStyle w:val="chapterblue"/>
          <w:rFonts w:ascii="Arial" w:hAnsi="Arial" w:cs="Arial"/>
          <w:b/>
          <w:sz w:val="36"/>
          <w:szCs w:val="56"/>
          <w:lang w:val="el-GR"/>
        </w:rPr>
        <w:t xml:space="preserve">Η </w:t>
      </w:r>
      <w:r w:rsidRPr="00C46171">
        <w:rPr>
          <w:rStyle w:val="chapterblue"/>
          <w:rFonts w:ascii="Microsoft Sans Serif" w:hAnsi="Microsoft Sans Serif" w:cs="Microsoft Sans Serif"/>
          <w:b/>
          <w:sz w:val="38"/>
          <w:szCs w:val="38"/>
          <w:lang w:val="el-GR"/>
        </w:rPr>
        <w:t>συνάρτηση παραγωγής</w:t>
      </w:r>
      <w:r w:rsidRPr="00C46171">
        <w:rPr>
          <w:rStyle w:val="chapterblue"/>
          <w:rFonts w:ascii="Arial" w:hAnsi="Arial" w:cs="Arial"/>
          <w:b/>
          <w:sz w:val="36"/>
          <w:szCs w:val="56"/>
          <w:lang w:val="el-GR"/>
        </w:rPr>
        <w:t xml:space="preserve"> είναι μια συσχέτιση των εισροών με τις εκροές ενός παραγωγικού μηχανισμού. Απεικονίζει την </w:t>
      </w:r>
      <w:r w:rsidRPr="00C46171">
        <w:rPr>
          <w:rStyle w:val="chapterblue"/>
          <w:rFonts w:ascii="Microsoft Sans Serif" w:hAnsi="Microsoft Sans Serif" w:cs="Microsoft Sans Serif"/>
          <w:b/>
          <w:sz w:val="38"/>
          <w:szCs w:val="38"/>
          <w:lang w:val="el-GR"/>
        </w:rPr>
        <w:t xml:space="preserve">τεχνολογική </w:t>
      </w:r>
      <w:r w:rsidRPr="00C46171">
        <w:rPr>
          <w:rStyle w:val="chapterblue"/>
          <w:rFonts w:ascii="Arial" w:hAnsi="Arial" w:cs="Arial"/>
          <w:b/>
          <w:sz w:val="36"/>
          <w:szCs w:val="56"/>
          <w:lang w:val="el-GR"/>
        </w:rPr>
        <w:t>συσχέτιση μεταξύ αυτών με τα οποία τροφοδοτείται η παραγωγική μηχανή (με τη μορφή των υλικών και των εισαγόμενων παραγωγικών συντελεστών) και του τι επιστρέφεται με τη μορφή του προϊόντος.</w:t>
      </w:r>
    </w:p>
    <w:p w:rsidR="008E3886" w:rsidRPr="00C46171" w:rsidRDefault="008E3886" w:rsidP="00D800B6">
      <w:pPr>
        <w:pStyle w:val="ListParagraph"/>
        <w:pBdr>
          <w:top w:val="single" w:sz="24" w:space="1" w:color="auto"/>
          <w:left w:val="single" w:sz="24" w:space="1" w:color="auto"/>
          <w:bottom w:val="single" w:sz="24" w:space="1" w:color="auto"/>
          <w:right w:val="single" w:sz="24" w:space="1" w:color="auto"/>
        </w:pBdr>
        <w:shd w:val="clear" w:color="auto" w:fill="FABF8F"/>
        <w:spacing w:after="0" w:line="240" w:lineRule="auto"/>
        <w:ind w:left="0" w:firstLine="709"/>
        <w:rPr>
          <w:rStyle w:val="chapterblue"/>
          <w:rFonts w:ascii="Arial" w:hAnsi="Arial" w:cs="Arial"/>
          <w:b/>
          <w:sz w:val="36"/>
          <w:szCs w:val="56"/>
          <w:lang w:val="el-GR"/>
        </w:rPr>
      </w:pPr>
      <w:r w:rsidRPr="00C46171">
        <w:rPr>
          <w:rStyle w:val="chapterblue"/>
          <w:rFonts w:ascii="Arial" w:hAnsi="Arial" w:cs="Arial"/>
          <w:b/>
          <w:sz w:val="36"/>
          <w:szCs w:val="56"/>
          <w:lang w:val="el-GR"/>
        </w:rPr>
        <w:lastRenderedPageBreak/>
        <w:t>Για να είναι πιο αποτελεσματική κάθε επιχείρηση στην παραγωγή της θα πρέπει να παίρνει τριών διαφο-ρετικών τύπων αποφάσεις: (α) πόσο καλύτερα θα χρησιμοποιήσει</w:t>
      </w:r>
      <w:r w:rsidRPr="00C46171">
        <w:rPr>
          <w:b/>
          <w:sz w:val="12"/>
          <w:lang w:val="el-GR"/>
        </w:rPr>
        <w:t xml:space="preserve"> </w:t>
      </w:r>
      <w:r w:rsidRPr="00C46171">
        <w:rPr>
          <w:rStyle w:val="chapterblue"/>
          <w:rFonts w:ascii="Arial" w:hAnsi="Arial" w:cs="Arial"/>
          <w:b/>
          <w:sz w:val="36"/>
          <w:szCs w:val="56"/>
          <w:lang w:val="el-GR"/>
        </w:rPr>
        <w:t xml:space="preserve">τους συντελεστές παραγωγής, (β) τι καινούργιο κεφάλαιο θα διαθέσει και ποια καινούργια παραγωγική διαδικασία θα διαλέξει στο πλαίσιο της </w:t>
      </w:r>
      <w:r w:rsidRPr="00C46171">
        <w:rPr>
          <w:rStyle w:val="chapterblue"/>
          <w:rFonts w:ascii="Microsoft Sans Serif" w:hAnsi="Microsoft Sans Serif" w:cs="Microsoft Sans Serif"/>
          <w:b/>
          <w:sz w:val="38"/>
          <w:szCs w:val="38"/>
          <w:lang w:val="el-GR"/>
        </w:rPr>
        <w:t>υπάρχουσας τεχνολογίας</w:t>
      </w:r>
      <w:r w:rsidRPr="00C46171">
        <w:rPr>
          <w:rStyle w:val="chapterblue"/>
          <w:rFonts w:ascii="Arial" w:hAnsi="Arial" w:cs="Arial"/>
          <w:b/>
          <w:sz w:val="36"/>
          <w:szCs w:val="56"/>
          <w:lang w:val="el-GR"/>
        </w:rPr>
        <w:t xml:space="preserve"> και (γ) τι θα πράξει για να ενθαρρύνει την ανάπτυξη νέων τεχνολογιών.</w:t>
      </w:r>
    </w:p>
    <w:p w:rsidR="008E3886" w:rsidRPr="00C46171" w:rsidRDefault="008E3886" w:rsidP="00D800B6">
      <w:pPr>
        <w:pStyle w:val="ListParagraph"/>
        <w:pBdr>
          <w:top w:val="single" w:sz="24" w:space="1" w:color="auto"/>
          <w:left w:val="single" w:sz="24" w:space="1" w:color="auto"/>
          <w:bottom w:val="single" w:sz="24" w:space="1" w:color="auto"/>
          <w:right w:val="single" w:sz="24" w:space="1" w:color="auto"/>
        </w:pBdr>
        <w:shd w:val="clear" w:color="auto" w:fill="FABF8F"/>
        <w:spacing w:after="0" w:line="240" w:lineRule="auto"/>
        <w:ind w:left="0" w:firstLine="709"/>
        <w:rPr>
          <w:rStyle w:val="chapterblue"/>
          <w:rFonts w:ascii="Arial" w:hAnsi="Arial" w:cs="Arial"/>
          <w:b/>
          <w:sz w:val="36"/>
          <w:szCs w:val="56"/>
          <w:lang w:val="el-GR"/>
        </w:rPr>
      </w:pPr>
      <w:r w:rsidRPr="00C46171">
        <w:rPr>
          <w:rStyle w:val="chapterblue"/>
          <w:rFonts w:ascii="Arial" w:hAnsi="Arial" w:cs="Arial"/>
          <w:b/>
          <w:sz w:val="36"/>
          <w:szCs w:val="56"/>
          <w:lang w:val="el-GR"/>
        </w:rPr>
        <w:t xml:space="preserve">Οι βασικοί παραγωγικοί </w:t>
      </w:r>
      <w:r w:rsidRPr="00C46171">
        <w:rPr>
          <w:rStyle w:val="chapterblue"/>
          <w:rFonts w:ascii="Arial" w:hAnsi="Arial" w:cs="Arial"/>
          <w:b/>
          <w:spacing w:val="-20"/>
          <w:sz w:val="36"/>
          <w:szCs w:val="56"/>
          <w:lang w:val="el-GR"/>
        </w:rPr>
        <w:t>συντελεστές είναι οι φυσικοί πόροι</w:t>
      </w:r>
      <w:r w:rsidRPr="00C46171">
        <w:rPr>
          <w:rStyle w:val="chapterblue"/>
          <w:rFonts w:ascii="Arial" w:hAnsi="Arial" w:cs="Arial"/>
          <w:b/>
          <w:sz w:val="36"/>
          <w:szCs w:val="56"/>
          <w:lang w:val="el-GR"/>
        </w:rPr>
        <w:t xml:space="preserve">, η εργασία και το κεφάλαιο. Η χρήση </w:t>
      </w:r>
      <w:r w:rsidRPr="00C46171">
        <w:rPr>
          <w:rStyle w:val="chapterblue"/>
          <w:rFonts w:ascii="Arial" w:hAnsi="Arial" w:cs="Arial"/>
          <w:b/>
          <w:spacing w:val="-20"/>
          <w:sz w:val="36"/>
          <w:szCs w:val="56"/>
          <w:lang w:val="el-GR"/>
        </w:rPr>
        <w:t xml:space="preserve">των φυσικών </w:t>
      </w:r>
      <w:r w:rsidRPr="00C46171">
        <w:rPr>
          <w:rStyle w:val="chapterblue"/>
          <w:rFonts w:ascii="Arial" w:hAnsi="Arial" w:cs="Arial"/>
          <w:b/>
          <w:sz w:val="36"/>
          <w:szCs w:val="56"/>
          <w:lang w:val="el-GR"/>
        </w:rPr>
        <w:t>πόρων στην παραγωγή αγαθών και υπηρεσιών απαιτεί τη συμμετοχή και εφαρμογή των παραγωγικών συντε-λεστών της ανθρώπινης εργασίας και συνήθως του κεφαλαίου.</w:t>
      </w:r>
    </w:p>
    <w:p w:rsidR="008E3886" w:rsidRPr="00C46171" w:rsidRDefault="008E3886" w:rsidP="00D800B6">
      <w:pPr>
        <w:pStyle w:val="ListParagraph"/>
        <w:pBdr>
          <w:top w:val="single" w:sz="24" w:space="1" w:color="auto"/>
          <w:left w:val="single" w:sz="24" w:space="1" w:color="auto"/>
          <w:bottom w:val="single" w:sz="24" w:space="1" w:color="auto"/>
          <w:right w:val="single" w:sz="24" w:space="1" w:color="auto"/>
        </w:pBdr>
        <w:shd w:val="clear" w:color="auto" w:fill="FABF8F"/>
        <w:spacing w:after="0" w:line="240" w:lineRule="auto"/>
        <w:ind w:left="0" w:firstLine="709"/>
        <w:rPr>
          <w:rStyle w:val="chapterblue"/>
          <w:rFonts w:ascii="Arial" w:hAnsi="Arial" w:cs="Arial"/>
          <w:b/>
          <w:sz w:val="36"/>
          <w:szCs w:val="56"/>
          <w:lang w:val="el-GR"/>
        </w:rPr>
      </w:pPr>
      <w:r w:rsidRPr="00C46171">
        <w:rPr>
          <w:rStyle w:val="chapterblue"/>
          <w:rFonts w:ascii="Arial" w:hAnsi="Arial" w:cs="Arial"/>
          <w:b/>
          <w:sz w:val="36"/>
          <w:szCs w:val="56"/>
          <w:lang w:val="el-GR"/>
        </w:rPr>
        <w:t xml:space="preserve">Η συσσώρευση κεφαλαίου, η αύξηση </w:t>
      </w:r>
      <w:r w:rsidRPr="00C46171">
        <w:rPr>
          <w:rStyle w:val="chapterblue"/>
          <w:rFonts w:ascii="Arial" w:hAnsi="Arial" w:cs="Arial"/>
          <w:b/>
          <w:spacing w:val="-20"/>
          <w:sz w:val="36"/>
          <w:szCs w:val="56"/>
          <w:lang w:val="el-GR"/>
        </w:rPr>
        <w:t xml:space="preserve">του πληθυσμού </w:t>
      </w:r>
      <w:r w:rsidRPr="00C46171">
        <w:rPr>
          <w:rStyle w:val="chapterblue"/>
          <w:rFonts w:ascii="Arial" w:hAnsi="Arial" w:cs="Arial"/>
          <w:b/>
          <w:sz w:val="36"/>
          <w:szCs w:val="56"/>
          <w:lang w:val="el-GR"/>
        </w:rPr>
        <w:t>και συνεπώς η αύξηση της εργατικής δύναμης και η τεχνολογική πρόοδος είναι οι σημαντικότεροι παρά-γοντες που συμβάλλουν στην οικονομική μεγέθυνση</w:t>
      </w:r>
    </w:p>
    <w:p w:rsidR="008E3886" w:rsidRPr="00C46171" w:rsidRDefault="002C63B4" w:rsidP="00D800B6">
      <w:pPr>
        <w:pStyle w:val="ListParagraph"/>
        <w:pBdr>
          <w:top w:val="single" w:sz="24" w:space="1" w:color="auto"/>
          <w:left w:val="single" w:sz="24" w:space="1" w:color="auto"/>
          <w:bottom w:val="single" w:sz="24" w:space="1" w:color="auto"/>
          <w:right w:val="single" w:sz="24" w:space="1" w:color="auto"/>
        </w:pBdr>
        <w:shd w:val="clear" w:color="auto" w:fill="FABF8F"/>
        <w:spacing w:after="0" w:line="240" w:lineRule="auto"/>
        <w:ind w:left="0" w:firstLine="709"/>
        <w:rPr>
          <w:rStyle w:val="chapterblue"/>
          <w:rFonts w:ascii="Arial" w:hAnsi="Arial" w:cs="Arial"/>
          <w:b/>
          <w:sz w:val="36"/>
          <w:szCs w:val="56"/>
          <w:lang w:val="el-GR"/>
        </w:rPr>
      </w:pPr>
      <w:r>
        <w:rPr>
          <w:b/>
          <w:noProof/>
          <w:lang w:val="el-GR" w:eastAsia="el-GR"/>
        </w:rPr>
        <w:pict>
          <v:shape id="_x0000_s1120" type="#_x0000_t202" style="position:absolute;left:0;text-align:left;margin-left:248.05pt;margin-top:785.55pt;width:111.95pt;height:28.35pt;z-index: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20" inset="1.5mm,1.5mm,1.5mm,1.5mm">
              <w:txbxContent>
                <w:p w:rsidR="008E3886" w:rsidRPr="005F799E"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103</w:t>
                  </w:r>
                  <w:r w:rsidR="008E3886" w:rsidRPr="00432B70">
                    <w:rPr>
                      <w:rFonts w:ascii="Arial" w:hAnsi="Arial"/>
                      <w:b/>
                      <w:sz w:val="36"/>
                      <w:szCs w:val="36"/>
                    </w:rPr>
                    <w:t xml:space="preserve"> / </w:t>
                  </w:r>
                  <w:r w:rsidR="005F799E">
                    <w:rPr>
                      <w:rFonts w:ascii="Arial" w:hAnsi="Arial"/>
                      <w:b/>
                      <w:sz w:val="36"/>
                      <w:szCs w:val="36"/>
                    </w:rPr>
                    <w:t>82-83</w:t>
                  </w:r>
                </w:p>
              </w:txbxContent>
            </v:textbox>
            <w10:wrap anchorx="page" anchory="margin"/>
          </v:shape>
        </w:pict>
      </w:r>
      <w:r w:rsidR="008E3886" w:rsidRPr="00C46171">
        <w:rPr>
          <w:rStyle w:val="chapterblue"/>
          <w:rFonts w:ascii="Arial" w:hAnsi="Arial" w:cs="Arial"/>
          <w:b/>
          <w:sz w:val="36"/>
          <w:szCs w:val="56"/>
          <w:lang w:val="el-GR"/>
        </w:rPr>
        <w:t xml:space="preserve">Η </w:t>
      </w:r>
      <w:r w:rsidR="008E3886" w:rsidRPr="00C46171">
        <w:rPr>
          <w:rStyle w:val="chapterblue"/>
          <w:rFonts w:ascii="Microsoft Sans Serif" w:hAnsi="Microsoft Sans Serif" w:cs="Microsoft Sans Serif"/>
          <w:b/>
          <w:sz w:val="38"/>
          <w:szCs w:val="38"/>
          <w:lang w:val="el-GR"/>
        </w:rPr>
        <w:t>συσσώρευση κεφαλαίου</w:t>
      </w:r>
      <w:r w:rsidR="008E3886" w:rsidRPr="00C46171">
        <w:rPr>
          <w:rStyle w:val="chapterblue"/>
          <w:rFonts w:ascii="Arial" w:hAnsi="Arial" w:cs="Arial"/>
          <w:b/>
          <w:sz w:val="36"/>
          <w:szCs w:val="56"/>
          <w:lang w:val="el-GR"/>
        </w:rPr>
        <w:t xml:space="preserve"> γίνεται όταν κάποιο ποσοστό του διαθέσιμου εισοδήματος αποταμιεύεται και επενδύεται, ώστε να αυξηθεί μελλοντικά το προϊόν και το εισόδημα. Νέα εργοστάσια, μηχανές, εξοπλισμός και υλικό αυξάνουν το φυσικό απόθεμα κεφαλαίου ενός κράτους και καταφέρνουν </w:t>
      </w:r>
      <w:r w:rsidR="008E3886" w:rsidRPr="00C46171">
        <w:rPr>
          <w:rStyle w:val="chapterblue"/>
          <w:rFonts w:ascii="Arial" w:hAnsi="Arial" w:cs="Arial"/>
          <w:b/>
          <w:spacing w:val="-20"/>
          <w:sz w:val="36"/>
          <w:szCs w:val="56"/>
          <w:lang w:val="el-GR"/>
        </w:rPr>
        <w:t>να επιτύχουν αυξημένα επίπεδα</w:t>
      </w:r>
      <w:r w:rsidR="008E3886" w:rsidRPr="00C46171">
        <w:rPr>
          <w:rStyle w:val="chapterblue"/>
          <w:rFonts w:ascii="Arial" w:hAnsi="Arial" w:cs="Arial"/>
          <w:b/>
          <w:sz w:val="36"/>
          <w:szCs w:val="56"/>
          <w:lang w:val="el-GR"/>
        </w:rPr>
        <w:t xml:space="preserve"> προϊόντος. Αυτές οι άμεσα παραγωγικές επενδύσεις βοηθούνται από επενδύσεις που είναι γνωστές ως οικονομική και κοινωνική </w:t>
      </w:r>
      <w:r w:rsidR="008E3886" w:rsidRPr="00C46171">
        <w:rPr>
          <w:rStyle w:val="chapterblue"/>
          <w:rFonts w:ascii="Microsoft Sans Serif" w:hAnsi="Microsoft Sans Serif" w:cs="Microsoft Sans Serif"/>
          <w:b/>
          <w:sz w:val="38"/>
          <w:szCs w:val="38"/>
          <w:lang w:val="el-GR"/>
        </w:rPr>
        <w:t>υποδομή</w:t>
      </w:r>
      <w:r w:rsidR="008E3886" w:rsidRPr="00C46171">
        <w:rPr>
          <w:rStyle w:val="chapterblue"/>
          <w:rFonts w:ascii="Microsoft Sans Serif" w:hAnsi="Microsoft Sans Serif" w:cs="Microsoft Sans Serif"/>
          <w:b/>
          <w:sz w:val="40"/>
          <w:szCs w:val="58"/>
          <w:lang w:val="el-GR"/>
        </w:rPr>
        <w:t xml:space="preserve"> </w:t>
      </w:r>
      <w:r w:rsidR="008E3886" w:rsidRPr="00C46171">
        <w:rPr>
          <w:rStyle w:val="chapterblue"/>
          <w:rFonts w:ascii="Arial" w:hAnsi="Arial" w:cs="Arial"/>
          <w:b/>
          <w:sz w:val="36"/>
          <w:szCs w:val="56"/>
          <w:lang w:val="el-GR"/>
        </w:rPr>
        <w:t xml:space="preserve">- </w:t>
      </w:r>
      <w:r w:rsidR="008E3886" w:rsidRPr="00C46171">
        <w:rPr>
          <w:rStyle w:val="chapterblue"/>
          <w:rFonts w:ascii="Arial" w:hAnsi="Arial" w:cs="Arial"/>
          <w:b/>
          <w:spacing w:val="-20"/>
          <w:sz w:val="36"/>
          <w:szCs w:val="56"/>
          <w:lang w:val="el-GR"/>
        </w:rPr>
        <w:t>δρόμοι, ηλεκτρισμός,</w:t>
      </w:r>
      <w:r w:rsidR="008E3886" w:rsidRPr="00C46171">
        <w:rPr>
          <w:rStyle w:val="chapterblue"/>
          <w:rFonts w:ascii="Arial" w:hAnsi="Arial" w:cs="Arial"/>
          <w:b/>
          <w:sz w:val="36"/>
          <w:szCs w:val="56"/>
          <w:lang w:val="el-GR"/>
        </w:rPr>
        <w:t xml:space="preserve"> ύδρευση και αποχέτευση, επικοινωνίες - </w:t>
      </w:r>
      <w:r w:rsidR="008E3886" w:rsidRPr="00C46171">
        <w:rPr>
          <w:rStyle w:val="chapterblue"/>
          <w:rFonts w:ascii="Arial" w:hAnsi="Arial" w:cs="Arial"/>
          <w:b/>
          <w:spacing w:val="-20"/>
          <w:sz w:val="36"/>
          <w:szCs w:val="56"/>
          <w:lang w:val="el-GR"/>
        </w:rPr>
        <w:t>η οποία παρέχει</w:t>
      </w:r>
      <w:r w:rsidR="008E3886" w:rsidRPr="00C46171">
        <w:rPr>
          <w:rStyle w:val="chapterblue"/>
          <w:rFonts w:ascii="Arial" w:hAnsi="Arial" w:cs="Arial"/>
          <w:b/>
          <w:sz w:val="36"/>
          <w:szCs w:val="56"/>
          <w:lang w:val="el-GR"/>
        </w:rPr>
        <w:t xml:space="preserve"> και ενσωματώνει οικονομικές δραστηριότητες. Η επένδυση στους ανθρώπινους πόρους μπορεί να βελτιώσει την ποιότητά τους και συνεπώς έχουν το ίδιο ή ακόμα και περισσότερο δυναμικό αποτέλεσμα </w:t>
      </w:r>
      <w:r w:rsidR="008E3886" w:rsidRPr="00C46171">
        <w:rPr>
          <w:rStyle w:val="chapterblue"/>
          <w:rFonts w:ascii="Arial" w:hAnsi="Arial" w:cs="Arial"/>
          <w:b/>
          <w:spacing w:val="-20"/>
          <w:sz w:val="36"/>
          <w:szCs w:val="56"/>
          <w:lang w:val="el-GR"/>
        </w:rPr>
        <w:t>στην παραγωγή,</w:t>
      </w:r>
      <w:r w:rsidR="008E3886" w:rsidRPr="00C46171">
        <w:rPr>
          <w:rStyle w:val="chapterblue"/>
          <w:rFonts w:ascii="Arial" w:hAnsi="Arial" w:cs="Arial"/>
          <w:b/>
          <w:sz w:val="36"/>
          <w:szCs w:val="56"/>
          <w:lang w:val="el-GR"/>
        </w:rPr>
        <w:t xml:space="preserve"> όπως θα είχε μια αύξηση του αριθμού των ανθρώπων που θα συμμετείχαν στην παραγωγή.</w:t>
      </w:r>
    </w:p>
    <w:p w:rsidR="008E3886" w:rsidRPr="00C46171" w:rsidRDefault="002C63B4" w:rsidP="00AF0A90">
      <w:pPr>
        <w:pStyle w:val="ListParagraph"/>
        <w:spacing w:after="0" w:line="240" w:lineRule="auto"/>
        <w:ind w:left="0" w:firstLine="709"/>
        <w:rPr>
          <w:rStyle w:val="chapterblue"/>
          <w:rFonts w:ascii="Arial" w:hAnsi="Arial" w:cs="Arial"/>
          <w:b/>
          <w:sz w:val="36"/>
          <w:szCs w:val="56"/>
          <w:lang w:val="el-GR"/>
        </w:rPr>
      </w:pPr>
      <w:r>
        <w:rPr>
          <w:rFonts w:ascii="Arial" w:hAnsi="Arial" w:cs="Arial"/>
          <w:b/>
          <w:noProof/>
          <w:sz w:val="36"/>
          <w:szCs w:val="56"/>
          <w:lang w:val="el-GR" w:eastAsia="el-GR"/>
        </w:rPr>
        <w:lastRenderedPageBreak/>
        <w:pict>
          <v:rect id="_x0000_s1362" style="position:absolute;left:0;text-align:left;margin-left:-5.5pt;margin-top:-3.35pt;width:488pt;height:732pt;z-index:-2" fillcolor="#fabf8f"/>
        </w:pict>
      </w:r>
      <w:r w:rsidR="008E3886" w:rsidRPr="00C46171">
        <w:rPr>
          <w:rStyle w:val="chapterblue"/>
          <w:rFonts w:ascii="Arial" w:hAnsi="Arial" w:cs="Arial"/>
          <w:b/>
          <w:sz w:val="36"/>
          <w:szCs w:val="56"/>
          <w:lang w:val="el-GR"/>
        </w:rPr>
        <w:t>Η αύξηση του πληθυσμού και η συνδεόμενη με αυτήν αύξηση του εργατικού δυναμικού έχει παραδο-σιακά θεωρηθεί ως ένας θετικός παράγοντας στην προώθηση της οικονομικής μεγέθυνσης. Οι περισσό-τεροι ειδικοί συμφωνούν ότι είναι οι ανθρώπινοι πόροι ενός κράτους και όχι το κεφάλαιο του ή οι φυσικοί του πόροι, που τελικά χαρακτηρίζουν τη φύση και το ρυθμό της οικονομικής και κοινωνικής του ανάπτυξης.</w:t>
      </w:r>
    </w:p>
    <w:p w:rsidR="008E3886" w:rsidRPr="00C46171" w:rsidRDefault="008E3886" w:rsidP="00AF0A90">
      <w:pPr>
        <w:pStyle w:val="ListParagraph"/>
        <w:spacing w:after="0" w:line="240" w:lineRule="auto"/>
        <w:ind w:left="0" w:firstLine="709"/>
        <w:rPr>
          <w:rStyle w:val="chapterblue"/>
          <w:rFonts w:ascii="Arial" w:hAnsi="Arial" w:cs="Arial"/>
          <w:b/>
          <w:sz w:val="36"/>
          <w:szCs w:val="56"/>
          <w:lang w:val="el-GR"/>
        </w:rPr>
      </w:pPr>
      <w:r w:rsidRPr="00C46171">
        <w:rPr>
          <w:rStyle w:val="chapterblue"/>
          <w:rFonts w:ascii="Arial" w:hAnsi="Arial" w:cs="Arial"/>
          <w:b/>
          <w:sz w:val="36"/>
          <w:szCs w:val="56"/>
          <w:lang w:val="el-GR"/>
        </w:rPr>
        <w:t xml:space="preserve">Ενώ η επένδυση στους ανθρώπους </w:t>
      </w:r>
      <w:r w:rsidRPr="00C46171">
        <w:rPr>
          <w:rStyle w:val="chapterblue"/>
          <w:rFonts w:ascii="Arial" w:hAnsi="Arial" w:cs="Arial"/>
          <w:b/>
          <w:spacing w:val="-20"/>
          <w:sz w:val="36"/>
          <w:szCs w:val="56"/>
          <w:lang w:val="el-GR"/>
        </w:rPr>
        <w:t xml:space="preserve">υπήρξε μία κύρια </w:t>
      </w:r>
      <w:r w:rsidRPr="00C46171">
        <w:rPr>
          <w:rStyle w:val="chapterblue"/>
          <w:rFonts w:ascii="Arial" w:hAnsi="Arial" w:cs="Arial"/>
          <w:b/>
          <w:sz w:val="36"/>
          <w:szCs w:val="56"/>
          <w:lang w:val="el-GR"/>
        </w:rPr>
        <w:t xml:space="preserve">πηγή μεγέθυνσης στις προηγμένες χώρες, το αμελητέο ποσό της ανθρώπινης </w:t>
      </w:r>
      <w:r w:rsidRPr="00C46171">
        <w:rPr>
          <w:rStyle w:val="chapterblue"/>
          <w:rFonts w:ascii="Arial" w:hAnsi="Arial" w:cs="Arial"/>
          <w:b/>
          <w:spacing w:val="-20"/>
          <w:sz w:val="36"/>
          <w:szCs w:val="56"/>
          <w:lang w:val="el-GR"/>
        </w:rPr>
        <w:t xml:space="preserve">επένδυσης στις αναπτυσσόμενες </w:t>
      </w:r>
      <w:r w:rsidRPr="00C46171">
        <w:rPr>
          <w:rStyle w:val="chapterblue"/>
          <w:rFonts w:ascii="Arial" w:hAnsi="Arial" w:cs="Arial"/>
          <w:b/>
          <w:sz w:val="36"/>
          <w:szCs w:val="56"/>
          <w:lang w:val="el-GR"/>
        </w:rPr>
        <w:t>χώρες έχει σοβαρές αρνητικές επιπτώσεις στην ικανό-τητα και στη δυνατότητα να ανταποκριθούν στην πρόκληση της γρήγορης ανάπτυξης.</w:t>
      </w:r>
    </w:p>
    <w:p w:rsidR="008E3886" w:rsidRPr="00C46171" w:rsidRDefault="008E3886" w:rsidP="00AF0A90">
      <w:pPr>
        <w:pStyle w:val="ListParagraph"/>
        <w:spacing w:after="0" w:line="240" w:lineRule="auto"/>
        <w:ind w:left="0" w:firstLine="709"/>
        <w:rPr>
          <w:rStyle w:val="chapterblue"/>
          <w:rFonts w:ascii="Arial" w:hAnsi="Arial" w:cs="Arial"/>
          <w:b/>
          <w:sz w:val="36"/>
          <w:szCs w:val="56"/>
          <w:lang w:val="el-GR"/>
        </w:rPr>
      </w:pPr>
      <w:r w:rsidRPr="00C46171">
        <w:rPr>
          <w:rStyle w:val="chapterblue"/>
          <w:rFonts w:ascii="Arial" w:hAnsi="Arial" w:cs="Arial"/>
          <w:b/>
          <w:sz w:val="36"/>
          <w:szCs w:val="56"/>
          <w:lang w:val="el-GR"/>
        </w:rPr>
        <w:t xml:space="preserve">Είναι αναμφισβήτητο ότι η αύξηση του πληθυσμού και η ανάπτυξη των οικονομιών στις επιμέρους χώρες και παγκοσμίως, είναι οι κύριες δυνάμεις αλλαγής στο σύγχρονο κόσμο. Αν και οι δημογράφοι είναι επιφυλα-κτικοί στα συμπεράσματά τους, είναι αναμφισβήτητο ότι ένας μεγάλος και συνεχώς αυξανόμενος πληθυσμός επηρεάζει την οικονομική ανάπτυξη </w:t>
      </w:r>
      <w:r w:rsidRPr="00C46171">
        <w:rPr>
          <w:rStyle w:val="chapterblue"/>
          <w:rFonts w:ascii="Arial" w:hAnsi="Arial" w:cs="Arial"/>
          <w:b/>
          <w:spacing w:val="-20"/>
          <w:sz w:val="36"/>
          <w:szCs w:val="56"/>
          <w:lang w:val="el-GR"/>
        </w:rPr>
        <w:t>με πολλούς τρόπους</w:t>
      </w:r>
      <w:r w:rsidRPr="00C46171">
        <w:rPr>
          <w:rStyle w:val="chapterblue"/>
          <w:rFonts w:ascii="Arial" w:hAnsi="Arial" w:cs="Arial"/>
          <w:b/>
          <w:sz w:val="36"/>
          <w:szCs w:val="56"/>
          <w:lang w:val="el-GR"/>
        </w:rPr>
        <w:t xml:space="preserve"> και συμβάλλει σε μεγάλο βαθμό στο χαμηλό κατά κεφα-λήν εισόδημα και την αργή ανάπτυξη των φτωχών χωρών.</w:t>
      </w:r>
    </w:p>
    <w:p w:rsidR="008E3886" w:rsidRPr="00C46171" w:rsidRDefault="008E3886" w:rsidP="00AF0A90">
      <w:pPr>
        <w:pStyle w:val="ListParagraph"/>
        <w:spacing w:after="0" w:line="240" w:lineRule="auto"/>
        <w:ind w:left="0" w:firstLine="709"/>
        <w:rPr>
          <w:rStyle w:val="chapterblue"/>
          <w:rFonts w:ascii="Arial" w:hAnsi="Arial" w:cs="Arial"/>
          <w:b/>
          <w:sz w:val="36"/>
          <w:szCs w:val="56"/>
          <w:lang w:val="el-GR"/>
        </w:rPr>
      </w:pPr>
      <w:r w:rsidRPr="00C46171">
        <w:rPr>
          <w:rStyle w:val="chapterblue"/>
          <w:rFonts w:ascii="Arial" w:hAnsi="Arial" w:cs="Arial"/>
          <w:b/>
          <w:sz w:val="36"/>
          <w:szCs w:val="56"/>
          <w:lang w:val="el-GR"/>
        </w:rPr>
        <w:t>Επίσης, η πληθυσμιακή αύξηση και η οικονομική δραστηριότητα που έχει ως αποτέλεσμα την οικονομική μεγέθυνση είναι οι δύο κύριες αιτίες που ερευνώνται για τις δυσμενείς επιπτώσεις στο περιβάλλον.</w:t>
      </w:r>
    </w:p>
    <w:p w:rsidR="008E3886" w:rsidRPr="00C46171" w:rsidRDefault="008E3886" w:rsidP="00AF0A90">
      <w:pPr>
        <w:pStyle w:val="ListParagraph"/>
        <w:spacing w:after="0" w:line="240" w:lineRule="auto"/>
        <w:ind w:left="0" w:firstLine="709"/>
        <w:rPr>
          <w:rStyle w:val="chapterblue"/>
          <w:rFonts w:ascii="Arial" w:hAnsi="Arial" w:cs="Arial"/>
          <w:b/>
          <w:sz w:val="36"/>
          <w:szCs w:val="56"/>
          <w:lang w:val="el-GR"/>
        </w:rPr>
      </w:pPr>
      <w:r w:rsidRPr="00C46171">
        <w:rPr>
          <w:rStyle w:val="chapterblue"/>
          <w:rFonts w:ascii="Arial" w:hAnsi="Arial" w:cs="Arial"/>
          <w:b/>
          <w:sz w:val="36"/>
          <w:szCs w:val="56"/>
          <w:lang w:val="el-GR"/>
        </w:rPr>
        <w:t xml:space="preserve">Οι μορφές χρήσης της γης έχουν </w:t>
      </w:r>
      <w:r w:rsidRPr="00C46171">
        <w:rPr>
          <w:rStyle w:val="chapterblue"/>
          <w:rFonts w:ascii="Arial" w:hAnsi="Arial" w:cs="Arial"/>
          <w:b/>
          <w:spacing w:val="-20"/>
          <w:sz w:val="36"/>
          <w:szCs w:val="56"/>
          <w:lang w:val="el-GR"/>
        </w:rPr>
        <w:t>αλλάξει υπερβολικά</w:t>
      </w:r>
      <w:r w:rsidRPr="00C46171">
        <w:rPr>
          <w:rStyle w:val="chapterblue"/>
          <w:rFonts w:ascii="Arial" w:hAnsi="Arial" w:cs="Arial"/>
          <w:b/>
          <w:sz w:val="36"/>
          <w:szCs w:val="56"/>
          <w:lang w:val="el-GR"/>
        </w:rPr>
        <w:t xml:space="preserve"> καθώς αυξήθηκε ο πληθυσμός.</w:t>
      </w:r>
    </w:p>
    <w:p w:rsidR="008E3886" w:rsidRPr="00C46171" w:rsidRDefault="002C63B4" w:rsidP="00AF0A90">
      <w:pPr>
        <w:pStyle w:val="ListParagraph"/>
        <w:spacing w:after="0" w:line="240" w:lineRule="auto"/>
        <w:ind w:left="0" w:firstLine="709"/>
        <w:rPr>
          <w:rStyle w:val="chapterblue"/>
          <w:b/>
          <w:sz w:val="12"/>
          <w:lang w:val="el-GR"/>
        </w:rPr>
      </w:pPr>
      <w:r>
        <w:rPr>
          <w:rStyle w:val="chapterblue"/>
          <w:rFonts w:ascii="Arial" w:hAnsi="Arial" w:cs="Arial"/>
          <w:sz w:val="36"/>
          <w:szCs w:val="56"/>
        </w:rPr>
        <w:pict>
          <v:shape id="_x0000_s1250" type="#_x0000_t202" style="position:absolute;left:0;text-align:left;margin-left:248.05pt;margin-top:785.35pt;width:125.45pt;height:28.35pt;z-index:92;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5F799E"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104</w:t>
                  </w:r>
                  <w:r w:rsidR="000C1949" w:rsidRPr="00432B70">
                    <w:rPr>
                      <w:rFonts w:ascii="Arial" w:hAnsi="Arial"/>
                      <w:b/>
                      <w:sz w:val="36"/>
                      <w:szCs w:val="36"/>
                    </w:rPr>
                    <w:t xml:space="preserve"> / </w:t>
                  </w:r>
                  <w:r w:rsidR="005F799E">
                    <w:rPr>
                      <w:rFonts w:ascii="Arial" w:hAnsi="Arial"/>
                      <w:b/>
                      <w:sz w:val="36"/>
                      <w:szCs w:val="36"/>
                    </w:rPr>
                    <w:t>83-84</w:t>
                  </w:r>
                </w:p>
              </w:txbxContent>
            </v:textbox>
            <w10:wrap anchorx="page" anchory="margin"/>
          </v:shape>
        </w:pict>
      </w:r>
      <w:r w:rsidR="008E3886" w:rsidRPr="00C46171">
        <w:rPr>
          <w:rStyle w:val="chapterblue"/>
          <w:rFonts w:ascii="Arial" w:hAnsi="Arial" w:cs="Arial"/>
          <w:b/>
          <w:sz w:val="36"/>
          <w:szCs w:val="56"/>
          <w:lang w:val="el-GR"/>
        </w:rPr>
        <w:t xml:space="preserve">Καθώς ο συνολικός παγκόσμιος πληθυσμός αυξά-νεται και τα εισοδήματα ανεβαίνουν, </w:t>
      </w:r>
      <w:r w:rsidR="008E3886" w:rsidRPr="00C46171">
        <w:rPr>
          <w:rStyle w:val="chapterblue"/>
          <w:rFonts w:ascii="Arial" w:hAnsi="Arial" w:cs="Arial"/>
          <w:b/>
          <w:spacing w:val="-20"/>
          <w:sz w:val="36"/>
          <w:szCs w:val="56"/>
          <w:lang w:val="el-GR"/>
        </w:rPr>
        <w:t>η καθαρή παγκόσμια</w:t>
      </w:r>
      <w:r w:rsidR="008E3886" w:rsidRPr="00C46171">
        <w:rPr>
          <w:rStyle w:val="chapterblue"/>
          <w:rFonts w:ascii="Arial" w:hAnsi="Arial" w:cs="Arial"/>
          <w:b/>
          <w:sz w:val="36"/>
          <w:szCs w:val="56"/>
          <w:lang w:val="el-GR"/>
        </w:rPr>
        <w:t xml:space="preserve"> περιβαλλοντική υποβάθμιση είναι πιθανό να χειροτε-ρεύσει. Θα είναι αναγκαίες κάποιες </w:t>
      </w:r>
      <w:r w:rsidR="008E3886" w:rsidRPr="00C46171">
        <w:rPr>
          <w:rStyle w:val="chapterblue"/>
          <w:rFonts w:ascii="Arial" w:hAnsi="Arial" w:cs="Arial"/>
          <w:b/>
          <w:spacing w:val="-20"/>
          <w:sz w:val="36"/>
          <w:szCs w:val="56"/>
          <w:lang w:val="el-GR"/>
        </w:rPr>
        <w:t>σοβαρές παρεμβάσεις</w:t>
      </w:r>
      <w:r w:rsidR="008E3886" w:rsidRPr="00C46171">
        <w:rPr>
          <w:rStyle w:val="chapterblue"/>
          <w:rFonts w:ascii="Arial" w:hAnsi="Arial" w:cs="Arial"/>
          <w:b/>
          <w:sz w:val="36"/>
          <w:szCs w:val="56"/>
          <w:lang w:val="el-GR"/>
        </w:rPr>
        <w:t xml:space="preserve"> ώστε να επιτευχθεί αειφόρος ανάπτυξη παγκοσμίως. </w:t>
      </w:r>
      <w:r w:rsidR="008E3886" w:rsidRPr="00C46171">
        <w:rPr>
          <w:rStyle w:val="chapterblue"/>
          <w:rFonts w:ascii="Arial" w:hAnsi="Arial" w:cs="Arial"/>
          <w:b/>
          <w:sz w:val="36"/>
          <w:szCs w:val="56"/>
          <w:lang w:val="el-GR"/>
        </w:rPr>
        <w:lastRenderedPageBreak/>
        <w:t xml:space="preserve">Πολλές ουσιαστικές αλλαγές θα απαιτήσουν σημαντικές επενδύσεις σε </w:t>
      </w:r>
      <w:r w:rsidR="008E3886" w:rsidRPr="00C46171">
        <w:rPr>
          <w:rStyle w:val="chapterblue"/>
          <w:rFonts w:ascii="Microsoft Sans Serif" w:hAnsi="Microsoft Sans Serif" w:cs="Microsoft Sans Serif"/>
          <w:b/>
          <w:iCs/>
          <w:sz w:val="38"/>
          <w:szCs w:val="38"/>
          <w:lang w:val="el-GR"/>
        </w:rPr>
        <w:t>αντιρρυπαντική τεχνολογία</w:t>
      </w:r>
      <w:r w:rsidR="008E3886" w:rsidRPr="00C46171">
        <w:rPr>
          <w:rStyle w:val="chapterblue"/>
          <w:rFonts w:ascii="Arial" w:hAnsi="Arial" w:cs="Arial"/>
          <w:b/>
          <w:sz w:val="36"/>
          <w:szCs w:val="56"/>
          <w:lang w:val="el-GR"/>
        </w:rPr>
        <w:t xml:space="preserve"> και σε ορθο-λογική διαχείριση πόρων που θα σημαίνουν επιπλέον κόστος. Όσο πιο φτωχή είναι μία χώρα </w:t>
      </w:r>
      <w:r w:rsidR="008E3886" w:rsidRPr="00C46171">
        <w:rPr>
          <w:rStyle w:val="chapterblue"/>
          <w:rFonts w:ascii="Arial" w:hAnsi="Arial" w:cs="Arial"/>
          <w:b/>
          <w:spacing w:val="-20"/>
          <w:sz w:val="36"/>
          <w:szCs w:val="56"/>
          <w:lang w:val="el-GR"/>
        </w:rPr>
        <w:t>τόσο πιο δύσκο-λο</w:t>
      </w:r>
      <w:r w:rsidR="008E3886" w:rsidRPr="00C46171">
        <w:rPr>
          <w:rStyle w:val="chapterblue"/>
          <w:rFonts w:ascii="Arial" w:hAnsi="Arial" w:cs="Arial"/>
          <w:b/>
          <w:sz w:val="36"/>
          <w:szCs w:val="56"/>
          <w:lang w:val="el-GR"/>
        </w:rPr>
        <w:t xml:space="preserve"> θα είναι να απορροφήσει το οικονομικό κόστος για τα παραπάνω.</w:t>
      </w:r>
    </w:p>
    <w:p w:rsidR="008E3886" w:rsidRPr="00C46171" w:rsidRDefault="002C63B4" w:rsidP="007869D1">
      <w:pPr>
        <w:pStyle w:val="ListParagraph"/>
        <w:spacing w:after="0" w:line="240" w:lineRule="auto"/>
        <w:ind w:left="0" w:firstLine="709"/>
        <w:rPr>
          <w:rStyle w:val="chapterblue"/>
          <w:rFonts w:ascii="Arial" w:hAnsi="Arial" w:cs="Arial"/>
          <w:b/>
          <w:sz w:val="36"/>
          <w:szCs w:val="56"/>
          <w:lang w:val="el-GR"/>
        </w:rPr>
        <w:sectPr w:rsidR="008E3886" w:rsidRPr="00C46171" w:rsidSect="00E008DE">
          <w:pgSz w:w="11907" w:h="16839" w:code="9"/>
          <w:pgMar w:top="1134" w:right="1134" w:bottom="1134" w:left="1134" w:header="709" w:footer="709" w:gutter="0"/>
          <w:cols w:space="708"/>
          <w:rtlGutter/>
          <w:docGrid w:linePitch="360"/>
        </w:sectPr>
      </w:pPr>
      <w:r>
        <w:rPr>
          <w:rFonts w:ascii="Arial" w:hAnsi="Arial" w:cs="Arial"/>
          <w:b/>
          <w:noProof/>
          <w:sz w:val="36"/>
          <w:szCs w:val="56"/>
          <w:lang w:val="el-GR" w:eastAsia="el-GR"/>
        </w:rPr>
        <w:pict>
          <v:rect id="_x0000_s1363" style="position:absolute;left:0;text-align:left;margin-left:-3.2pt;margin-top:-123.85pt;width:488pt;height:132.65pt;z-index:-1" fillcolor="#fabf8f"/>
        </w:pict>
      </w:r>
      <w:r>
        <w:rPr>
          <w:rStyle w:val="chapterblue"/>
        </w:rPr>
        <w:pict>
          <v:shape id="_x0000_s1251" type="#_x0000_t202" style="position:absolute;left:0;text-align:left;margin-left:248.05pt;margin-top:785.35pt;width:99.2pt;height:28.35pt;z-index:93;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0C1949" w:rsidRPr="005F799E"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105</w:t>
                  </w:r>
                  <w:r w:rsidR="000C1949" w:rsidRPr="00432B70">
                    <w:rPr>
                      <w:rFonts w:ascii="Arial" w:hAnsi="Arial"/>
                      <w:b/>
                      <w:sz w:val="36"/>
                      <w:szCs w:val="36"/>
                    </w:rPr>
                    <w:t xml:space="preserve"> / </w:t>
                  </w:r>
                  <w:r w:rsidR="005F799E">
                    <w:rPr>
                      <w:rFonts w:ascii="Arial" w:hAnsi="Arial"/>
                      <w:b/>
                      <w:sz w:val="36"/>
                      <w:szCs w:val="36"/>
                    </w:rPr>
                    <w:t>84</w:t>
                  </w:r>
                </w:p>
              </w:txbxContent>
            </v:textbox>
            <w10:wrap anchorx="page" anchory="margin"/>
          </v:shape>
        </w:pict>
      </w:r>
    </w:p>
    <w:p w:rsidR="008E3886" w:rsidRPr="00C46171" w:rsidRDefault="008E3886" w:rsidP="004C0E55">
      <w:pPr>
        <w:shd w:val="clear" w:color="auto" w:fill="D9D9D9"/>
        <w:spacing w:after="0" w:line="240" w:lineRule="auto"/>
        <w:ind w:firstLine="426"/>
        <w:jc w:val="center"/>
        <w:rPr>
          <w:rFonts w:ascii="Arial" w:hAnsi="Arial" w:cs="Arial"/>
          <w:b/>
          <w:color w:val="262626"/>
          <w:sz w:val="36"/>
          <w:szCs w:val="60"/>
          <w:lang w:eastAsia="el-GR"/>
        </w:rPr>
      </w:pPr>
      <w:r w:rsidRPr="00C46171">
        <w:rPr>
          <w:rFonts w:ascii="Arial" w:hAnsi="Arial" w:cs="Arial"/>
          <w:b/>
          <w:color w:val="262626"/>
          <w:sz w:val="36"/>
          <w:szCs w:val="60"/>
          <w:lang w:eastAsia="el-GR"/>
        </w:rPr>
        <w:lastRenderedPageBreak/>
        <w:t>ΕΡΩΤΗΣΕΙΣ</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clear" w:pos="402"/>
          <w:tab w:val="left" w:pos="426"/>
        </w:tabs>
        <w:spacing w:after="0" w:line="240" w:lineRule="auto"/>
        <w:ind w:left="567" w:hanging="567"/>
        <w:rPr>
          <w:rStyle w:val="chapterblue"/>
          <w:rFonts w:ascii="Arial" w:hAnsi="Arial" w:cs="Arial"/>
          <w:b/>
          <w:sz w:val="36"/>
          <w:szCs w:val="56"/>
        </w:rPr>
      </w:pPr>
      <w:r w:rsidRPr="00C46171">
        <w:rPr>
          <w:rStyle w:val="chapterblue"/>
          <w:rFonts w:ascii="Arial" w:hAnsi="Arial" w:cs="Arial"/>
          <w:b/>
          <w:sz w:val="36"/>
          <w:szCs w:val="56"/>
        </w:rPr>
        <w:t>Τι είναι η καμπύλη παραγωγικών δυνατοτήτων και τι σημαίνουν τα σημεία που βρίσκονται πάνω σ' αυτή στο παράδειγμα της "πρωτόγονης κοινωνίας";</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clear" w:pos="402"/>
          <w:tab w:val="left" w:pos="426"/>
        </w:tabs>
        <w:spacing w:after="0" w:line="240" w:lineRule="auto"/>
        <w:ind w:left="567" w:hanging="567"/>
        <w:rPr>
          <w:rStyle w:val="chapterblue"/>
          <w:rFonts w:ascii="Arial" w:hAnsi="Arial" w:cs="Arial"/>
          <w:b/>
          <w:sz w:val="36"/>
          <w:szCs w:val="56"/>
        </w:rPr>
      </w:pPr>
      <w:r w:rsidRPr="00C46171">
        <w:rPr>
          <w:rStyle w:val="chapterblue"/>
          <w:rFonts w:ascii="Arial" w:hAnsi="Arial" w:cs="Arial"/>
          <w:b/>
          <w:sz w:val="36"/>
          <w:szCs w:val="56"/>
        </w:rPr>
        <w:t xml:space="preserve">Τι σημαίνει ένα σημείο χ το οποίο βρίσκεται στο εσωτερικό της καμπύλης </w:t>
      </w:r>
      <w:r w:rsidRPr="00C46171">
        <w:rPr>
          <w:rStyle w:val="chapterblue"/>
          <w:rFonts w:ascii="Arial" w:hAnsi="Arial" w:cs="Arial"/>
          <w:b/>
          <w:spacing w:val="-20"/>
          <w:sz w:val="36"/>
          <w:szCs w:val="56"/>
        </w:rPr>
        <w:t>παραγωγικών δυνατοτήτων;</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clear" w:pos="402"/>
          <w:tab w:val="left" w:pos="426"/>
        </w:tabs>
        <w:spacing w:after="0" w:line="240" w:lineRule="auto"/>
        <w:ind w:left="567" w:hanging="567"/>
        <w:rPr>
          <w:rStyle w:val="chapterblue"/>
          <w:rFonts w:ascii="Arial" w:hAnsi="Arial" w:cs="Arial"/>
          <w:b/>
          <w:sz w:val="36"/>
          <w:szCs w:val="56"/>
        </w:rPr>
      </w:pPr>
      <w:r w:rsidRPr="00C46171">
        <w:rPr>
          <w:rStyle w:val="chapterblue"/>
          <w:rFonts w:ascii="Arial" w:hAnsi="Arial" w:cs="Arial"/>
          <w:b/>
          <w:sz w:val="36"/>
          <w:szCs w:val="56"/>
        </w:rPr>
        <w:t>Τι είναι η συνάρτηση παραγωγής και τι απεικονίζει;</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clear" w:pos="402"/>
          <w:tab w:val="left" w:pos="426"/>
        </w:tabs>
        <w:spacing w:after="0" w:line="240" w:lineRule="auto"/>
        <w:ind w:left="567" w:hanging="567"/>
        <w:rPr>
          <w:rStyle w:val="chapterblue"/>
          <w:rFonts w:ascii="Arial" w:hAnsi="Arial" w:cs="Arial"/>
          <w:b/>
          <w:sz w:val="36"/>
          <w:szCs w:val="56"/>
        </w:rPr>
      </w:pPr>
      <w:r w:rsidRPr="00C46171">
        <w:rPr>
          <w:rStyle w:val="chapterblue"/>
          <w:rFonts w:ascii="Arial" w:hAnsi="Arial" w:cs="Arial"/>
          <w:b/>
          <w:sz w:val="36"/>
          <w:szCs w:val="56"/>
        </w:rPr>
        <w:t>Με δεδομένο ότι η παραγωγή είναι μια συνεχής ροή, τι εννοούμε όταν λέμε για παράδειγμα ότι η παραγωγή αυξήθηκε από 100 σε 101 μονάδες;</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clear" w:pos="402"/>
          <w:tab w:val="left" w:pos="426"/>
        </w:tabs>
        <w:spacing w:after="0" w:line="240" w:lineRule="auto"/>
        <w:ind w:left="567" w:hanging="567"/>
        <w:rPr>
          <w:rStyle w:val="chapterblue"/>
          <w:rFonts w:ascii="Arial" w:hAnsi="Arial" w:cs="Arial"/>
          <w:b/>
          <w:sz w:val="36"/>
          <w:szCs w:val="56"/>
        </w:rPr>
      </w:pPr>
      <w:r w:rsidRPr="00C46171">
        <w:rPr>
          <w:rStyle w:val="chapterblue"/>
          <w:rFonts w:ascii="Arial" w:hAnsi="Arial" w:cs="Arial"/>
          <w:b/>
          <w:sz w:val="36"/>
          <w:szCs w:val="56"/>
        </w:rPr>
        <w:t>Ποια τα είδη των αποφάσεων που πρέπει να παίρνει μια επιχείρηση;</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clear" w:pos="402"/>
          <w:tab w:val="left" w:pos="426"/>
        </w:tabs>
        <w:spacing w:after="0" w:line="240" w:lineRule="auto"/>
        <w:ind w:left="567" w:hanging="567"/>
        <w:rPr>
          <w:rStyle w:val="chapterblue"/>
          <w:rFonts w:ascii="Arial" w:hAnsi="Arial" w:cs="Arial"/>
          <w:b/>
          <w:sz w:val="36"/>
          <w:szCs w:val="56"/>
        </w:rPr>
      </w:pPr>
      <w:r w:rsidRPr="00C46171">
        <w:rPr>
          <w:rStyle w:val="chapterblue"/>
          <w:rFonts w:ascii="Arial" w:hAnsi="Arial" w:cs="Arial"/>
          <w:b/>
          <w:sz w:val="36"/>
          <w:szCs w:val="56"/>
        </w:rPr>
        <w:t>Τι επιτυγχάνεται με την τεχνολογική πρόοδο και πώς αυτή επιδρά στη συνάρτηση παραγωγής;</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clear" w:pos="402"/>
          <w:tab w:val="left" w:pos="426"/>
        </w:tabs>
        <w:spacing w:after="0" w:line="240" w:lineRule="auto"/>
        <w:ind w:left="567" w:hanging="567"/>
        <w:rPr>
          <w:rStyle w:val="chapterblue"/>
          <w:rFonts w:ascii="Arial" w:hAnsi="Arial" w:cs="Arial"/>
          <w:b/>
          <w:sz w:val="36"/>
          <w:szCs w:val="56"/>
        </w:rPr>
      </w:pPr>
      <w:r w:rsidRPr="00C46171">
        <w:rPr>
          <w:rStyle w:val="chapterblue"/>
          <w:rFonts w:ascii="Arial" w:hAnsi="Arial" w:cs="Arial"/>
          <w:b/>
          <w:sz w:val="36"/>
          <w:szCs w:val="56"/>
        </w:rPr>
        <w:t>Τι είναι αειφόρος ανάπτυξη;</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clear" w:pos="402"/>
          <w:tab w:val="left" w:pos="426"/>
        </w:tabs>
        <w:spacing w:after="0" w:line="240" w:lineRule="auto"/>
        <w:ind w:left="567" w:hanging="567"/>
        <w:rPr>
          <w:rStyle w:val="chapterblue"/>
          <w:rFonts w:ascii="Arial" w:hAnsi="Arial" w:cs="Arial"/>
          <w:b/>
          <w:sz w:val="36"/>
          <w:szCs w:val="56"/>
        </w:rPr>
      </w:pPr>
      <w:r w:rsidRPr="00C46171">
        <w:rPr>
          <w:rStyle w:val="chapterblue"/>
          <w:rFonts w:ascii="Arial" w:hAnsi="Arial" w:cs="Arial"/>
          <w:b/>
          <w:sz w:val="36"/>
          <w:szCs w:val="56"/>
        </w:rPr>
        <w:t>Ποιοι οι σημαντικότεροι παράγοντες της οικονομικής μεγέθυνσης μιας κοινωνίας;</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clear" w:pos="402"/>
          <w:tab w:val="left" w:pos="426"/>
        </w:tabs>
        <w:spacing w:after="0" w:line="240" w:lineRule="auto"/>
        <w:ind w:left="567" w:hanging="567"/>
        <w:rPr>
          <w:rStyle w:val="chapterblue"/>
          <w:rFonts w:ascii="Arial" w:hAnsi="Arial" w:cs="Arial"/>
          <w:b/>
          <w:sz w:val="36"/>
          <w:szCs w:val="56"/>
        </w:rPr>
      </w:pPr>
      <w:r w:rsidRPr="00C46171">
        <w:rPr>
          <w:rStyle w:val="chapterblue"/>
          <w:rFonts w:ascii="Arial" w:hAnsi="Arial" w:cs="Arial"/>
          <w:b/>
          <w:sz w:val="36"/>
          <w:szCs w:val="56"/>
        </w:rPr>
        <w:t>Πότε έχομε συσσώρευση κεφαλαίου και σε τι συνίσταται αυτή;</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clear" w:pos="402"/>
          <w:tab w:val="left" w:pos="426"/>
        </w:tabs>
        <w:spacing w:after="0" w:line="240" w:lineRule="auto"/>
        <w:ind w:left="567" w:hanging="567"/>
        <w:rPr>
          <w:rStyle w:val="chapterblue"/>
          <w:rFonts w:ascii="Arial" w:hAnsi="Arial" w:cs="Arial"/>
          <w:b/>
          <w:sz w:val="36"/>
          <w:szCs w:val="56"/>
        </w:rPr>
      </w:pPr>
      <w:r w:rsidRPr="00C46171">
        <w:rPr>
          <w:rStyle w:val="chapterblue"/>
          <w:rFonts w:ascii="Arial" w:hAnsi="Arial" w:cs="Arial"/>
          <w:b/>
          <w:sz w:val="36"/>
          <w:szCs w:val="56"/>
        </w:rPr>
        <w:t>Είναι θετική ή αρνητική η επίδραση της γρήγορης αύξησης του εργατικού δυναμικού στην οικονομική πρόοδο των αναπτυσσόμενων χωρών;</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clear" w:pos="402"/>
          <w:tab w:val="left" w:pos="426"/>
        </w:tabs>
        <w:spacing w:after="0" w:line="240" w:lineRule="auto"/>
        <w:ind w:left="567" w:hanging="567"/>
        <w:rPr>
          <w:rStyle w:val="chapterblue"/>
          <w:rFonts w:ascii="Arial" w:hAnsi="Arial" w:cs="Arial"/>
          <w:b/>
          <w:sz w:val="36"/>
          <w:szCs w:val="56"/>
        </w:rPr>
      </w:pPr>
      <w:r w:rsidRPr="00C46171">
        <w:rPr>
          <w:rStyle w:val="chapterblue"/>
          <w:rFonts w:ascii="Arial" w:hAnsi="Arial" w:cs="Arial"/>
          <w:b/>
          <w:sz w:val="36"/>
          <w:szCs w:val="56"/>
        </w:rPr>
        <w:t>Ποια η σημασία του ανθρώπινου κεφαλαίου στην ανάπτυξη;</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clear" w:pos="402"/>
          <w:tab w:val="left" w:pos="426"/>
        </w:tabs>
        <w:spacing w:after="0" w:line="240" w:lineRule="auto"/>
        <w:ind w:left="567" w:hanging="567"/>
        <w:rPr>
          <w:rStyle w:val="chapterblue"/>
          <w:rFonts w:ascii="Arial" w:hAnsi="Arial" w:cs="Arial"/>
          <w:b/>
          <w:sz w:val="36"/>
          <w:szCs w:val="56"/>
        </w:rPr>
      </w:pPr>
      <w:r w:rsidRPr="00C46171">
        <w:rPr>
          <w:rStyle w:val="chapterblue"/>
          <w:rFonts w:ascii="Arial" w:hAnsi="Arial" w:cs="Arial"/>
          <w:b/>
          <w:sz w:val="36"/>
          <w:szCs w:val="56"/>
        </w:rPr>
        <w:t>Ποια είναι η επικρατούσα άποψη στην Ευρώπη σχετικά με τις λεγόμενες άυλες επενδύσεις και σε τι συνίστανται αυτές;</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num" w:pos="709"/>
        </w:tabs>
        <w:spacing w:after="0" w:line="240" w:lineRule="auto"/>
        <w:ind w:left="709" w:hanging="709"/>
        <w:rPr>
          <w:rStyle w:val="chapterblue"/>
          <w:rFonts w:ascii="Arial" w:hAnsi="Arial" w:cs="Arial"/>
          <w:b/>
          <w:sz w:val="36"/>
          <w:szCs w:val="56"/>
        </w:rPr>
      </w:pPr>
      <w:r w:rsidRPr="00C46171">
        <w:rPr>
          <w:rStyle w:val="chapterblue"/>
          <w:rFonts w:ascii="Arial" w:hAnsi="Arial" w:cs="Arial"/>
          <w:b/>
          <w:sz w:val="36"/>
          <w:szCs w:val="56"/>
        </w:rPr>
        <w:t>Ποιος είναι ο χρονικός ορίζοντας της απόδοσης των επενδύσε</w:t>
      </w:r>
      <w:r w:rsidR="002C63B4">
        <w:rPr>
          <w:rStyle w:val="chapterblue"/>
        </w:rPr>
        <w:pict>
          <v:shape id="_x0000_s1303" type="#_x0000_t202" style="position:absolute;left:0;text-align:left;margin-left:248.05pt;margin-top:785.35pt;width:99.2pt;height:28.35pt;z-index:101;visibility:visible;mso-left-percent:-10001;mso-top-percent:-10001;mso-position-horizontal:absolute;mso-position-horizontal-relative:page;mso-position-vertical:absolute;mso-position-vertical-relative:pag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303" inset="1.5mm,1.5mm,1.5mm,1.5mm">
              <w:txbxContent>
                <w:p w:rsidR="001772CE" w:rsidRPr="005F799E" w:rsidRDefault="001772CE" w:rsidP="006F0518">
                  <w:pPr>
                    <w:suppressAutoHyphens/>
                    <w:autoSpaceDE w:val="0"/>
                    <w:autoSpaceDN w:val="0"/>
                    <w:adjustRightInd w:val="0"/>
                    <w:jc w:val="center"/>
                    <w:rPr>
                      <w:rFonts w:ascii="Arial" w:hAnsi="Arial"/>
                      <w:b/>
                      <w:sz w:val="36"/>
                      <w:szCs w:val="36"/>
                    </w:rPr>
                  </w:pPr>
                  <w:r>
                    <w:rPr>
                      <w:rFonts w:ascii="Arial" w:hAnsi="Arial"/>
                      <w:b/>
                      <w:sz w:val="36"/>
                      <w:szCs w:val="36"/>
                    </w:rPr>
                    <w:t>106</w:t>
                  </w:r>
                  <w:r w:rsidRPr="00432B70">
                    <w:rPr>
                      <w:rFonts w:ascii="Arial" w:hAnsi="Arial"/>
                      <w:b/>
                      <w:sz w:val="36"/>
                      <w:szCs w:val="36"/>
                    </w:rPr>
                    <w:t xml:space="preserve"> / </w:t>
                  </w:r>
                  <w:r w:rsidR="005F799E">
                    <w:rPr>
                      <w:rFonts w:ascii="Arial" w:hAnsi="Arial"/>
                      <w:b/>
                      <w:sz w:val="36"/>
                      <w:szCs w:val="36"/>
                    </w:rPr>
                    <w:t>85</w:t>
                  </w:r>
                </w:p>
              </w:txbxContent>
            </v:textbox>
            <w10:wrap anchorx="page" anchory="margin"/>
          </v:shape>
        </w:pict>
      </w:r>
      <w:r w:rsidRPr="00C46171">
        <w:rPr>
          <w:rStyle w:val="chapterblue"/>
          <w:rFonts w:ascii="Arial" w:hAnsi="Arial" w:cs="Arial"/>
          <w:b/>
          <w:sz w:val="36"/>
          <w:szCs w:val="56"/>
        </w:rPr>
        <w:t>ων στην εκπαίδευση;</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num" w:pos="709"/>
        </w:tabs>
        <w:spacing w:after="0" w:line="240" w:lineRule="auto"/>
        <w:ind w:left="709" w:hanging="709"/>
        <w:rPr>
          <w:rStyle w:val="chapterblue"/>
          <w:rFonts w:ascii="Arial" w:hAnsi="Arial" w:cs="Arial"/>
          <w:b/>
          <w:sz w:val="36"/>
          <w:szCs w:val="56"/>
        </w:rPr>
      </w:pPr>
      <w:r w:rsidRPr="00C46171">
        <w:rPr>
          <w:rStyle w:val="chapterblue"/>
          <w:rFonts w:ascii="Arial" w:hAnsi="Arial" w:cs="Arial"/>
          <w:b/>
          <w:sz w:val="36"/>
          <w:szCs w:val="56"/>
        </w:rPr>
        <w:t>Πώς μπορεί να συμβάλλει στην οικονομική μεγέ-θυνση η επέκταση των εκπαιδευτικών ευκαιριών;</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num" w:pos="709"/>
        </w:tabs>
        <w:spacing w:after="0" w:line="240" w:lineRule="auto"/>
        <w:ind w:left="709" w:hanging="709"/>
        <w:rPr>
          <w:rStyle w:val="chapterblue"/>
          <w:rFonts w:ascii="Arial" w:hAnsi="Arial" w:cs="Arial"/>
          <w:b/>
          <w:sz w:val="36"/>
          <w:szCs w:val="56"/>
        </w:rPr>
      </w:pPr>
      <w:r w:rsidRPr="00C46171">
        <w:rPr>
          <w:rStyle w:val="chapterblue"/>
          <w:rFonts w:ascii="Arial" w:hAnsi="Arial" w:cs="Arial"/>
          <w:b/>
          <w:sz w:val="36"/>
          <w:szCs w:val="56"/>
        </w:rPr>
        <w:t>Ποια τα ενδεχόμενα σενάρια που βασίζονται σε διαφορετικά σχέδια αύξησης του πληθυσμού;</w:t>
      </w:r>
    </w:p>
    <w:p w:rsidR="008E3886" w:rsidRPr="00C46171" w:rsidRDefault="008E3886" w:rsidP="00E83D92">
      <w:pPr>
        <w:numPr>
          <w:ilvl w:val="0"/>
          <w:numId w:val="23"/>
        </w:numPr>
        <w:pBdr>
          <w:top w:val="single" w:sz="4" w:space="1" w:color="auto"/>
          <w:left w:val="single" w:sz="4" w:space="4" w:color="auto"/>
          <w:bottom w:val="single" w:sz="4" w:space="1" w:color="auto"/>
          <w:right w:val="single" w:sz="4" w:space="4" w:color="auto"/>
        </w:pBdr>
        <w:shd w:val="clear" w:color="auto" w:fill="DDDDDD"/>
        <w:tabs>
          <w:tab w:val="num" w:pos="709"/>
        </w:tabs>
        <w:spacing w:after="0" w:line="240" w:lineRule="auto"/>
        <w:ind w:left="709" w:hanging="709"/>
        <w:rPr>
          <w:rStyle w:val="chapterblue"/>
          <w:rFonts w:ascii="Arial" w:hAnsi="Arial" w:cs="Arial"/>
          <w:b/>
          <w:sz w:val="36"/>
          <w:szCs w:val="56"/>
        </w:rPr>
      </w:pPr>
      <w:r w:rsidRPr="00C46171">
        <w:rPr>
          <w:rStyle w:val="chapterblue"/>
          <w:rFonts w:ascii="Arial" w:hAnsi="Arial" w:cs="Arial"/>
          <w:b/>
          <w:sz w:val="36"/>
          <w:szCs w:val="56"/>
        </w:rPr>
        <w:t>Ποια ήταν η πορεία της μείωσης της θνησιμότητας και της γονιμότητας στις αναπτυσσόμενες χώρες;</w:t>
      </w:r>
    </w:p>
    <w:p w:rsidR="008E3886" w:rsidRPr="00C46171" w:rsidRDefault="00F97A9D" w:rsidP="00C43DA0">
      <w:pPr>
        <w:spacing w:after="0" w:line="240" w:lineRule="auto"/>
        <w:jc w:val="center"/>
        <w:rPr>
          <w:rFonts w:ascii="Arial" w:hAnsi="Arial" w:cs="Arial"/>
          <w:b/>
          <w:color w:val="632423"/>
          <w:sz w:val="40"/>
          <w:szCs w:val="68"/>
        </w:rPr>
      </w:pPr>
      <w:r w:rsidRPr="00C46171">
        <w:rPr>
          <w:rStyle w:val="chapterblue"/>
          <w:rFonts w:ascii="Arial" w:hAnsi="Arial" w:cs="Arial"/>
          <w:b/>
          <w:sz w:val="36"/>
          <w:szCs w:val="56"/>
        </w:rPr>
        <w:br w:type="page"/>
      </w:r>
      <w:r w:rsidR="002C63B4">
        <w:rPr>
          <w:b/>
          <w:noProof/>
          <w:sz w:val="20"/>
          <w:lang w:eastAsia="el-GR"/>
        </w:rPr>
        <w:lastRenderedPageBreak/>
        <w:pict>
          <v:shape id="_x0000_s1121" type="#_x0000_t202" style="position:absolute;left:0;text-align:left;margin-left:248.05pt;margin-top:785.35pt;width:99.2pt;height:28.35pt;z-index: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121" inset="1.5mm,1.5mm,1.5mm,1.5mm">
              <w:txbxContent>
                <w:p w:rsidR="008E3886" w:rsidRPr="00432B70" w:rsidRDefault="001772CE" w:rsidP="006F0518">
                  <w:pPr>
                    <w:suppressAutoHyphens/>
                    <w:autoSpaceDE w:val="0"/>
                    <w:autoSpaceDN w:val="0"/>
                    <w:adjustRightInd w:val="0"/>
                    <w:jc w:val="center"/>
                    <w:rPr>
                      <w:rFonts w:ascii="Arial" w:hAnsi="Arial"/>
                      <w:b/>
                      <w:sz w:val="36"/>
                      <w:szCs w:val="36"/>
                      <w:lang w:val="en-US"/>
                    </w:rPr>
                  </w:pPr>
                  <w:r>
                    <w:rPr>
                      <w:rFonts w:ascii="Arial" w:hAnsi="Arial"/>
                      <w:b/>
                      <w:sz w:val="36"/>
                      <w:szCs w:val="36"/>
                    </w:rPr>
                    <w:t>107</w:t>
                  </w:r>
                </w:p>
              </w:txbxContent>
            </v:textbox>
            <w10:wrap anchorx="page" anchory="margin"/>
          </v:shape>
        </w:pict>
      </w:r>
      <w:r w:rsidR="008E3886" w:rsidRPr="00C46171">
        <w:rPr>
          <w:rFonts w:ascii="Arial" w:hAnsi="Arial" w:cs="Arial"/>
          <w:b/>
          <w:color w:val="632423"/>
          <w:sz w:val="36"/>
          <w:szCs w:val="68"/>
        </w:rPr>
        <w:t>ΠΕΡΙΕΧΟΜΕΝΑ</w:t>
      </w:r>
    </w:p>
    <w:p w:rsidR="00C43DA0" w:rsidRPr="00C46171" w:rsidRDefault="00C43DA0" w:rsidP="00F97A9D">
      <w:pPr>
        <w:spacing w:after="0" w:line="240" w:lineRule="auto"/>
        <w:rPr>
          <w:rFonts w:ascii="Arial" w:hAnsi="Arial" w:cs="Arial"/>
          <w:b/>
          <w:color w:val="632423"/>
          <w:sz w:val="36"/>
          <w:szCs w:val="68"/>
        </w:rPr>
      </w:pPr>
    </w:p>
    <w:tbl>
      <w:tblPr>
        <w:tblW w:w="0" w:type="auto"/>
        <w:tblInd w:w="108" w:type="dxa"/>
        <w:tblLook w:val="00A0" w:firstRow="1" w:lastRow="0" w:firstColumn="1" w:lastColumn="0" w:noHBand="0" w:noVBand="0"/>
      </w:tblPr>
      <w:tblGrid>
        <w:gridCol w:w="1309"/>
        <w:gridCol w:w="109"/>
        <w:gridCol w:w="7371"/>
        <w:gridCol w:w="850"/>
      </w:tblGrid>
      <w:tr w:rsidR="008E3886" w:rsidRPr="00C46171" w:rsidTr="00B054E5">
        <w:tc>
          <w:tcPr>
            <w:tcW w:w="8789" w:type="dxa"/>
            <w:gridSpan w:val="3"/>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ΠΡΟΛΟΓΟΣ</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5</w:t>
            </w:r>
          </w:p>
        </w:tc>
      </w:tr>
      <w:tr w:rsidR="008E3886" w:rsidRPr="00C46171" w:rsidTr="00B054E5">
        <w:tc>
          <w:tcPr>
            <w:tcW w:w="8789" w:type="dxa"/>
            <w:gridSpan w:val="3"/>
            <w:vAlign w:val="center"/>
          </w:tcPr>
          <w:p w:rsidR="008E3886" w:rsidRPr="00C46171" w:rsidRDefault="008E3886" w:rsidP="00DE555B">
            <w:pPr>
              <w:spacing w:after="0"/>
              <w:rPr>
                <w:rFonts w:ascii="Arial" w:hAnsi="Arial" w:cs="Arial"/>
                <w:b/>
                <w:color w:val="632423"/>
                <w:sz w:val="36"/>
                <w:szCs w:val="36"/>
              </w:rPr>
            </w:pPr>
          </w:p>
        </w:tc>
        <w:tc>
          <w:tcPr>
            <w:tcW w:w="850" w:type="dxa"/>
            <w:vAlign w:val="bottom"/>
          </w:tcPr>
          <w:p w:rsidR="008E3886" w:rsidRPr="00C46171" w:rsidRDefault="008E3886" w:rsidP="00B054E5">
            <w:pPr>
              <w:spacing w:after="0"/>
              <w:rPr>
                <w:rFonts w:ascii="Arial" w:hAnsi="Arial" w:cs="Arial"/>
                <w:b/>
                <w:color w:val="632423"/>
                <w:sz w:val="36"/>
                <w:szCs w:val="36"/>
              </w:rPr>
            </w:pPr>
          </w:p>
        </w:tc>
      </w:tr>
      <w:tr w:rsidR="008E3886" w:rsidRPr="00C46171" w:rsidTr="00B054E5">
        <w:tc>
          <w:tcPr>
            <w:tcW w:w="8789" w:type="dxa"/>
            <w:gridSpan w:val="3"/>
            <w:vAlign w:val="center"/>
          </w:tcPr>
          <w:p w:rsidR="000C1949"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 xml:space="preserve">ΚΕΦΑΛΑΙΟ 1: </w:t>
            </w:r>
          </w:p>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ΑΝΑΠΤΥΞΗ</w:t>
            </w:r>
          </w:p>
        </w:tc>
        <w:tc>
          <w:tcPr>
            <w:tcW w:w="850" w:type="dxa"/>
            <w:vAlign w:val="bottom"/>
          </w:tcPr>
          <w:p w:rsidR="008E3886" w:rsidRPr="00C46171" w:rsidRDefault="008E3886" w:rsidP="00B054E5">
            <w:pPr>
              <w:spacing w:after="0"/>
              <w:rPr>
                <w:rFonts w:ascii="Arial" w:hAnsi="Arial" w:cs="Arial"/>
                <w:b/>
                <w:color w:val="632423"/>
                <w:sz w:val="36"/>
                <w:szCs w:val="36"/>
              </w:rPr>
            </w:pPr>
          </w:p>
        </w:tc>
      </w:tr>
      <w:tr w:rsidR="008E3886" w:rsidRPr="00C46171" w:rsidTr="00B054E5">
        <w:tc>
          <w:tcPr>
            <w:tcW w:w="1418" w:type="dxa"/>
            <w:gridSpan w:val="2"/>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1.1</w:t>
            </w:r>
          </w:p>
        </w:tc>
        <w:tc>
          <w:tcPr>
            <w:tcW w:w="7371"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000000"/>
                <w:sz w:val="36"/>
                <w:szCs w:val="36"/>
                <w:lang w:eastAsia="el-GR"/>
              </w:rPr>
              <w:t>Η έννοια της ανάπτυξης</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8</w:t>
            </w:r>
          </w:p>
        </w:tc>
      </w:tr>
      <w:tr w:rsidR="008E3886" w:rsidRPr="00C46171" w:rsidTr="00B054E5">
        <w:tc>
          <w:tcPr>
            <w:tcW w:w="1418" w:type="dxa"/>
            <w:gridSpan w:val="2"/>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1.2</w:t>
            </w:r>
          </w:p>
        </w:tc>
        <w:tc>
          <w:tcPr>
            <w:tcW w:w="7371"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000000"/>
                <w:sz w:val="36"/>
                <w:szCs w:val="36"/>
                <w:lang w:eastAsia="el-GR"/>
              </w:rPr>
              <w:t>Παράγοντες ανάπτυξης</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15</w:t>
            </w:r>
          </w:p>
        </w:tc>
      </w:tr>
      <w:tr w:rsidR="008E3886" w:rsidRPr="00C46171" w:rsidTr="00B054E5">
        <w:tc>
          <w:tcPr>
            <w:tcW w:w="1418" w:type="dxa"/>
            <w:gridSpan w:val="2"/>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1.3</w:t>
            </w:r>
          </w:p>
        </w:tc>
        <w:tc>
          <w:tcPr>
            <w:tcW w:w="7371"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000000"/>
                <w:sz w:val="36"/>
                <w:szCs w:val="36"/>
                <w:lang w:eastAsia="el-GR"/>
              </w:rPr>
              <w:t>Ανάπτυξη και οικονομική μεγέθυνση</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16</w:t>
            </w:r>
          </w:p>
        </w:tc>
      </w:tr>
      <w:tr w:rsidR="008E3886" w:rsidRPr="00C46171" w:rsidTr="00B054E5">
        <w:tc>
          <w:tcPr>
            <w:tcW w:w="1418" w:type="dxa"/>
            <w:gridSpan w:val="2"/>
            <w:vAlign w:val="center"/>
          </w:tcPr>
          <w:p w:rsidR="008E3886" w:rsidRPr="00C46171" w:rsidRDefault="008E3886" w:rsidP="00DE555B">
            <w:pPr>
              <w:tabs>
                <w:tab w:val="left" w:pos="8647"/>
              </w:tabs>
              <w:spacing w:after="0"/>
              <w:ind w:left="992" w:hanging="992"/>
              <w:rPr>
                <w:rFonts w:ascii="Arial" w:hAnsi="Arial" w:cs="Arial"/>
                <w:b/>
                <w:color w:val="632423"/>
                <w:sz w:val="36"/>
                <w:szCs w:val="36"/>
              </w:rPr>
            </w:pPr>
            <w:r w:rsidRPr="00C46171">
              <w:rPr>
                <w:rFonts w:ascii="Arial" w:hAnsi="Arial" w:cs="Arial"/>
                <w:b/>
                <w:color w:val="632423"/>
                <w:sz w:val="36"/>
                <w:szCs w:val="36"/>
              </w:rPr>
              <w:t>1.4</w:t>
            </w:r>
            <w:r w:rsidRPr="00C46171">
              <w:rPr>
                <w:rFonts w:ascii="Arial" w:hAnsi="Arial" w:cs="Arial"/>
                <w:b/>
                <w:color w:val="000000"/>
                <w:sz w:val="36"/>
                <w:szCs w:val="36"/>
                <w:lang w:eastAsia="el-GR"/>
              </w:rPr>
              <w:t xml:space="preserve"> </w:t>
            </w:r>
          </w:p>
        </w:tc>
        <w:tc>
          <w:tcPr>
            <w:tcW w:w="7371" w:type="dxa"/>
            <w:vAlign w:val="center"/>
          </w:tcPr>
          <w:p w:rsidR="008E3886" w:rsidRPr="00C46171" w:rsidRDefault="008E3886" w:rsidP="00DE555B">
            <w:pPr>
              <w:tabs>
                <w:tab w:val="left" w:pos="8647"/>
              </w:tabs>
              <w:spacing w:after="0"/>
              <w:rPr>
                <w:rFonts w:ascii="Arial" w:hAnsi="Arial" w:cs="Arial"/>
                <w:b/>
                <w:color w:val="000000"/>
                <w:sz w:val="36"/>
                <w:szCs w:val="36"/>
                <w:lang w:eastAsia="el-GR"/>
              </w:rPr>
            </w:pPr>
            <w:r w:rsidRPr="00C46171">
              <w:rPr>
                <w:rFonts w:ascii="Arial" w:hAnsi="Arial" w:cs="Arial"/>
                <w:b/>
                <w:color w:val="000000"/>
                <w:sz w:val="36"/>
                <w:szCs w:val="36"/>
                <w:lang w:eastAsia="el-GR"/>
              </w:rPr>
              <w:t>Μέτρηση Ανάπτυξης και οικονομικής μεγέθυνσης</w:t>
            </w:r>
            <w:r w:rsidRPr="00C46171">
              <w:rPr>
                <w:rFonts w:ascii="Arial" w:hAnsi="Arial" w:cs="Arial"/>
                <w:b/>
                <w:color w:val="000000"/>
                <w:sz w:val="36"/>
                <w:szCs w:val="36"/>
                <w:lang w:eastAsia="el-GR"/>
              </w:rPr>
              <w:tab/>
            </w:r>
            <w:r w:rsidRPr="00C46171">
              <w:rPr>
                <w:rFonts w:ascii="Arial" w:hAnsi="Arial" w:cs="Arial"/>
                <w:b/>
                <w:color w:val="632423"/>
                <w:sz w:val="36"/>
                <w:szCs w:val="36"/>
              </w:rPr>
              <w:t>24</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19</w:t>
            </w:r>
          </w:p>
        </w:tc>
      </w:tr>
      <w:tr w:rsidR="008E3886" w:rsidRPr="00C46171" w:rsidTr="00B054E5">
        <w:tc>
          <w:tcPr>
            <w:tcW w:w="1418" w:type="dxa"/>
            <w:gridSpan w:val="2"/>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1.4.1</w:t>
            </w:r>
          </w:p>
        </w:tc>
        <w:tc>
          <w:tcPr>
            <w:tcW w:w="7371"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000000"/>
                <w:sz w:val="36"/>
                <w:szCs w:val="36"/>
                <w:lang w:eastAsia="el-GR"/>
              </w:rPr>
              <w:t>Οικονομική μεγέθυνση</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20</w:t>
            </w:r>
          </w:p>
        </w:tc>
      </w:tr>
      <w:tr w:rsidR="008E3886" w:rsidRPr="00C46171" w:rsidTr="00B054E5">
        <w:tc>
          <w:tcPr>
            <w:tcW w:w="1418" w:type="dxa"/>
            <w:gridSpan w:val="2"/>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1.4.1.1</w:t>
            </w:r>
          </w:p>
        </w:tc>
        <w:tc>
          <w:tcPr>
            <w:tcW w:w="7371" w:type="dxa"/>
            <w:vAlign w:val="center"/>
          </w:tcPr>
          <w:p w:rsidR="008E3886" w:rsidRPr="00C46171" w:rsidRDefault="000C1949" w:rsidP="00DE555B">
            <w:pPr>
              <w:spacing w:after="0"/>
              <w:rPr>
                <w:rFonts w:ascii="Arial" w:hAnsi="Arial" w:cs="Arial"/>
                <w:b/>
                <w:color w:val="632423"/>
                <w:sz w:val="36"/>
                <w:szCs w:val="36"/>
              </w:rPr>
            </w:pPr>
            <w:r w:rsidRPr="00C46171">
              <w:rPr>
                <w:rFonts w:ascii="Arial" w:hAnsi="Arial" w:cs="Arial"/>
                <w:b/>
                <w:color w:val="000000"/>
                <w:sz w:val="36"/>
                <w:szCs w:val="36"/>
                <w:lang w:eastAsia="el-GR"/>
              </w:rPr>
              <w:t>Πηγές αύξησης παρα</w:t>
            </w:r>
            <w:r w:rsidR="008E3886" w:rsidRPr="00C46171">
              <w:rPr>
                <w:rFonts w:ascii="Arial" w:hAnsi="Arial" w:cs="Arial"/>
                <w:b/>
                <w:color w:val="000000"/>
                <w:sz w:val="36"/>
                <w:szCs w:val="36"/>
                <w:lang w:eastAsia="el-GR"/>
              </w:rPr>
              <w:t>γόμενου προϊόντος</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20</w:t>
            </w:r>
          </w:p>
        </w:tc>
      </w:tr>
      <w:tr w:rsidR="008E3886" w:rsidRPr="00C46171" w:rsidTr="00B054E5">
        <w:tc>
          <w:tcPr>
            <w:tcW w:w="1418" w:type="dxa"/>
            <w:gridSpan w:val="2"/>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1.4.1.2</w:t>
            </w:r>
          </w:p>
        </w:tc>
        <w:tc>
          <w:tcPr>
            <w:tcW w:w="7371" w:type="dxa"/>
            <w:vAlign w:val="center"/>
          </w:tcPr>
          <w:p w:rsidR="008E3886" w:rsidRPr="00C46171" w:rsidRDefault="008E3886" w:rsidP="00DE555B">
            <w:pPr>
              <w:tabs>
                <w:tab w:val="left" w:pos="8647"/>
              </w:tabs>
              <w:spacing w:after="0"/>
              <w:rPr>
                <w:rFonts w:ascii="Arial" w:hAnsi="Arial" w:cs="Arial"/>
                <w:b/>
                <w:color w:val="000000"/>
                <w:sz w:val="36"/>
                <w:szCs w:val="36"/>
                <w:lang w:eastAsia="el-GR"/>
              </w:rPr>
            </w:pPr>
            <w:r w:rsidRPr="00C46171">
              <w:rPr>
                <w:rFonts w:ascii="Arial" w:hAnsi="Arial" w:cs="Arial"/>
                <w:b/>
                <w:color w:val="000000"/>
                <w:sz w:val="36"/>
                <w:szCs w:val="36"/>
                <w:lang w:eastAsia="el-GR"/>
              </w:rPr>
              <w:t>Το Ακαθάριστο Εγχώριο Προϊόν (ΑΕΠ) και το Ακαθάριστο  Εθνικό Εισόδημα ως στοιχεία  μέτρησης και ανάπτυξης</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23</w:t>
            </w:r>
          </w:p>
        </w:tc>
      </w:tr>
      <w:tr w:rsidR="008E3886" w:rsidRPr="00C46171" w:rsidTr="00B054E5">
        <w:tc>
          <w:tcPr>
            <w:tcW w:w="1418" w:type="dxa"/>
            <w:gridSpan w:val="2"/>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1.4.2</w:t>
            </w:r>
          </w:p>
        </w:tc>
        <w:tc>
          <w:tcPr>
            <w:tcW w:w="7371" w:type="dxa"/>
            <w:vAlign w:val="center"/>
          </w:tcPr>
          <w:p w:rsidR="008E3886" w:rsidRPr="00C46171" w:rsidRDefault="008E3886" w:rsidP="00DE555B">
            <w:pPr>
              <w:tabs>
                <w:tab w:val="left" w:pos="8647"/>
              </w:tabs>
              <w:spacing w:after="0"/>
              <w:rPr>
                <w:rFonts w:ascii="Arial" w:hAnsi="Arial" w:cs="Arial"/>
                <w:b/>
                <w:color w:val="000000"/>
                <w:sz w:val="36"/>
                <w:szCs w:val="36"/>
                <w:lang w:eastAsia="el-GR"/>
              </w:rPr>
            </w:pPr>
            <w:r w:rsidRPr="00C46171">
              <w:rPr>
                <w:rFonts w:ascii="Arial" w:hAnsi="Arial" w:cs="Arial"/>
                <w:b/>
                <w:color w:val="000000"/>
                <w:sz w:val="36"/>
                <w:szCs w:val="36"/>
                <w:lang w:eastAsia="el-GR"/>
              </w:rPr>
              <w:t>Δείκτης Ανθρώπινης Ανάπτυξης</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26</w:t>
            </w:r>
          </w:p>
        </w:tc>
      </w:tr>
      <w:tr w:rsidR="008E3886" w:rsidRPr="00C46171" w:rsidTr="00B054E5">
        <w:tc>
          <w:tcPr>
            <w:tcW w:w="1418" w:type="dxa"/>
            <w:gridSpan w:val="2"/>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1.5</w:t>
            </w:r>
          </w:p>
        </w:tc>
        <w:tc>
          <w:tcPr>
            <w:tcW w:w="7371" w:type="dxa"/>
            <w:vAlign w:val="center"/>
          </w:tcPr>
          <w:p w:rsidR="008E3886" w:rsidRPr="00C46171" w:rsidRDefault="008E3886" w:rsidP="00DE555B">
            <w:pPr>
              <w:tabs>
                <w:tab w:val="left" w:pos="8647"/>
              </w:tabs>
              <w:spacing w:after="0"/>
              <w:rPr>
                <w:rFonts w:ascii="Arial" w:hAnsi="Arial" w:cs="Arial"/>
                <w:b/>
                <w:color w:val="000000"/>
                <w:sz w:val="36"/>
                <w:szCs w:val="36"/>
                <w:lang w:eastAsia="el-GR"/>
              </w:rPr>
            </w:pPr>
            <w:r w:rsidRPr="00C46171">
              <w:rPr>
                <w:rFonts w:ascii="Arial" w:hAnsi="Arial" w:cs="Arial"/>
                <w:b/>
                <w:color w:val="000000"/>
                <w:sz w:val="36"/>
                <w:szCs w:val="36"/>
                <w:lang w:eastAsia="el-GR"/>
              </w:rPr>
              <w:t>Ταξινόμηση των χωρών ως προς την ανάπτυξη</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40</w:t>
            </w:r>
          </w:p>
        </w:tc>
      </w:tr>
      <w:tr w:rsidR="008E3886" w:rsidRPr="00C46171" w:rsidTr="00B054E5">
        <w:tc>
          <w:tcPr>
            <w:tcW w:w="1418" w:type="dxa"/>
            <w:gridSpan w:val="2"/>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1.6</w:t>
            </w:r>
          </w:p>
        </w:tc>
        <w:tc>
          <w:tcPr>
            <w:tcW w:w="7371" w:type="dxa"/>
            <w:vAlign w:val="center"/>
          </w:tcPr>
          <w:p w:rsidR="008E3886" w:rsidRPr="00C46171" w:rsidRDefault="008E3886" w:rsidP="00DE555B">
            <w:pPr>
              <w:spacing w:after="0"/>
              <w:rPr>
                <w:rFonts w:ascii="Arial" w:hAnsi="Arial" w:cs="Arial"/>
                <w:b/>
                <w:color w:val="000000"/>
                <w:sz w:val="36"/>
                <w:szCs w:val="36"/>
                <w:lang w:eastAsia="el-GR"/>
              </w:rPr>
            </w:pPr>
            <w:r w:rsidRPr="00C46171">
              <w:rPr>
                <w:rFonts w:ascii="Arial" w:hAnsi="Arial" w:cs="Arial"/>
                <w:b/>
                <w:color w:val="000000"/>
                <w:sz w:val="36"/>
                <w:szCs w:val="36"/>
                <w:lang w:eastAsia="el-GR"/>
              </w:rPr>
              <w:t>Εμπόδια στην ανάπτυξη</w:t>
            </w:r>
            <w:r w:rsidRPr="00C46171">
              <w:rPr>
                <w:rFonts w:ascii="Arial" w:hAnsi="Arial" w:cs="Arial"/>
                <w:b/>
                <w:color w:val="000000"/>
                <w:sz w:val="36"/>
                <w:szCs w:val="36"/>
                <w:lang w:eastAsia="el-GR"/>
              </w:rPr>
              <w:tab/>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44</w:t>
            </w:r>
          </w:p>
        </w:tc>
      </w:tr>
      <w:tr w:rsidR="008E3886" w:rsidRPr="00C46171" w:rsidTr="00B054E5">
        <w:tc>
          <w:tcPr>
            <w:tcW w:w="9639" w:type="dxa"/>
            <w:gridSpan w:val="4"/>
            <w:vAlign w:val="bottom"/>
          </w:tcPr>
          <w:p w:rsidR="008E3886" w:rsidRPr="00C46171" w:rsidRDefault="008E3886" w:rsidP="00B054E5">
            <w:pPr>
              <w:spacing w:after="0"/>
              <w:rPr>
                <w:rFonts w:ascii="Arial" w:hAnsi="Arial" w:cs="Arial"/>
                <w:b/>
                <w:color w:val="632423"/>
                <w:sz w:val="36"/>
                <w:szCs w:val="36"/>
              </w:rPr>
            </w:pPr>
          </w:p>
        </w:tc>
      </w:tr>
      <w:tr w:rsidR="008E3886" w:rsidRPr="00C46171" w:rsidTr="00B054E5">
        <w:tc>
          <w:tcPr>
            <w:tcW w:w="9639" w:type="dxa"/>
            <w:gridSpan w:val="4"/>
            <w:vAlign w:val="bottom"/>
          </w:tcPr>
          <w:p w:rsidR="000C1949" w:rsidRPr="00C46171" w:rsidRDefault="008E3886" w:rsidP="00B054E5">
            <w:pPr>
              <w:spacing w:after="0"/>
              <w:rPr>
                <w:rFonts w:ascii="Arial" w:hAnsi="Arial" w:cs="Arial"/>
                <w:b/>
                <w:color w:val="632423"/>
                <w:sz w:val="36"/>
                <w:szCs w:val="36"/>
              </w:rPr>
            </w:pPr>
            <w:r w:rsidRPr="00C46171">
              <w:rPr>
                <w:rFonts w:ascii="Arial" w:hAnsi="Arial" w:cs="Arial"/>
                <w:b/>
                <w:color w:val="632423"/>
                <w:sz w:val="36"/>
                <w:szCs w:val="36"/>
              </w:rPr>
              <w:t xml:space="preserve">ΚΕΦΑΛΑΙΟ 2: </w:t>
            </w:r>
          </w:p>
          <w:p w:rsidR="008E3886" w:rsidRPr="00C46171" w:rsidRDefault="008E3886" w:rsidP="00B054E5">
            <w:pPr>
              <w:spacing w:after="0"/>
              <w:rPr>
                <w:rFonts w:ascii="Arial" w:hAnsi="Arial" w:cs="Arial"/>
                <w:b/>
                <w:color w:val="632423"/>
                <w:sz w:val="36"/>
                <w:szCs w:val="36"/>
              </w:rPr>
            </w:pPr>
            <w:r w:rsidRPr="00C46171">
              <w:rPr>
                <w:rFonts w:ascii="Arial" w:hAnsi="Arial" w:cs="Arial"/>
                <w:b/>
                <w:color w:val="632423"/>
                <w:sz w:val="36"/>
                <w:szCs w:val="36"/>
              </w:rPr>
              <w:t>ΣΥΝΤΕΛΕΣΤΕΣ ΠΑΡΑΓΩΓΗΣ ΚΑΙ ΑΝΑΠΤΥΞΗΣ</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2.1</w:t>
            </w:r>
          </w:p>
        </w:tc>
        <w:tc>
          <w:tcPr>
            <w:tcW w:w="7480" w:type="dxa"/>
            <w:gridSpan w:val="2"/>
            <w:vAlign w:val="center"/>
          </w:tcPr>
          <w:p w:rsidR="008E3886" w:rsidRPr="00C46171" w:rsidRDefault="008E3886" w:rsidP="00DE555B">
            <w:pPr>
              <w:spacing w:after="0"/>
              <w:rPr>
                <w:rFonts w:ascii="Arial" w:hAnsi="Arial" w:cs="Arial"/>
                <w:b/>
                <w:color w:val="000000"/>
                <w:sz w:val="36"/>
                <w:szCs w:val="36"/>
                <w:lang w:eastAsia="el-GR"/>
              </w:rPr>
            </w:pPr>
            <w:r w:rsidRPr="00C46171">
              <w:rPr>
                <w:rFonts w:ascii="Arial" w:hAnsi="Arial" w:cs="Arial"/>
                <w:b/>
                <w:color w:val="000000"/>
                <w:sz w:val="36"/>
                <w:szCs w:val="36"/>
                <w:lang w:eastAsia="el-GR"/>
              </w:rPr>
              <w:t>Παραγωγή</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52</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2.1.1.</w:t>
            </w:r>
          </w:p>
        </w:tc>
        <w:tc>
          <w:tcPr>
            <w:tcW w:w="7480" w:type="dxa"/>
            <w:gridSpan w:val="2"/>
            <w:vAlign w:val="center"/>
          </w:tcPr>
          <w:p w:rsidR="008E3886" w:rsidRPr="00C46171" w:rsidRDefault="008E3886" w:rsidP="00DE555B">
            <w:pPr>
              <w:tabs>
                <w:tab w:val="left" w:pos="8647"/>
              </w:tabs>
              <w:spacing w:after="0"/>
              <w:rPr>
                <w:rFonts w:ascii="Arial" w:hAnsi="Arial" w:cs="Arial"/>
                <w:b/>
                <w:color w:val="000000"/>
                <w:sz w:val="36"/>
                <w:szCs w:val="36"/>
                <w:lang w:eastAsia="el-GR"/>
              </w:rPr>
            </w:pPr>
            <w:r w:rsidRPr="00C46171">
              <w:rPr>
                <w:rFonts w:ascii="Arial" w:hAnsi="Arial" w:cs="Arial"/>
                <w:b/>
                <w:color w:val="000000"/>
                <w:sz w:val="36"/>
                <w:szCs w:val="36"/>
                <w:lang w:eastAsia="el-GR"/>
              </w:rPr>
              <w:t>Καμπύλη παραγωγικών δυνατοτήτων</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53</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2.1.2</w:t>
            </w:r>
            <w:r w:rsidRPr="00C46171">
              <w:rPr>
                <w:rFonts w:ascii="Arial" w:hAnsi="Arial" w:cs="Arial"/>
                <w:b/>
                <w:color w:val="000000"/>
                <w:sz w:val="36"/>
                <w:szCs w:val="36"/>
                <w:lang w:eastAsia="el-GR"/>
              </w:rPr>
              <w:t xml:space="preserve"> </w:t>
            </w:r>
          </w:p>
        </w:tc>
        <w:tc>
          <w:tcPr>
            <w:tcW w:w="7480" w:type="dxa"/>
            <w:gridSpan w:val="2"/>
            <w:vAlign w:val="center"/>
          </w:tcPr>
          <w:p w:rsidR="008E3886" w:rsidRPr="00C46171" w:rsidRDefault="008E3886" w:rsidP="00DE555B">
            <w:pPr>
              <w:spacing w:after="0"/>
              <w:rPr>
                <w:rFonts w:ascii="Arial" w:hAnsi="Arial" w:cs="Arial"/>
                <w:b/>
                <w:color w:val="000000"/>
                <w:sz w:val="36"/>
                <w:szCs w:val="36"/>
                <w:lang w:eastAsia="el-GR"/>
              </w:rPr>
            </w:pPr>
            <w:r w:rsidRPr="00C46171">
              <w:rPr>
                <w:rFonts w:ascii="Arial" w:hAnsi="Arial" w:cs="Arial"/>
                <w:b/>
                <w:color w:val="000000"/>
                <w:sz w:val="36"/>
                <w:szCs w:val="36"/>
                <w:lang w:eastAsia="el-GR"/>
              </w:rPr>
              <w:t>Συνάρτηση παραγωγής</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57</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2.2</w:t>
            </w:r>
          </w:p>
        </w:tc>
        <w:tc>
          <w:tcPr>
            <w:tcW w:w="7480" w:type="dxa"/>
            <w:gridSpan w:val="2"/>
            <w:vAlign w:val="center"/>
          </w:tcPr>
          <w:p w:rsidR="008E3886" w:rsidRPr="00C46171" w:rsidRDefault="008E3886" w:rsidP="00DE555B">
            <w:pPr>
              <w:tabs>
                <w:tab w:val="left" w:pos="8647"/>
              </w:tabs>
              <w:spacing w:after="0"/>
              <w:ind w:left="992" w:hanging="992"/>
              <w:rPr>
                <w:rFonts w:ascii="Arial" w:hAnsi="Arial" w:cs="Arial"/>
                <w:b/>
                <w:color w:val="000000"/>
                <w:sz w:val="36"/>
                <w:szCs w:val="36"/>
                <w:lang w:eastAsia="el-GR"/>
              </w:rPr>
            </w:pPr>
            <w:r w:rsidRPr="00C46171">
              <w:rPr>
                <w:rFonts w:ascii="Arial" w:hAnsi="Arial" w:cs="Arial"/>
                <w:b/>
                <w:color w:val="000000"/>
                <w:sz w:val="36"/>
                <w:szCs w:val="36"/>
                <w:lang w:eastAsia="el-GR"/>
              </w:rPr>
              <w:t>Φυσικοί πόροι και ανάπτυξη</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60</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2.2.1</w:t>
            </w:r>
          </w:p>
        </w:tc>
        <w:tc>
          <w:tcPr>
            <w:tcW w:w="7480" w:type="dxa"/>
            <w:gridSpan w:val="2"/>
            <w:vAlign w:val="center"/>
          </w:tcPr>
          <w:p w:rsidR="008E3886" w:rsidRPr="00C46171" w:rsidRDefault="008E3886" w:rsidP="00DE555B">
            <w:pPr>
              <w:tabs>
                <w:tab w:val="left" w:pos="8647"/>
              </w:tabs>
              <w:spacing w:after="0"/>
              <w:ind w:left="992" w:hanging="992"/>
              <w:rPr>
                <w:rFonts w:ascii="Arial" w:hAnsi="Arial" w:cs="Arial"/>
                <w:b/>
                <w:color w:val="000000"/>
                <w:sz w:val="36"/>
                <w:szCs w:val="36"/>
                <w:lang w:eastAsia="el-GR"/>
              </w:rPr>
            </w:pPr>
            <w:r w:rsidRPr="00C46171">
              <w:rPr>
                <w:rFonts w:ascii="Arial" w:hAnsi="Arial" w:cs="Arial"/>
                <w:b/>
                <w:color w:val="000000"/>
                <w:sz w:val="36"/>
                <w:szCs w:val="36"/>
                <w:lang w:eastAsia="el-GR"/>
              </w:rPr>
              <w:t>Κατηγορίες φυσικών πόρων</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62</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2.2.2</w:t>
            </w:r>
          </w:p>
        </w:tc>
        <w:tc>
          <w:tcPr>
            <w:tcW w:w="7480" w:type="dxa"/>
            <w:gridSpan w:val="2"/>
            <w:vAlign w:val="center"/>
          </w:tcPr>
          <w:p w:rsidR="008E3886" w:rsidRPr="00C46171" w:rsidRDefault="008E3886" w:rsidP="00DE555B">
            <w:pPr>
              <w:spacing w:after="0"/>
              <w:rPr>
                <w:rFonts w:ascii="Arial" w:hAnsi="Arial" w:cs="Arial"/>
                <w:b/>
                <w:color w:val="000000"/>
                <w:sz w:val="36"/>
                <w:szCs w:val="36"/>
                <w:lang w:eastAsia="el-GR"/>
              </w:rPr>
            </w:pPr>
            <w:r w:rsidRPr="00C46171">
              <w:rPr>
                <w:rFonts w:ascii="Arial" w:hAnsi="Arial" w:cs="Arial"/>
                <w:b/>
                <w:color w:val="000000"/>
                <w:sz w:val="36"/>
                <w:szCs w:val="36"/>
                <w:lang w:eastAsia="el-GR"/>
              </w:rPr>
              <w:t>Αειφόρος ανάπτυξη</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64</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2.3</w:t>
            </w:r>
            <w:r w:rsidRPr="00C46171">
              <w:rPr>
                <w:rFonts w:ascii="Arial" w:hAnsi="Arial" w:cs="Arial"/>
                <w:b/>
                <w:color w:val="000000"/>
                <w:sz w:val="36"/>
                <w:szCs w:val="36"/>
                <w:lang w:eastAsia="el-GR"/>
              </w:rPr>
              <w:t xml:space="preserve"> </w:t>
            </w:r>
          </w:p>
        </w:tc>
        <w:tc>
          <w:tcPr>
            <w:tcW w:w="7480" w:type="dxa"/>
            <w:gridSpan w:val="2"/>
            <w:vAlign w:val="center"/>
          </w:tcPr>
          <w:p w:rsidR="008E3886" w:rsidRPr="00C46171" w:rsidRDefault="008E3886" w:rsidP="00DE555B">
            <w:pPr>
              <w:spacing w:after="0"/>
              <w:rPr>
                <w:rFonts w:ascii="Arial" w:hAnsi="Arial" w:cs="Arial"/>
                <w:b/>
                <w:color w:val="000000"/>
                <w:sz w:val="36"/>
                <w:szCs w:val="36"/>
                <w:lang w:eastAsia="el-GR"/>
              </w:rPr>
            </w:pPr>
            <w:r w:rsidRPr="00C46171">
              <w:rPr>
                <w:rFonts w:ascii="Arial" w:hAnsi="Arial" w:cs="Arial"/>
                <w:b/>
                <w:color w:val="000000"/>
                <w:sz w:val="36"/>
                <w:szCs w:val="36"/>
                <w:lang w:eastAsia="el-GR"/>
              </w:rPr>
              <w:t>Κεφάλαιο και εργασία</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65</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lastRenderedPageBreak/>
              <w:t xml:space="preserve">2.3.1 </w:t>
            </w:r>
          </w:p>
        </w:tc>
        <w:tc>
          <w:tcPr>
            <w:tcW w:w="7480" w:type="dxa"/>
            <w:gridSpan w:val="2"/>
            <w:vAlign w:val="center"/>
          </w:tcPr>
          <w:p w:rsidR="008E3886" w:rsidRPr="00C46171" w:rsidRDefault="008E3886" w:rsidP="00DE555B">
            <w:pPr>
              <w:spacing w:after="0"/>
              <w:rPr>
                <w:rFonts w:ascii="Arial" w:hAnsi="Arial" w:cs="Arial"/>
                <w:b/>
                <w:color w:val="000000"/>
                <w:sz w:val="36"/>
                <w:szCs w:val="36"/>
                <w:lang w:eastAsia="el-GR"/>
              </w:rPr>
            </w:pPr>
            <w:r w:rsidRPr="00C46171">
              <w:rPr>
                <w:rFonts w:ascii="Arial" w:hAnsi="Arial" w:cs="Arial"/>
                <w:b/>
                <w:color w:val="000000"/>
                <w:sz w:val="36"/>
                <w:szCs w:val="36"/>
                <w:lang w:eastAsia="el-GR"/>
              </w:rPr>
              <w:t>Συσσώρευση κεφαλαίου</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65</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2.3.2</w:t>
            </w:r>
          </w:p>
        </w:tc>
        <w:tc>
          <w:tcPr>
            <w:tcW w:w="7480" w:type="dxa"/>
            <w:gridSpan w:val="2"/>
            <w:vAlign w:val="center"/>
          </w:tcPr>
          <w:p w:rsidR="008E3886" w:rsidRPr="00C46171" w:rsidRDefault="008E3886" w:rsidP="00DE555B">
            <w:pPr>
              <w:spacing w:after="0"/>
              <w:rPr>
                <w:rFonts w:ascii="Arial" w:hAnsi="Arial" w:cs="Arial"/>
                <w:b/>
                <w:color w:val="000000"/>
                <w:sz w:val="36"/>
                <w:szCs w:val="36"/>
                <w:lang w:eastAsia="el-GR"/>
              </w:rPr>
            </w:pPr>
            <w:r w:rsidRPr="00C46171">
              <w:rPr>
                <w:rFonts w:ascii="Arial" w:hAnsi="Arial" w:cs="Arial"/>
                <w:b/>
                <w:sz w:val="36"/>
                <w:szCs w:val="36"/>
              </w:rPr>
              <w:t>Εργατικό δυναμικό</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68</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 xml:space="preserve">2.4 </w:t>
            </w:r>
          </w:p>
        </w:tc>
        <w:tc>
          <w:tcPr>
            <w:tcW w:w="7480" w:type="dxa"/>
            <w:gridSpan w:val="2"/>
            <w:vAlign w:val="center"/>
          </w:tcPr>
          <w:p w:rsidR="008E3886" w:rsidRPr="00C46171" w:rsidRDefault="008E3886" w:rsidP="00DE555B">
            <w:pPr>
              <w:tabs>
                <w:tab w:val="left" w:pos="1560"/>
                <w:tab w:val="left" w:pos="8647"/>
              </w:tabs>
              <w:spacing w:after="0"/>
              <w:ind w:left="1843" w:hanging="1843"/>
              <w:rPr>
                <w:rFonts w:ascii="Arial" w:hAnsi="Arial" w:cs="Arial"/>
                <w:b/>
                <w:sz w:val="36"/>
                <w:szCs w:val="36"/>
              </w:rPr>
            </w:pPr>
            <w:r w:rsidRPr="00C46171">
              <w:rPr>
                <w:rFonts w:ascii="Arial" w:hAnsi="Arial" w:cs="Arial"/>
                <w:b/>
                <w:sz w:val="36"/>
                <w:szCs w:val="36"/>
              </w:rPr>
              <w:t>Ανθρώπινοι πόροι και ανάπτυξη</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71</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2.4.1</w:t>
            </w:r>
          </w:p>
        </w:tc>
        <w:tc>
          <w:tcPr>
            <w:tcW w:w="7480" w:type="dxa"/>
            <w:gridSpan w:val="2"/>
            <w:vAlign w:val="center"/>
          </w:tcPr>
          <w:p w:rsidR="008E3886" w:rsidRPr="00C46171" w:rsidRDefault="008E3886" w:rsidP="00DE555B">
            <w:pPr>
              <w:spacing w:after="0"/>
              <w:rPr>
                <w:rFonts w:ascii="Arial" w:hAnsi="Arial" w:cs="Arial"/>
                <w:b/>
                <w:color w:val="000000"/>
                <w:sz w:val="36"/>
                <w:szCs w:val="36"/>
                <w:lang w:eastAsia="el-GR"/>
              </w:rPr>
            </w:pPr>
            <w:r w:rsidRPr="00C46171">
              <w:rPr>
                <w:rFonts w:ascii="Arial" w:hAnsi="Arial" w:cs="Arial"/>
                <w:b/>
                <w:sz w:val="36"/>
                <w:szCs w:val="36"/>
              </w:rPr>
              <w:t>Εκπαίδευση</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75</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2.4.2</w:t>
            </w:r>
          </w:p>
        </w:tc>
        <w:tc>
          <w:tcPr>
            <w:tcW w:w="7480" w:type="dxa"/>
            <w:gridSpan w:val="2"/>
            <w:vAlign w:val="center"/>
          </w:tcPr>
          <w:p w:rsidR="000C1949" w:rsidRPr="00C46171" w:rsidRDefault="008E3886" w:rsidP="00DE555B">
            <w:pPr>
              <w:tabs>
                <w:tab w:val="left" w:pos="1560"/>
                <w:tab w:val="left" w:pos="8647"/>
              </w:tabs>
              <w:spacing w:after="0"/>
              <w:ind w:left="1843" w:hanging="1843"/>
              <w:rPr>
                <w:rFonts w:ascii="Arial" w:hAnsi="Arial" w:cs="Arial"/>
                <w:b/>
                <w:sz w:val="36"/>
                <w:szCs w:val="36"/>
              </w:rPr>
            </w:pPr>
            <w:r w:rsidRPr="00C46171">
              <w:rPr>
                <w:rFonts w:ascii="Arial" w:hAnsi="Arial" w:cs="Arial"/>
                <w:b/>
                <w:sz w:val="36"/>
                <w:szCs w:val="36"/>
              </w:rPr>
              <w:t xml:space="preserve">Εκπαίδευση, ανάπτυξη </w:t>
            </w:r>
          </w:p>
          <w:p w:rsidR="008E3886" w:rsidRPr="00C46171" w:rsidRDefault="008E3886" w:rsidP="00DE555B">
            <w:pPr>
              <w:tabs>
                <w:tab w:val="left" w:pos="1560"/>
                <w:tab w:val="left" w:pos="8647"/>
              </w:tabs>
              <w:spacing w:after="0"/>
              <w:ind w:left="1843" w:hanging="1843"/>
              <w:rPr>
                <w:rFonts w:ascii="Arial" w:hAnsi="Arial" w:cs="Arial"/>
                <w:b/>
                <w:color w:val="000000"/>
                <w:sz w:val="36"/>
                <w:szCs w:val="36"/>
                <w:lang w:eastAsia="el-GR"/>
              </w:rPr>
            </w:pPr>
            <w:r w:rsidRPr="00C46171">
              <w:rPr>
                <w:rFonts w:ascii="Arial" w:hAnsi="Arial" w:cs="Arial"/>
                <w:b/>
                <w:sz w:val="36"/>
                <w:szCs w:val="36"/>
              </w:rPr>
              <w:t>και οικονομική μεγέθυνση</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82</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2.5</w:t>
            </w:r>
          </w:p>
        </w:tc>
        <w:tc>
          <w:tcPr>
            <w:tcW w:w="7480" w:type="dxa"/>
            <w:gridSpan w:val="2"/>
            <w:vAlign w:val="center"/>
          </w:tcPr>
          <w:p w:rsidR="008E3886" w:rsidRPr="00C46171" w:rsidRDefault="008E3886" w:rsidP="00DE555B">
            <w:pPr>
              <w:spacing w:after="0"/>
              <w:rPr>
                <w:rFonts w:ascii="Arial" w:hAnsi="Arial" w:cs="Arial"/>
                <w:b/>
                <w:color w:val="000000"/>
                <w:sz w:val="36"/>
                <w:szCs w:val="36"/>
                <w:lang w:eastAsia="el-GR"/>
              </w:rPr>
            </w:pPr>
            <w:r w:rsidRPr="00C46171">
              <w:rPr>
                <w:rFonts w:ascii="Arial" w:hAnsi="Arial" w:cs="Arial"/>
                <w:b/>
                <w:sz w:val="36"/>
                <w:szCs w:val="36"/>
              </w:rPr>
              <w:t>Πληθυσμός και ανάπτυξη</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86</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2.5.1</w:t>
            </w:r>
          </w:p>
        </w:tc>
        <w:tc>
          <w:tcPr>
            <w:tcW w:w="7480" w:type="dxa"/>
            <w:gridSpan w:val="2"/>
            <w:vAlign w:val="center"/>
          </w:tcPr>
          <w:p w:rsidR="008E3886" w:rsidRPr="00C46171" w:rsidRDefault="008E3886" w:rsidP="00DE555B">
            <w:pPr>
              <w:spacing w:after="0"/>
              <w:rPr>
                <w:rFonts w:ascii="Arial" w:hAnsi="Arial" w:cs="Arial"/>
                <w:b/>
                <w:color w:val="000000"/>
                <w:sz w:val="36"/>
                <w:szCs w:val="36"/>
                <w:lang w:eastAsia="el-GR"/>
              </w:rPr>
            </w:pPr>
            <w:r w:rsidRPr="00C46171">
              <w:rPr>
                <w:rFonts w:ascii="Arial" w:hAnsi="Arial" w:cs="Arial"/>
                <w:b/>
                <w:sz w:val="36"/>
                <w:szCs w:val="36"/>
              </w:rPr>
              <w:t>Το πληθυσμιακό πρόβλημα</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86</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2.5.2</w:t>
            </w:r>
          </w:p>
        </w:tc>
        <w:tc>
          <w:tcPr>
            <w:tcW w:w="7480" w:type="dxa"/>
            <w:gridSpan w:val="2"/>
            <w:vAlign w:val="center"/>
          </w:tcPr>
          <w:p w:rsidR="000C1949" w:rsidRPr="00C46171" w:rsidRDefault="008E3886" w:rsidP="00DE555B">
            <w:pPr>
              <w:tabs>
                <w:tab w:val="left" w:pos="1560"/>
                <w:tab w:val="left" w:pos="8647"/>
              </w:tabs>
              <w:spacing w:after="0"/>
              <w:ind w:left="1843" w:hanging="1843"/>
              <w:rPr>
                <w:rFonts w:ascii="Arial" w:hAnsi="Arial" w:cs="Arial"/>
                <w:b/>
                <w:sz w:val="36"/>
                <w:szCs w:val="36"/>
              </w:rPr>
            </w:pPr>
            <w:r w:rsidRPr="00C46171">
              <w:rPr>
                <w:rFonts w:ascii="Arial" w:hAnsi="Arial" w:cs="Arial"/>
                <w:b/>
                <w:sz w:val="36"/>
                <w:szCs w:val="36"/>
              </w:rPr>
              <w:t xml:space="preserve">Πληθυσμιακή αύξηση </w:t>
            </w:r>
          </w:p>
          <w:p w:rsidR="008E3886" w:rsidRPr="00C46171" w:rsidRDefault="008E3886" w:rsidP="00DE555B">
            <w:pPr>
              <w:tabs>
                <w:tab w:val="left" w:pos="1560"/>
                <w:tab w:val="left" w:pos="8647"/>
              </w:tabs>
              <w:spacing w:after="0"/>
              <w:ind w:left="1843" w:hanging="1843"/>
              <w:rPr>
                <w:rFonts w:ascii="Arial" w:hAnsi="Arial" w:cs="Arial"/>
                <w:b/>
                <w:sz w:val="36"/>
                <w:szCs w:val="36"/>
              </w:rPr>
            </w:pPr>
            <w:r w:rsidRPr="00C46171">
              <w:rPr>
                <w:rFonts w:ascii="Arial" w:hAnsi="Arial" w:cs="Arial"/>
                <w:b/>
                <w:sz w:val="36"/>
                <w:szCs w:val="36"/>
              </w:rPr>
              <w:t>και οικονομική μεγέθυνση</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89</w:t>
            </w:r>
          </w:p>
        </w:tc>
      </w:tr>
      <w:tr w:rsidR="008E3886" w:rsidRPr="00C46171" w:rsidTr="00B054E5">
        <w:tc>
          <w:tcPr>
            <w:tcW w:w="1309" w:type="dxa"/>
            <w:vAlign w:val="center"/>
          </w:tcPr>
          <w:p w:rsidR="008E3886" w:rsidRPr="00C46171" w:rsidRDefault="008E3886" w:rsidP="00DE555B">
            <w:pPr>
              <w:spacing w:after="0"/>
              <w:rPr>
                <w:rFonts w:ascii="Arial" w:hAnsi="Arial" w:cs="Arial"/>
                <w:b/>
                <w:color w:val="632423"/>
                <w:sz w:val="36"/>
                <w:szCs w:val="36"/>
              </w:rPr>
            </w:pPr>
            <w:r w:rsidRPr="00C46171">
              <w:rPr>
                <w:rFonts w:ascii="Arial" w:hAnsi="Arial" w:cs="Arial"/>
                <w:b/>
                <w:color w:val="632423"/>
                <w:sz w:val="36"/>
                <w:szCs w:val="36"/>
              </w:rPr>
              <w:t>2.5.3</w:t>
            </w:r>
          </w:p>
        </w:tc>
        <w:tc>
          <w:tcPr>
            <w:tcW w:w="7480" w:type="dxa"/>
            <w:gridSpan w:val="2"/>
            <w:vAlign w:val="center"/>
          </w:tcPr>
          <w:p w:rsidR="008E3886" w:rsidRPr="00C46171" w:rsidRDefault="008E3886" w:rsidP="00DE555B">
            <w:pPr>
              <w:tabs>
                <w:tab w:val="left" w:pos="1560"/>
                <w:tab w:val="left" w:pos="8647"/>
              </w:tabs>
              <w:spacing w:after="0"/>
              <w:ind w:left="1843" w:hanging="1843"/>
              <w:rPr>
                <w:rFonts w:ascii="Arial" w:hAnsi="Arial" w:cs="Arial"/>
                <w:b/>
                <w:sz w:val="36"/>
                <w:szCs w:val="36"/>
              </w:rPr>
            </w:pPr>
            <w:r w:rsidRPr="00C46171">
              <w:rPr>
                <w:rFonts w:ascii="Arial" w:hAnsi="Arial" w:cs="Arial"/>
                <w:b/>
                <w:sz w:val="36"/>
                <w:szCs w:val="36"/>
              </w:rPr>
              <w:t>Πληθυσμιακή αύξηση και περιβάλλον</w:t>
            </w:r>
          </w:p>
        </w:tc>
        <w:tc>
          <w:tcPr>
            <w:tcW w:w="850" w:type="dxa"/>
            <w:vAlign w:val="bottom"/>
          </w:tcPr>
          <w:p w:rsidR="008E3886" w:rsidRPr="00C46171" w:rsidRDefault="00362A12" w:rsidP="00B054E5">
            <w:pPr>
              <w:spacing w:after="0"/>
              <w:rPr>
                <w:rFonts w:ascii="Arial" w:hAnsi="Arial" w:cs="Arial"/>
                <w:b/>
                <w:color w:val="632423"/>
                <w:sz w:val="36"/>
                <w:szCs w:val="36"/>
              </w:rPr>
            </w:pPr>
            <w:r w:rsidRPr="00C46171">
              <w:rPr>
                <w:rFonts w:ascii="Arial" w:hAnsi="Arial" w:cs="Arial"/>
                <w:b/>
                <w:color w:val="632423"/>
                <w:sz w:val="36"/>
                <w:szCs w:val="36"/>
              </w:rPr>
              <w:t>96</w:t>
            </w:r>
          </w:p>
        </w:tc>
      </w:tr>
      <w:tr w:rsidR="008E3886" w:rsidRPr="00C46171" w:rsidTr="00B054E5">
        <w:tc>
          <w:tcPr>
            <w:tcW w:w="9639" w:type="dxa"/>
            <w:gridSpan w:val="4"/>
            <w:vAlign w:val="bottom"/>
          </w:tcPr>
          <w:p w:rsidR="008E3886" w:rsidRPr="00C46171" w:rsidRDefault="008E3886" w:rsidP="00B054E5">
            <w:pPr>
              <w:spacing w:after="0"/>
              <w:rPr>
                <w:rFonts w:ascii="Arial" w:hAnsi="Arial" w:cs="Arial"/>
                <w:b/>
                <w:color w:val="632423"/>
                <w:sz w:val="36"/>
                <w:szCs w:val="36"/>
              </w:rPr>
            </w:pPr>
          </w:p>
        </w:tc>
      </w:tr>
    </w:tbl>
    <w:p w:rsidR="001C5345" w:rsidRDefault="002C63B4" w:rsidP="00265F90">
      <w:pPr>
        <w:tabs>
          <w:tab w:val="left" w:pos="1560"/>
          <w:tab w:val="left" w:pos="8647"/>
        </w:tabs>
        <w:spacing w:after="0" w:line="240" w:lineRule="auto"/>
        <w:ind w:left="1843" w:hanging="283"/>
        <w:rPr>
          <w:rFonts w:ascii="Arial" w:hAnsi="Arial" w:cs="Arial"/>
          <w:b/>
          <w:sz w:val="36"/>
          <w:szCs w:val="56"/>
        </w:rPr>
      </w:pPr>
      <w:r>
        <w:rPr>
          <w:b/>
          <w:noProof/>
          <w:lang w:eastAsia="el-GR"/>
        </w:rPr>
        <w:pict>
          <v:shape id="_x0000_s1165" type="#_x0000_t202" style="position:absolute;left:0;text-align:left;margin-left:248.05pt;margin-top:785.35pt;width:99.2pt;height:28.35pt;z-index:69;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8E3886" w:rsidRPr="00432B70" w:rsidRDefault="001772CE" w:rsidP="006F0518">
                  <w:pPr>
                    <w:suppressAutoHyphens/>
                    <w:autoSpaceDE w:val="0"/>
                    <w:autoSpaceDN w:val="0"/>
                    <w:adjustRightInd w:val="0"/>
                    <w:jc w:val="center"/>
                    <w:rPr>
                      <w:rFonts w:ascii="Arial" w:hAnsi="Arial"/>
                      <w:b/>
                      <w:sz w:val="36"/>
                      <w:szCs w:val="36"/>
                      <w:lang w:val="en-US"/>
                    </w:rPr>
                  </w:pPr>
                  <w:r>
                    <w:rPr>
                      <w:rFonts w:ascii="Arial" w:hAnsi="Arial"/>
                      <w:b/>
                      <w:sz w:val="36"/>
                      <w:szCs w:val="36"/>
                    </w:rPr>
                    <w:t>108</w:t>
                  </w:r>
                </w:p>
              </w:txbxContent>
            </v:textbox>
            <w10:wrap anchorx="page" anchory="margin"/>
          </v:shape>
        </w:pict>
      </w:r>
      <w:r w:rsidR="008E3886" w:rsidRPr="00C46171">
        <w:rPr>
          <w:rFonts w:ascii="Arial" w:hAnsi="Arial" w:cs="Arial"/>
          <w:b/>
          <w:sz w:val="36"/>
          <w:szCs w:val="56"/>
        </w:rPr>
        <w:tab/>
      </w:r>
    </w:p>
    <w:p w:rsidR="008E3886" w:rsidRPr="00C46171" w:rsidRDefault="001C5345" w:rsidP="00265F90">
      <w:pPr>
        <w:tabs>
          <w:tab w:val="left" w:pos="1560"/>
          <w:tab w:val="left" w:pos="8647"/>
        </w:tabs>
        <w:spacing w:after="0" w:line="240" w:lineRule="auto"/>
        <w:ind w:left="1843" w:hanging="283"/>
        <w:rPr>
          <w:rFonts w:ascii="Arial" w:hAnsi="Arial" w:cs="Arial"/>
          <w:b/>
          <w:sz w:val="36"/>
          <w:szCs w:val="56"/>
        </w:rPr>
        <w:sectPr w:rsidR="008E3886" w:rsidRPr="00C46171" w:rsidSect="00265F90">
          <w:pgSz w:w="11907" w:h="16839" w:code="9"/>
          <w:pgMar w:top="1134" w:right="1134" w:bottom="1134" w:left="1134" w:header="709" w:footer="709" w:gutter="0"/>
          <w:cols w:space="708"/>
          <w:rtlGutter/>
          <w:docGrid w:linePitch="360"/>
        </w:sectPr>
      </w:pPr>
      <w:r>
        <w:rPr>
          <w:rFonts w:ascii="Arial" w:hAnsi="Arial" w:cs="Arial"/>
          <w:b/>
          <w:sz w:val="36"/>
          <w:szCs w:val="56"/>
        </w:rPr>
        <w:br w:type="page"/>
      </w:r>
    </w:p>
    <w:p w:rsidR="008E3886" w:rsidRPr="00C46171" w:rsidRDefault="008E3886" w:rsidP="00265F90">
      <w:pPr>
        <w:tabs>
          <w:tab w:val="left" w:pos="1560"/>
          <w:tab w:val="left" w:pos="8647"/>
        </w:tabs>
        <w:spacing w:after="0" w:line="240" w:lineRule="auto"/>
        <w:rPr>
          <w:rFonts w:ascii="Arial" w:hAnsi="Arial" w:cs="Arial"/>
          <w:b/>
          <w:sz w:val="36"/>
          <w:szCs w:val="36"/>
        </w:rPr>
      </w:pPr>
      <w:r w:rsidRPr="00C46171">
        <w:rPr>
          <w:rFonts w:ascii="Arial" w:hAnsi="Arial" w:cs="Arial"/>
          <w:b/>
          <w:sz w:val="36"/>
          <w:szCs w:val="36"/>
        </w:rPr>
        <w:lastRenderedPageBreak/>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8E3886" w:rsidRPr="00C46171" w:rsidRDefault="008E3886" w:rsidP="00053489">
      <w:pPr>
        <w:spacing w:after="0" w:line="240" w:lineRule="auto"/>
        <w:contextualSpacing/>
        <w:rPr>
          <w:rFonts w:ascii="Arial" w:hAnsi="Arial" w:cs="Arial"/>
          <w:b/>
          <w:sz w:val="36"/>
          <w:szCs w:val="36"/>
        </w:rPr>
      </w:pPr>
    </w:p>
    <w:p w:rsidR="008E3886" w:rsidRPr="00C46171" w:rsidRDefault="008E3886" w:rsidP="00053489">
      <w:pPr>
        <w:spacing w:after="0" w:line="240" w:lineRule="auto"/>
        <w:contextualSpacing/>
        <w:rPr>
          <w:rFonts w:ascii="Arial" w:hAnsi="Arial" w:cs="Arial"/>
          <w:b/>
          <w:sz w:val="36"/>
          <w:szCs w:val="36"/>
        </w:rPr>
      </w:pPr>
    </w:p>
    <w:p w:rsidR="008E3886" w:rsidRPr="00C46171" w:rsidRDefault="008E3886" w:rsidP="00053489">
      <w:pPr>
        <w:spacing w:after="0" w:line="240" w:lineRule="auto"/>
        <w:contextualSpacing/>
        <w:rPr>
          <w:rFonts w:ascii="Arial" w:hAnsi="Arial" w:cs="Arial"/>
          <w:b/>
          <w:sz w:val="36"/>
          <w:szCs w:val="36"/>
        </w:rPr>
      </w:pPr>
    </w:p>
    <w:p w:rsidR="008E3886" w:rsidRPr="00C46171" w:rsidRDefault="008E3886" w:rsidP="00053489">
      <w:pPr>
        <w:spacing w:after="0" w:line="240" w:lineRule="auto"/>
        <w:contextualSpacing/>
        <w:rPr>
          <w:rFonts w:ascii="Arial" w:hAnsi="Arial" w:cs="Arial"/>
          <w:b/>
          <w:sz w:val="36"/>
          <w:szCs w:val="36"/>
        </w:rPr>
      </w:pPr>
    </w:p>
    <w:p w:rsidR="008E3886" w:rsidRPr="00C46171" w:rsidRDefault="008E3886" w:rsidP="00053489">
      <w:pPr>
        <w:spacing w:after="0" w:line="240" w:lineRule="auto"/>
        <w:contextualSpacing/>
        <w:jc w:val="both"/>
        <w:rPr>
          <w:rStyle w:val="chapterblue"/>
          <w:rFonts w:ascii="Microsoft Sans Serif" w:hAnsi="Microsoft Sans Serif" w:cs="Microsoft Sans Serif"/>
          <w:b/>
          <w:iCs/>
          <w:sz w:val="38"/>
          <w:szCs w:val="38"/>
        </w:rPr>
      </w:pPr>
      <w:r w:rsidRPr="00C46171">
        <w:rPr>
          <w:rStyle w:val="chapterblue"/>
          <w:rFonts w:ascii="Microsoft Sans Serif" w:hAnsi="Microsoft Sans Serif" w:cs="Microsoft Sans Serif"/>
          <w:b/>
          <w:iCs/>
          <w:sz w:val="38"/>
          <w:szCs w:val="38"/>
        </w:rPr>
        <w:t>Απαγορεύεται η αναπαραγωγή οποιουδήποτε τμήματος αυτού του βιβλίου, που καλύπτεται από δικαιώματα (copyright), ή η χρήση του σε οποιαδήποτε μορφή, χωρίς τη γραπτή άδεια του Υπουργείου Παιδείας και Θρησκευμάτων / IΤΥΕ - ΔΙΟΦΑΝΤΟΣ.</w:t>
      </w:r>
    </w:p>
    <w:p w:rsidR="008E3886" w:rsidRPr="00C46171" w:rsidRDefault="008E3886" w:rsidP="00053489">
      <w:pPr>
        <w:pStyle w:val="NormalWeb"/>
        <w:spacing w:before="0" w:beforeAutospacing="0" w:after="0" w:afterAutospacing="0"/>
        <w:rPr>
          <w:rStyle w:val="Strong"/>
          <w:rFonts w:ascii="Arial" w:hAnsi="Arial" w:cs="Arial"/>
          <w:sz w:val="36"/>
          <w:szCs w:val="56"/>
        </w:rPr>
      </w:pPr>
    </w:p>
    <w:sectPr w:rsidR="008E3886" w:rsidRPr="00C46171" w:rsidSect="00265F90">
      <w:pgSz w:w="11907" w:h="16839" w:code="9"/>
      <w:pgMar w:top="1134" w:right="1134" w:bottom="1134" w:left="1134" w:header="709" w:footer="709" w:gutter="0"/>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63B4" w:rsidRDefault="002C63B4" w:rsidP="00E711BC">
      <w:pPr>
        <w:spacing w:after="0" w:line="240" w:lineRule="auto"/>
      </w:pPr>
      <w:r>
        <w:separator/>
      </w:r>
    </w:p>
  </w:endnote>
  <w:endnote w:type="continuationSeparator" w:id="0">
    <w:p w:rsidR="002C63B4" w:rsidRDefault="002C63B4" w:rsidP="00E711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AFF" w:usb1="C0007843" w:usb2="00000009" w:usb3="00000000" w:csb0="000001FF" w:csb1="00000000"/>
  </w:font>
  <w:font w:name="Calibri">
    <w:panose1 w:val="020F0502020204030204"/>
    <w:charset w:val="A1"/>
    <w:family w:val="swiss"/>
    <w:pitch w:val="variable"/>
    <w:sig w:usb0="E00002FF" w:usb1="4000ACFF" w:usb2="00000001" w:usb3="00000000" w:csb0="0000019F" w:csb1="00000000"/>
  </w:font>
  <w:font w:name="Verdana">
    <w:panose1 w:val="020B0604030504040204"/>
    <w:charset w:val="A1"/>
    <w:family w:val="swiss"/>
    <w:pitch w:val="variable"/>
    <w:sig w:usb0="A10006FF" w:usb1="4000205B" w:usb2="00000010" w:usb3="00000000" w:csb0="0000019F" w:csb1="00000000"/>
  </w:font>
  <w:font w:name="Tahoma">
    <w:panose1 w:val="020B0604030504040204"/>
    <w:charset w:val="A1"/>
    <w:family w:val="swiss"/>
    <w:pitch w:val="variable"/>
    <w:sig w:usb0="E1002EFF" w:usb1="C000605B" w:usb2="00000029" w:usb3="00000000" w:csb0="000101FF" w:csb1="00000000"/>
  </w:font>
  <w:font w:name="Microsoft Sans Serif">
    <w:panose1 w:val="020B0604020202020204"/>
    <w:charset w:val="A1"/>
    <w:family w:val="swiss"/>
    <w:pitch w:val="variable"/>
    <w:sig w:usb0="E1002AFF" w:usb1="C0000002" w:usb2="00000008" w:usb3="00000000" w:csb0="000101FF" w:csb1="00000000"/>
  </w:font>
  <w:font w:name="Georgia">
    <w:panose1 w:val="02040502050405020303"/>
    <w:charset w:val="A1"/>
    <w:family w:val="roman"/>
    <w:pitch w:val="variable"/>
    <w:sig w:usb0="00000287" w:usb1="00000000" w:usb2="00000000" w:usb3="00000000" w:csb0="0000009F" w:csb1="00000000"/>
  </w:font>
  <w:font w:name="Cambria">
    <w:panose1 w:val="02040503050406030204"/>
    <w:charset w:val="A1"/>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63B4" w:rsidRDefault="002C63B4" w:rsidP="00E711BC">
      <w:pPr>
        <w:spacing w:after="0" w:line="240" w:lineRule="auto"/>
      </w:pPr>
      <w:r>
        <w:separator/>
      </w:r>
    </w:p>
  </w:footnote>
  <w:footnote w:type="continuationSeparator" w:id="0">
    <w:p w:rsidR="002C63B4" w:rsidRDefault="002C63B4" w:rsidP="00E711B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E1A6B"/>
    <w:multiLevelType w:val="hybridMultilevel"/>
    <w:tmpl w:val="6E029D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2663646"/>
    <w:multiLevelType w:val="multilevel"/>
    <w:tmpl w:val="A8ECD7B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02B62374"/>
    <w:multiLevelType w:val="multilevel"/>
    <w:tmpl w:val="A84612A6"/>
    <w:lvl w:ilvl="0">
      <w:start w:val="1"/>
      <w:numFmt w:val="bullet"/>
      <w:lvlText w:val=""/>
      <w:lvlJc w:val="left"/>
      <w:pPr>
        <w:tabs>
          <w:tab w:val="num" w:pos="720"/>
        </w:tabs>
        <w:ind w:left="720" w:hanging="360"/>
      </w:pPr>
      <w:rPr>
        <w:rFonts w:ascii="Arial" w:hAnsi="Arial" w:hint="default"/>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7F45304"/>
    <w:multiLevelType w:val="multilevel"/>
    <w:tmpl w:val="EEEEE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7575D0"/>
    <w:multiLevelType w:val="multilevel"/>
    <w:tmpl w:val="5E34502A"/>
    <w:lvl w:ilvl="0">
      <w:start w:val="1"/>
      <w:numFmt w:val="bullet"/>
      <w:lvlText w:val=""/>
      <w:lvlJc w:val="left"/>
      <w:pPr>
        <w:tabs>
          <w:tab w:val="num" w:pos="720"/>
        </w:tabs>
        <w:ind w:left="720" w:hanging="360"/>
      </w:pPr>
      <w:rPr>
        <w:rFonts w:ascii="Arial" w:hAnsi="Arial" w:hint="default"/>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BEC1C50"/>
    <w:multiLevelType w:val="multilevel"/>
    <w:tmpl w:val="7256E29C"/>
    <w:lvl w:ilvl="0">
      <w:start w:val="1"/>
      <w:numFmt w:val="bullet"/>
      <w:lvlText w:val=""/>
      <w:lvlJc w:val="left"/>
      <w:pPr>
        <w:tabs>
          <w:tab w:val="num" w:pos="720"/>
        </w:tabs>
        <w:ind w:left="720" w:hanging="360"/>
      </w:pPr>
      <w:rPr>
        <w:rFonts w:ascii="Arial" w:hAnsi="Arial" w:hint="default"/>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03E40F5"/>
    <w:multiLevelType w:val="multilevel"/>
    <w:tmpl w:val="6114B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30D19BA"/>
    <w:multiLevelType w:val="multilevel"/>
    <w:tmpl w:val="CA1E8A0C"/>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6E87B70"/>
    <w:multiLevelType w:val="multilevel"/>
    <w:tmpl w:val="7ECCC344"/>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71524D9"/>
    <w:multiLevelType w:val="hybridMultilevel"/>
    <w:tmpl w:val="BCE895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2E802D29"/>
    <w:multiLevelType w:val="hybridMultilevel"/>
    <w:tmpl w:val="765AF878"/>
    <w:lvl w:ilvl="0" w:tplc="04090001">
      <w:start w:val="1"/>
      <w:numFmt w:val="bullet"/>
      <w:lvlText w:val=""/>
      <w:lvlJc w:val="left"/>
      <w:pPr>
        <w:ind w:left="2859" w:hanging="360"/>
      </w:pPr>
      <w:rPr>
        <w:rFonts w:ascii="Symbol" w:hAnsi="Symbol" w:hint="default"/>
      </w:rPr>
    </w:lvl>
    <w:lvl w:ilvl="1" w:tplc="04090003" w:tentative="1">
      <w:start w:val="1"/>
      <w:numFmt w:val="bullet"/>
      <w:lvlText w:val="o"/>
      <w:lvlJc w:val="left"/>
      <w:pPr>
        <w:ind w:left="3579" w:hanging="360"/>
      </w:pPr>
      <w:rPr>
        <w:rFonts w:ascii="Courier New" w:hAnsi="Courier New" w:hint="default"/>
      </w:rPr>
    </w:lvl>
    <w:lvl w:ilvl="2" w:tplc="04090005" w:tentative="1">
      <w:start w:val="1"/>
      <w:numFmt w:val="bullet"/>
      <w:lvlText w:val=""/>
      <w:lvlJc w:val="left"/>
      <w:pPr>
        <w:ind w:left="4299" w:hanging="360"/>
      </w:pPr>
      <w:rPr>
        <w:rFonts w:ascii="Wingdings" w:hAnsi="Wingdings" w:hint="default"/>
      </w:rPr>
    </w:lvl>
    <w:lvl w:ilvl="3" w:tplc="04090001" w:tentative="1">
      <w:start w:val="1"/>
      <w:numFmt w:val="bullet"/>
      <w:lvlText w:val=""/>
      <w:lvlJc w:val="left"/>
      <w:pPr>
        <w:ind w:left="5019" w:hanging="360"/>
      </w:pPr>
      <w:rPr>
        <w:rFonts w:ascii="Symbol" w:hAnsi="Symbol" w:hint="default"/>
      </w:rPr>
    </w:lvl>
    <w:lvl w:ilvl="4" w:tplc="04090003" w:tentative="1">
      <w:start w:val="1"/>
      <w:numFmt w:val="bullet"/>
      <w:lvlText w:val="o"/>
      <w:lvlJc w:val="left"/>
      <w:pPr>
        <w:ind w:left="5739" w:hanging="360"/>
      </w:pPr>
      <w:rPr>
        <w:rFonts w:ascii="Courier New" w:hAnsi="Courier New" w:hint="default"/>
      </w:rPr>
    </w:lvl>
    <w:lvl w:ilvl="5" w:tplc="04090005" w:tentative="1">
      <w:start w:val="1"/>
      <w:numFmt w:val="bullet"/>
      <w:lvlText w:val=""/>
      <w:lvlJc w:val="left"/>
      <w:pPr>
        <w:ind w:left="6459" w:hanging="360"/>
      </w:pPr>
      <w:rPr>
        <w:rFonts w:ascii="Wingdings" w:hAnsi="Wingdings" w:hint="default"/>
      </w:rPr>
    </w:lvl>
    <w:lvl w:ilvl="6" w:tplc="04090001" w:tentative="1">
      <w:start w:val="1"/>
      <w:numFmt w:val="bullet"/>
      <w:lvlText w:val=""/>
      <w:lvlJc w:val="left"/>
      <w:pPr>
        <w:ind w:left="7179" w:hanging="360"/>
      </w:pPr>
      <w:rPr>
        <w:rFonts w:ascii="Symbol" w:hAnsi="Symbol" w:hint="default"/>
      </w:rPr>
    </w:lvl>
    <w:lvl w:ilvl="7" w:tplc="04090003" w:tentative="1">
      <w:start w:val="1"/>
      <w:numFmt w:val="bullet"/>
      <w:lvlText w:val="o"/>
      <w:lvlJc w:val="left"/>
      <w:pPr>
        <w:ind w:left="7899" w:hanging="360"/>
      </w:pPr>
      <w:rPr>
        <w:rFonts w:ascii="Courier New" w:hAnsi="Courier New" w:hint="default"/>
      </w:rPr>
    </w:lvl>
    <w:lvl w:ilvl="8" w:tplc="04090005" w:tentative="1">
      <w:start w:val="1"/>
      <w:numFmt w:val="bullet"/>
      <w:lvlText w:val=""/>
      <w:lvlJc w:val="left"/>
      <w:pPr>
        <w:ind w:left="8619" w:hanging="360"/>
      </w:pPr>
      <w:rPr>
        <w:rFonts w:ascii="Wingdings" w:hAnsi="Wingdings" w:hint="default"/>
      </w:rPr>
    </w:lvl>
  </w:abstractNum>
  <w:abstractNum w:abstractNumId="11">
    <w:nsid w:val="300B4456"/>
    <w:multiLevelType w:val="multilevel"/>
    <w:tmpl w:val="9738D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FEA442E"/>
    <w:multiLevelType w:val="multilevel"/>
    <w:tmpl w:val="C60C544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
    <w:nsid w:val="408B449E"/>
    <w:multiLevelType w:val="multilevel"/>
    <w:tmpl w:val="3B3E0A9A"/>
    <w:lvl w:ilvl="0">
      <w:start w:val="1"/>
      <w:numFmt w:val="decimal"/>
      <w:lvlText w:val="%1"/>
      <w:lvlJc w:val="left"/>
      <w:pPr>
        <w:ind w:left="600" w:hanging="600"/>
      </w:pPr>
      <w:rPr>
        <w:rFonts w:cs="Times New Roman" w:hint="default"/>
        <w:color w:val="632423"/>
      </w:rPr>
    </w:lvl>
    <w:lvl w:ilvl="1">
      <w:start w:val="1"/>
      <w:numFmt w:val="decimal"/>
      <w:lvlText w:val="%1.%2"/>
      <w:lvlJc w:val="left"/>
      <w:pPr>
        <w:ind w:left="720" w:hanging="720"/>
      </w:pPr>
      <w:rPr>
        <w:rFonts w:cs="Times New Roman" w:hint="default"/>
        <w:color w:val="632423"/>
      </w:rPr>
    </w:lvl>
    <w:lvl w:ilvl="2">
      <w:start w:val="1"/>
      <w:numFmt w:val="decimal"/>
      <w:lvlText w:val="%1.%2.%3"/>
      <w:lvlJc w:val="left"/>
      <w:pPr>
        <w:ind w:left="1080" w:hanging="1080"/>
      </w:pPr>
      <w:rPr>
        <w:rFonts w:cs="Times New Roman" w:hint="default"/>
        <w:color w:val="632423"/>
      </w:rPr>
    </w:lvl>
    <w:lvl w:ilvl="3">
      <w:start w:val="1"/>
      <w:numFmt w:val="decimal"/>
      <w:lvlText w:val="%1.%2.%3.%4"/>
      <w:lvlJc w:val="left"/>
      <w:pPr>
        <w:ind w:left="1440" w:hanging="1440"/>
      </w:pPr>
      <w:rPr>
        <w:rFonts w:cs="Times New Roman" w:hint="default"/>
        <w:color w:val="632423"/>
      </w:rPr>
    </w:lvl>
    <w:lvl w:ilvl="4">
      <w:start w:val="1"/>
      <w:numFmt w:val="decimal"/>
      <w:lvlText w:val="%1.%2.%3.%4.%5"/>
      <w:lvlJc w:val="left"/>
      <w:pPr>
        <w:ind w:left="1440" w:hanging="1440"/>
      </w:pPr>
      <w:rPr>
        <w:rFonts w:cs="Times New Roman" w:hint="default"/>
        <w:color w:val="632423"/>
      </w:rPr>
    </w:lvl>
    <w:lvl w:ilvl="5">
      <w:start w:val="1"/>
      <w:numFmt w:val="decimal"/>
      <w:lvlText w:val="%1.%2.%3.%4.%5.%6"/>
      <w:lvlJc w:val="left"/>
      <w:pPr>
        <w:ind w:left="1800" w:hanging="1800"/>
      </w:pPr>
      <w:rPr>
        <w:rFonts w:cs="Times New Roman" w:hint="default"/>
        <w:color w:val="632423"/>
      </w:rPr>
    </w:lvl>
    <w:lvl w:ilvl="6">
      <w:start w:val="1"/>
      <w:numFmt w:val="decimal"/>
      <w:lvlText w:val="%1.%2.%3.%4.%5.%6.%7"/>
      <w:lvlJc w:val="left"/>
      <w:pPr>
        <w:ind w:left="2160" w:hanging="2160"/>
      </w:pPr>
      <w:rPr>
        <w:rFonts w:cs="Times New Roman" w:hint="default"/>
        <w:color w:val="632423"/>
      </w:rPr>
    </w:lvl>
    <w:lvl w:ilvl="7">
      <w:start w:val="1"/>
      <w:numFmt w:val="decimal"/>
      <w:lvlText w:val="%1.%2.%3.%4.%5.%6.%7.%8"/>
      <w:lvlJc w:val="left"/>
      <w:pPr>
        <w:ind w:left="2520" w:hanging="2520"/>
      </w:pPr>
      <w:rPr>
        <w:rFonts w:cs="Times New Roman" w:hint="default"/>
        <w:color w:val="632423"/>
      </w:rPr>
    </w:lvl>
    <w:lvl w:ilvl="8">
      <w:start w:val="1"/>
      <w:numFmt w:val="decimal"/>
      <w:lvlText w:val="%1.%2.%3.%4.%5.%6.%7.%8.%9"/>
      <w:lvlJc w:val="left"/>
      <w:pPr>
        <w:ind w:left="2880" w:hanging="2880"/>
      </w:pPr>
      <w:rPr>
        <w:rFonts w:cs="Times New Roman" w:hint="default"/>
        <w:color w:val="632423"/>
      </w:rPr>
    </w:lvl>
  </w:abstractNum>
  <w:abstractNum w:abstractNumId="14">
    <w:nsid w:val="43A84D0B"/>
    <w:multiLevelType w:val="multilevel"/>
    <w:tmpl w:val="7AFEDFB6"/>
    <w:lvl w:ilvl="0">
      <w:start w:val="1"/>
      <w:numFmt w:val="bullet"/>
      <w:lvlText w:val=""/>
      <w:lvlJc w:val="left"/>
      <w:pPr>
        <w:tabs>
          <w:tab w:val="num" w:pos="720"/>
        </w:tabs>
        <w:ind w:left="720" w:hanging="360"/>
      </w:pPr>
      <w:rPr>
        <w:rFonts w:ascii="Arial" w:hAnsi="Arial" w:hint="default"/>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5C1441F"/>
    <w:multiLevelType w:val="multilevel"/>
    <w:tmpl w:val="283E2022"/>
    <w:lvl w:ilvl="0">
      <w:start w:val="1"/>
      <w:numFmt w:val="decimal"/>
      <w:lvlText w:val="%1."/>
      <w:lvlJc w:val="left"/>
      <w:pPr>
        <w:tabs>
          <w:tab w:val="num" w:pos="402"/>
        </w:tabs>
        <w:ind w:left="402" w:hanging="360"/>
      </w:pPr>
      <w:rPr>
        <w:rFonts w:cs="Times New Roman"/>
      </w:rPr>
    </w:lvl>
    <w:lvl w:ilvl="1" w:tentative="1">
      <w:start w:val="1"/>
      <w:numFmt w:val="decimal"/>
      <w:lvlText w:val="%2."/>
      <w:lvlJc w:val="left"/>
      <w:pPr>
        <w:tabs>
          <w:tab w:val="num" w:pos="1122"/>
        </w:tabs>
        <w:ind w:left="1122" w:hanging="360"/>
      </w:pPr>
      <w:rPr>
        <w:rFonts w:cs="Times New Roman"/>
      </w:rPr>
    </w:lvl>
    <w:lvl w:ilvl="2" w:tentative="1">
      <w:start w:val="1"/>
      <w:numFmt w:val="decimal"/>
      <w:lvlText w:val="%3."/>
      <w:lvlJc w:val="left"/>
      <w:pPr>
        <w:tabs>
          <w:tab w:val="num" w:pos="1842"/>
        </w:tabs>
        <w:ind w:left="1842" w:hanging="360"/>
      </w:pPr>
      <w:rPr>
        <w:rFonts w:cs="Times New Roman"/>
      </w:rPr>
    </w:lvl>
    <w:lvl w:ilvl="3" w:tentative="1">
      <w:start w:val="1"/>
      <w:numFmt w:val="decimal"/>
      <w:lvlText w:val="%4."/>
      <w:lvlJc w:val="left"/>
      <w:pPr>
        <w:tabs>
          <w:tab w:val="num" w:pos="2562"/>
        </w:tabs>
        <w:ind w:left="2562" w:hanging="360"/>
      </w:pPr>
      <w:rPr>
        <w:rFonts w:cs="Times New Roman"/>
      </w:rPr>
    </w:lvl>
    <w:lvl w:ilvl="4" w:tentative="1">
      <w:start w:val="1"/>
      <w:numFmt w:val="decimal"/>
      <w:lvlText w:val="%5."/>
      <w:lvlJc w:val="left"/>
      <w:pPr>
        <w:tabs>
          <w:tab w:val="num" w:pos="3282"/>
        </w:tabs>
        <w:ind w:left="3282" w:hanging="360"/>
      </w:pPr>
      <w:rPr>
        <w:rFonts w:cs="Times New Roman"/>
      </w:rPr>
    </w:lvl>
    <w:lvl w:ilvl="5" w:tentative="1">
      <w:start w:val="1"/>
      <w:numFmt w:val="decimal"/>
      <w:lvlText w:val="%6."/>
      <w:lvlJc w:val="left"/>
      <w:pPr>
        <w:tabs>
          <w:tab w:val="num" w:pos="4002"/>
        </w:tabs>
        <w:ind w:left="4002" w:hanging="360"/>
      </w:pPr>
      <w:rPr>
        <w:rFonts w:cs="Times New Roman"/>
      </w:rPr>
    </w:lvl>
    <w:lvl w:ilvl="6" w:tentative="1">
      <w:start w:val="1"/>
      <w:numFmt w:val="decimal"/>
      <w:lvlText w:val="%7."/>
      <w:lvlJc w:val="left"/>
      <w:pPr>
        <w:tabs>
          <w:tab w:val="num" w:pos="4722"/>
        </w:tabs>
        <w:ind w:left="4722" w:hanging="360"/>
      </w:pPr>
      <w:rPr>
        <w:rFonts w:cs="Times New Roman"/>
      </w:rPr>
    </w:lvl>
    <w:lvl w:ilvl="7" w:tentative="1">
      <w:start w:val="1"/>
      <w:numFmt w:val="decimal"/>
      <w:lvlText w:val="%8."/>
      <w:lvlJc w:val="left"/>
      <w:pPr>
        <w:tabs>
          <w:tab w:val="num" w:pos="5442"/>
        </w:tabs>
        <w:ind w:left="5442" w:hanging="360"/>
      </w:pPr>
      <w:rPr>
        <w:rFonts w:cs="Times New Roman"/>
      </w:rPr>
    </w:lvl>
    <w:lvl w:ilvl="8" w:tentative="1">
      <w:start w:val="1"/>
      <w:numFmt w:val="decimal"/>
      <w:lvlText w:val="%9."/>
      <w:lvlJc w:val="left"/>
      <w:pPr>
        <w:tabs>
          <w:tab w:val="num" w:pos="6162"/>
        </w:tabs>
        <w:ind w:left="6162" w:hanging="360"/>
      </w:pPr>
      <w:rPr>
        <w:rFonts w:cs="Times New Roman"/>
      </w:rPr>
    </w:lvl>
  </w:abstractNum>
  <w:abstractNum w:abstractNumId="16">
    <w:nsid w:val="48040DCD"/>
    <w:multiLevelType w:val="multilevel"/>
    <w:tmpl w:val="89BED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B8A21A9"/>
    <w:multiLevelType w:val="hybridMultilevel"/>
    <w:tmpl w:val="18B669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4C313E3F"/>
    <w:multiLevelType w:val="multilevel"/>
    <w:tmpl w:val="404AD5BE"/>
    <w:lvl w:ilvl="0">
      <w:start w:val="1"/>
      <w:numFmt w:val="bullet"/>
      <w:lvlText w:val=""/>
      <w:lvlJc w:val="left"/>
      <w:pPr>
        <w:tabs>
          <w:tab w:val="num" w:pos="720"/>
        </w:tabs>
        <w:ind w:left="720" w:hanging="360"/>
      </w:pPr>
      <w:rPr>
        <w:rFonts w:ascii="Arial" w:hAnsi="Arial" w:hint="default"/>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82B365E"/>
    <w:multiLevelType w:val="hybridMultilevel"/>
    <w:tmpl w:val="028E5440"/>
    <w:lvl w:ilvl="0" w:tplc="04090001">
      <w:start w:val="1"/>
      <w:numFmt w:val="bullet"/>
      <w:lvlText w:val=""/>
      <w:lvlJc w:val="left"/>
      <w:pPr>
        <w:ind w:left="510" w:hanging="360"/>
      </w:pPr>
      <w:rPr>
        <w:rFonts w:ascii="Symbol" w:hAnsi="Symbol" w:hint="default"/>
      </w:rPr>
    </w:lvl>
    <w:lvl w:ilvl="1" w:tplc="04090003" w:tentative="1">
      <w:start w:val="1"/>
      <w:numFmt w:val="bullet"/>
      <w:lvlText w:val="o"/>
      <w:lvlJc w:val="left"/>
      <w:pPr>
        <w:ind w:left="1230" w:hanging="360"/>
      </w:pPr>
      <w:rPr>
        <w:rFonts w:ascii="Courier New" w:hAnsi="Courier New" w:hint="default"/>
      </w:rPr>
    </w:lvl>
    <w:lvl w:ilvl="2" w:tplc="04090005" w:tentative="1">
      <w:start w:val="1"/>
      <w:numFmt w:val="bullet"/>
      <w:lvlText w:val=""/>
      <w:lvlJc w:val="left"/>
      <w:pPr>
        <w:ind w:left="1950" w:hanging="360"/>
      </w:pPr>
      <w:rPr>
        <w:rFonts w:ascii="Wingdings" w:hAnsi="Wingdings" w:hint="default"/>
      </w:rPr>
    </w:lvl>
    <w:lvl w:ilvl="3" w:tplc="04090001" w:tentative="1">
      <w:start w:val="1"/>
      <w:numFmt w:val="bullet"/>
      <w:lvlText w:val=""/>
      <w:lvlJc w:val="left"/>
      <w:pPr>
        <w:ind w:left="2670" w:hanging="360"/>
      </w:pPr>
      <w:rPr>
        <w:rFonts w:ascii="Symbol" w:hAnsi="Symbol" w:hint="default"/>
      </w:rPr>
    </w:lvl>
    <w:lvl w:ilvl="4" w:tplc="04090003" w:tentative="1">
      <w:start w:val="1"/>
      <w:numFmt w:val="bullet"/>
      <w:lvlText w:val="o"/>
      <w:lvlJc w:val="left"/>
      <w:pPr>
        <w:ind w:left="3390" w:hanging="360"/>
      </w:pPr>
      <w:rPr>
        <w:rFonts w:ascii="Courier New" w:hAnsi="Courier New" w:hint="default"/>
      </w:rPr>
    </w:lvl>
    <w:lvl w:ilvl="5" w:tplc="04090005" w:tentative="1">
      <w:start w:val="1"/>
      <w:numFmt w:val="bullet"/>
      <w:lvlText w:val=""/>
      <w:lvlJc w:val="left"/>
      <w:pPr>
        <w:ind w:left="4110" w:hanging="360"/>
      </w:pPr>
      <w:rPr>
        <w:rFonts w:ascii="Wingdings" w:hAnsi="Wingdings" w:hint="default"/>
      </w:rPr>
    </w:lvl>
    <w:lvl w:ilvl="6" w:tplc="04090001" w:tentative="1">
      <w:start w:val="1"/>
      <w:numFmt w:val="bullet"/>
      <w:lvlText w:val=""/>
      <w:lvlJc w:val="left"/>
      <w:pPr>
        <w:ind w:left="4830" w:hanging="360"/>
      </w:pPr>
      <w:rPr>
        <w:rFonts w:ascii="Symbol" w:hAnsi="Symbol" w:hint="default"/>
      </w:rPr>
    </w:lvl>
    <w:lvl w:ilvl="7" w:tplc="04090003" w:tentative="1">
      <w:start w:val="1"/>
      <w:numFmt w:val="bullet"/>
      <w:lvlText w:val="o"/>
      <w:lvlJc w:val="left"/>
      <w:pPr>
        <w:ind w:left="5550" w:hanging="360"/>
      </w:pPr>
      <w:rPr>
        <w:rFonts w:ascii="Courier New" w:hAnsi="Courier New" w:hint="default"/>
      </w:rPr>
    </w:lvl>
    <w:lvl w:ilvl="8" w:tplc="04090005" w:tentative="1">
      <w:start w:val="1"/>
      <w:numFmt w:val="bullet"/>
      <w:lvlText w:val=""/>
      <w:lvlJc w:val="left"/>
      <w:pPr>
        <w:ind w:left="6270" w:hanging="360"/>
      </w:pPr>
      <w:rPr>
        <w:rFonts w:ascii="Wingdings" w:hAnsi="Wingdings" w:hint="default"/>
      </w:rPr>
    </w:lvl>
  </w:abstractNum>
  <w:abstractNum w:abstractNumId="20">
    <w:nsid w:val="585A3C18"/>
    <w:multiLevelType w:val="hybridMultilevel"/>
    <w:tmpl w:val="EC0E82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5FCC6375"/>
    <w:multiLevelType w:val="multilevel"/>
    <w:tmpl w:val="8E1C421C"/>
    <w:lvl w:ilvl="0">
      <w:start w:val="1"/>
      <w:numFmt w:val="bullet"/>
      <w:lvlText w:val=""/>
      <w:lvlJc w:val="left"/>
      <w:pPr>
        <w:tabs>
          <w:tab w:val="num" w:pos="720"/>
        </w:tabs>
        <w:ind w:left="720" w:hanging="360"/>
      </w:pPr>
      <w:rPr>
        <w:rFonts w:ascii="Arial" w:hAnsi="Arial" w:hint="default"/>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1A656FC"/>
    <w:multiLevelType w:val="multilevel"/>
    <w:tmpl w:val="8BDCF7B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
    <w:nsid w:val="63190E8F"/>
    <w:multiLevelType w:val="multilevel"/>
    <w:tmpl w:val="50B46CA8"/>
    <w:lvl w:ilvl="0">
      <w:start w:val="1"/>
      <w:numFmt w:val="bullet"/>
      <w:lvlText w:val=""/>
      <w:lvlJc w:val="left"/>
      <w:pPr>
        <w:tabs>
          <w:tab w:val="num" w:pos="720"/>
        </w:tabs>
        <w:ind w:left="720" w:hanging="360"/>
      </w:pPr>
      <w:rPr>
        <w:rFonts w:ascii="Symbol" w:hAnsi="Symbol" w:hint="default"/>
        <w:b/>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5ED079D"/>
    <w:multiLevelType w:val="multilevel"/>
    <w:tmpl w:val="54E65EB2"/>
    <w:lvl w:ilvl="0">
      <w:start w:val="1"/>
      <w:numFmt w:val="bullet"/>
      <w:lvlText w:val=""/>
      <w:lvlJc w:val="left"/>
      <w:pPr>
        <w:tabs>
          <w:tab w:val="num" w:pos="720"/>
        </w:tabs>
        <w:ind w:left="720" w:hanging="360"/>
      </w:pPr>
      <w:rPr>
        <w:rFonts w:ascii="Symbol" w:hAnsi="Symbol" w:hint="default"/>
        <w:sz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C013CE8"/>
    <w:multiLevelType w:val="hybridMultilevel"/>
    <w:tmpl w:val="C298F29E"/>
    <w:lvl w:ilvl="0" w:tplc="0409000F">
      <w:start w:val="1"/>
      <w:numFmt w:val="decimal"/>
      <w:lvlText w:val="%1."/>
      <w:lvlJc w:val="left"/>
      <w:pPr>
        <w:ind w:left="4614" w:hanging="360"/>
      </w:pPr>
      <w:rPr>
        <w:rFonts w:cs="Times New Roman"/>
      </w:rPr>
    </w:lvl>
    <w:lvl w:ilvl="1" w:tplc="04090019">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26">
    <w:nsid w:val="6CC1730B"/>
    <w:multiLevelType w:val="hybridMultilevel"/>
    <w:tmpl w:val="6198A06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7">
    <w:nsid w:val="6DFF1815"/>
    <w:multiLevelType w:val="hybridMultilevel"/>
    <w:tmpl w:val="9EE2D13C"/>
    <w:lvl w:ilvl="0" w:tplc="8F149F00">
      <w:start w:val="1"/>
      <w:numFmt w:val="bullet"/>
      <w:lvlText w:val=""/>
      <w:lvlJc w:val="left"/>
      <w:pPr>
        <w:ind w:left="1080" w:hanging="360"/>
      </w:pPr>
      <w:rPr>
        <w:rFonts w:ascii="Symbol" w:hAnsi="Symbol" w:hint="default"/>
        <w:sz w:val="36"/>
      </w:rPr>
    </w:lvl>
    <w:lvl w:ilvl="1" w:tplc="04080003" w:tentative="1">
      <w:start w:val="1"/>
      <w:numFmt w:val="bullet"/>
      <w:lvlText w:val="o"/>
      <w:lvlJc w:val="left"/>
      <w:pPr>
        <w:ind w:left="1800" w:hanging="360"/>
      </w:pPr>
      <w:rPr>
        <w:rFonts w:ascii="Courier New" w:hAnsi="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8">
    <w:nsid w:val="74897CB0"/>
    <w:multiLevelType w:val="hybridMultilevel"/>
    <w:tmpl w:val="7426391E"/>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9">
    <w:nsid w:val="74AE086B"/>
    <w:multiLevelType w:val="hybridMultilevel"/>
    <w:tmpl w:val="4BEC32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76B26365"/>
    <w:multiLevelType w:val="multilevel"/>
    <w:tmpl w:val="9A86A5C4"/>
    <w:lvl w:ilvl="0">
      <w:start w:val="1"/>
      <w:numFmt w:val="bullet"/>
      <w:lvlText w:val=""/>
      <w:lvlJc w:val="left"/>
      <w:pPr>
        <w:tabs>
          <w:tab w:val="num" w:pos="720"/>
        </w:tabs>
        <w:ind w:left="720" w:hanging="360"/>
      </w:pPr>
      <w:rPr>
        <w:rFonts w:ascii="Arial" w:hAnsi="Arial" w:hint="default"/>
        <w:b/>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9A45CA3"/>
    <w:multiLevelType w:val="hybridMultilevel"/>
    <w:tmpl w:val="36583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EF24CDB"/>
    <w:multiLevelType w:val="multilevel"/>
    <w:tmpl w:val="3366278A"/>
    <w:lvl w:ilvl="0">
      <w:start w:val="1"/>
      <w:numFmt w:val="bullet"/>
      <w:lvlText w:val=""/>
      <w:lvlJc w:val="left"/>
      <w:pPr>
        <w:tabs>
          <w:tab w:val="num" w:pos="720"/>
        </w:tabs>
        <w:ind w:left="720" w:hanging="360"/>
      </w:pPr>
      <w:rPr>
        <w:rFonts w:ascii="Arial" w:hAnsi="Arial" w:hint="default"/>
        <w:b/>
        <w:sz w:val="5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7"/>
  </w:num>
  <w:num w:numId="3">
    <w:abstractNumId w:val="24"/>
  </w:num>
  <w:num w:numId="4">
    <w:abstractNumId w:val="7"/>
  </w:num>
  <w:num w:numId="5">
    <w:abstractNumId w:val="16"/>
  </w:num>
  <w:num w:numId="6">
    <w:abstractNumId w:val="18"/>
  </w:num>
  <w:num w:numId="7">
    <w:abstractNumId w:val="11"/>
  </w:num>
  <w:num w:numId="8">
    <w:abstractNumId w:val="10"/>
  </w:num>
  <w:num w:numId="9">
    <w:abstractNumId w:val="17"/>
  </w:num>
  <w:num w:numId="10">
    <w:abstractNumId w:val="6"/>
  </w:num>
  <w:num w:numId="11">
    <w:abstractNumId w:val="1"/>
  </w:num>
  <w:num w:numId="12">
    <w:abstractNumId w:val="25"/>
  </w:num>
  <w:num w:numId="13">
    <w:abstractNumId w:val="22"/>
  </w:num>
  <w:num w:numId="14">
    <w:abstractNumId w:val="23"/>
  </w:num>
  <w:num w:numId="15">
    <w:abstractNumId w:val="21"/>
  </w:num>
  <w:num w:numId="16">
    <w:abstractNumId w:val="20"/>
  </w:num>
  <w:num w:numId="17">
    <w:abstractNumId w:val="5"/>
  </w:num>
  <w:num w:numId="18">
    <w:abstractNumId w:val="0"/>
  </w:num>
  <w:num w:numId="19">
    <w:abstractNumId w:val="14"/>
  </w:num>
  <w:num w:numId="20">
    <w:abstractNumId w:val="29"/>
  </w:num>
  <w:num w:numId="21">
    <w:abstractNumId w:val="32"/>
  </w:num>
  <w:num w:numId="22">
    <w:abstractNumId w:val="9"/>
  </w:num>
  <w:num w:numId="23">
    <w:abstractNumId w:val="15"/>
  </w:num>
  <w:num w:numId="24">
    <w:abstractNumId w:val="4"/>
  </w:num>
  <w:num w:numId="25">
    <w:abstractNumId w:val="19"/>
  </w:num>
  <w:num w:numId="26">
    <w:abstractNumId w:val="30"/>
  </w:num>
  <w:num w:numId="27">
    <w:abstractNumId w:val="31"/>
  </w:num>
  <w:num w:numId="28">
    <w:abstractNumId w:val="2"/>
  </w:num>
  <w:num w:numId="29">
    <w:abstractNumId w:val="28"/>
  </w:num>
  <w:num w:numId="30">
    <w:abstractNumId w:val="8"/>
  </w:num>
  <w:num w:numId="31">
    <w:abstractNumId w:val="12"/>
  </w:num>
  <w:num w:numId="32">
    <w:abstractNumId w:val="26"/>
  </w:num>
  <w:num w:numId="3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doNotTrackMoves/>
  <w:defaultTabStop w:val="720"/>
  <w:hyphenationZone w:val="357"/>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702CA"/>
    <w:rsid w:val="0000221F"/>
    <w:rsid w:val="00002537"/>
    <w:rsid w:val="0000679D"/>
    <w:rsid w:val="00021077"/>
    <w:rsid w:val="000246E5"/>
    <w:rsid w:val="00025321"/>
    <w:rsid w:val="000304EB"/>
    <w:rsid w:val="00031538"/>
    <w:rsid w:val="00040A03"/>
    <w:rsid w:val="000508EF"/>
    <w:rsid w:val="0005102A"/>
    <w:rsid w:val="00053489"/>
    <w:rsid w:val="00054A2A"/>
    <w:rsid w:val="000574F7"/>
    <w:rsid w:val="000603BA"/>
    <w:rsid w:val="00062282"/>
    <w:rsid w:val="00063C06"/>
    <w:rsid w:val="00073CA6"/>
    <w:rsid w:val="00077840"/>
    <w:rsid w:val="000806E3"/>
    <w:rsid w:val="00081CA7"/>
    <w:rsid w:val="00090871"/>
    <w:rsid w:val="00090FFE"/>
    <w:rsid w:val="00091DE3"/>
    <w:rsid w:val="000A1C27"/>
    <w:rsid w:val="000A22FA"/>
    <w:rsid w:val="000A7B94"/>
    <w:rsid w:val="000B263C"/>
    <w:rsid w:val="000B34F0"/>
    <w:rsid w:val="000B3F12"/>
    <w:rsid w:val="000B5086"/>
    <w:rsid w:val="000B7BD8"/>
    <w:rsid w:val="000C1645"/>
    <w:rsid w:val="000C1949"/>
    <w:rsid w:val="000C1DBB"/>
    <w:rsid w:val="000C5728"/>
    <w:rsid w:val="000C5E99"/>
    <w:rsid w:val="000C6CAA"/>
    <w:rsid w:val="000D45A5"/>
    <w:rsid w:val="000D56FA"/>
    <w:rsid w:val="000E1DD9"/>
    <w:rsid w:val="000E258A"/>
    <w:rsid w:val="000E2991"/>
    <w:rsid w:val="000E5C77"/>
    <w:rsid w:val="000E681B"/>
    <w:rsid w:val="000F6A82"/>
    <w:rsid w:val="000F6A8D"/>
    <w:rsid w:val="00101984"/>
    <w:rsid w:val="0010276A"/>
    <w:rsid w:val="00110D96"/>
    <w:rsid w:val="00111759"/>
    <w:rsid w:val="00115253"/>
    <w:rsid w:val="00120375"/>
    <w:rsid w:val="0012290F"/>
    <w:rsid w:val="0012382A"/>
    <w:rsid w:val="00125155"/>
    <w:rsid w:val="00126616"/>
    <w:rsid w:val="001300AA"/>
    <w:rsid w:val="00132443"/>
    <w:rsid w:val="00132CF4"/>
    <w:rsid w:val="00134F6C"/>
    <w:rsid w:val="00135506"/>
    <w:rsid w:val="00136563"/>
    <w:rsid w:val="001412E0"/>
    <w:rsid w:val="00152989"/>
    <w:rsid w:val="001603F2"/>
    <w:rsid w:val="0016310A"/>
    <w:rsid w:val="00165ADC"/>
    <w:rsid w:val="00171065"/>
    <w:rsid w:val="00172072"/>
    <w:rsid w:val="0017340C"/>
    <w:rsid w:val="001753E7"/>
    <w:rsid w:val="001772CE"/>
    <w:rsid w:val="001815F3"/>
    <w:rsid w:val="00181E2E"/>
    <w:rsid w:val="00183E3D"/>
    <w:rsid w:val="0018760F"/>
    <w:rsid w:val="0018798C"/>
    <w:rsid w:val="00187C47"/>
    <w:rsid w:val="001A1EBE"/>
    <w:rsid w:val="001A7E61"/>
    <w:rsid w:val="001B0073"/>
    <w:rsid w:val="001B6095"/>
    <w:rsid w:val="001C1E8B"/>
    <w:rsid w:val="001C2DC2"/>
    <w:rsid w:val="001C4C76"/>
    <w:rsid w:val="001C5345"/>
    <w:rsid w:val="001D6C51"/>
    <w:rsid w:val="001E65A8"/>
    <w:rsid w:val="001E76A7"/>
    <w:rsid w:val="001F2E77"/>
    <w:rsid w:val="001F5BF3"/>
    <w:rsid w:val="001F653B"/>
    <w:rsid w:val="0020035F"/>
    <w:rsid w:val="00201460"/>
    <w:rsid w:val="00204144"/>
    <w:rsid w:val="00207D84"/>
    <w:rsid w:val="002108AE"/>
    <w:rsid w:val="0021189A"/>
    <w:rsid w:val="0021547B"/>
    <w:rsid w:val="002201E4"/>
    <w:rsid w:val="002251CE"/>
    <w:rsid w:val="002275D9"/>
    <w:rsid w:val="00231F42"/>
    <w:rsid w:val="00233033"/>
    <w:rsid w:val="00233865"/>
    <w:rsid w:val="00233932"/>
    <w:rsid w:val="00237908"/>
    <w:rsid w:val="002402EA"/>
    <w:rsid w:val="00241593"/>
    <w:rsid w:val="00247226"/>
    <w:rsid w:val="0024759E"/>
    <w:rsid w:val="00254852"/>
    <w:rsid w:val="0026135C"/>
    <w:rsid w:val="002626AB"/>
    <w:rsid w:val="00263ED8"/>
    <w:rsid w:val="00265F90"/>
    <w:rsid w:val="00275923"/>
    <w:rsid w:val="00276F24"/>
    <w:rsid w:val="002805C9"/>
    <w:rsid w:val="00282C03"/>
    <w:rsid w:val="00283C90"/>
    <w:rsid w:val="002850ED"/>
    <w:rsid w:val="0028748C"/>
    <w:rsid w:val="00291B68"/>
    <w:rsid w:val="00295A1C"/>
    <w:rsid w:val="002A3C7C"/>
    <w:rsid w:val="002A7244"/>
    <w:rsid w:val="002B2A70"/>
    <w:rsid w:val="002B36AB"/>
    <w:rsid w:val="002C2608"/>
    <w:rsid w:val="002C2E88"/>
    <w:rsid w:val="002C44D7"/>
    <w:rsid w:val="002C51F7"/>
    <w:rsid w:val="002C63B4"/>
    <w:rsid w:val="002C6701"/>
    <w:rsid w:val="002D1473"/>
    <w:rsid w:val="002D1AFE"/>
    <w:rsid w:val="002D614A"/>
    <w:rsid w:val="002D7F6E"/>
    <w:rsid w:val="002E01D9"/>
    <w:rsid w:val="002E056F"/>
    <w:rsid w:val="002E5A25"/>
    <w:rsid w:val="002F0962"/>
    <w:rsid w:val="002F3013"/>
    <w:rsid w:val="002F3B0A"/>
    <w:rsid w:val="002F7779"/>
    <w:rsid w:val="00300935"/>
    <w:rsid w:val="00301F20"/>
    <w:rsid w:val="00305DB5"/>
    <w:rsid w:val="003072FC"/>
    <w:rsid w:val="00312C04"/>
    <w:rsid w:val="00312FF1"/>
    <w:rsid w:val="00313AAB"/>
    <w:rsid w:val="00326AE8"/>
    <w:rsid w:val="0032787A"/>
    <w:rsid w:val="00331F5D"/>
    <w:rsid w:val="003340DB"/>
    <w:rsid w:val="00336682"/>
    <w:rsid w:val="00341B2A"/>
    <w:rsid w:val="00342630"/>
    <w:rsid w:val="00346467"/>
    <w:rsid w:val="00346E87"/>
    <w:rsid w:val="0035003A"/>
    <w:rsid w:val="00354A44"/>
    <w:rsid w:val="00362A12"/>
    <w:rsid w:val="00367CDD"/>
    <w:rsid w:val="003728C4"/>
    <w:rsid w:val="00376C83"/>
    <w:rsid w:val="0038049C"/>
    <w:rsid w:val="00381E56"/>
    <w:rsid w:val="0038447C"/>
    <w:rsid w:val="00385A76"/>
    <w:rsid w:val="00387A46"/>
    <w:rsid w:val="00390366"/>
    <w:rsid w:val="003A4BF3"/>
    <w:rsid w:val="003B1942"/>
    <w:rsid w:val="003B1DB3"/>
    <w:rsid w:val="003C2CFB"/>
    <w:rsid w:val="003D0690"/>
    <w:rsid w:val="003D4218"/>
    <w:rsid w:val="003D4870"/>
    <w:rsid w:val="003D50FB"/>
    <w:rsid w:val="003D668D"/>
    <w:rsid w:val="003E06A1"/>
    <w:rsid w:val="003E33E4"/>
    <w:rsid w:val="003E5E90"/>
    <w:rsid w:val="003E7717"/>
    <w:rsid w:val="003F4814"/>
    <w:rsid w:val="003F4FCC"/>
    <w:rsid w:val="003F6D54"/>
    <w:rsid w:val="003F79CD"/>
    <w:rsid w:val="004008F9"/>
    <w:rsid w:val="0040104D"/>
    <w:rsid w:val="004038DB"/>
    <w:rsid w:val="00404167"/>
    <w:rsid w:val="00404994"/>
    <w:rsid w:val="00411506"/>
    <w:rsid w:val="0041377D"/>
    <w:rsid w:val="00415BF2"/>
    <w:rsid w:val="0042277D"/>
    <w:rsid w:val="00425303"/>
    <w:rsid w:val="00432B70"/>
    <w:rsid w:val="00435769"/>
    <w:rsid w:val="004453D8"/>
    <w:rsid w:val="00451443"/>
    <w:rsid w:val="00456100"/>
    <w:rsid w:val="00457C4F"/>
    <w:rsid w:val="00460B37"/>
    <w:rsid w:val="004614AB"/>
    <w:rsid w:val="00461930"/>
    <w:rsid w:val="00462F8E"/>
    <w:rsid w:val="00475777"/>
    <w:rsid w:val="00475F72"/>
    <w:rsid w:val="00480066"/>
    <w:rsid w:val="00480C80"/>
    <w:rsid w:val="00481069"/>
    <w:rsid w:val="0048244C"/>
    <w:rsid w:val="0048371D"/>
    <w:rsid w:val="00485BC9"/>
    <w:rsid w:val="004900F6"/>
    <w:rsid w:val="0049049B"/>
    <w:rsid w:val="00491B9A"/>
    <w:rsid w:val="00493C69"/>
    <w:rsid w:val="00496E46"/>
    <w:rsid w:val="004A07E4"/>
    <w:rsid w:val="004A1CC1"/>
    <w:rsid w:val="004A62AC"/>
    <w:rsid w:val="004B72D0"/>
    <w:rsid w:val="004B73CC"/>
    <w:rsid w:val="004C0E55"/>
    <w:rsid w:val="004C544E"/>
    <w:rsid w:val="004C6FCE"/>
    <w:rsid w:val="004D10F3"/>
    <w:rsid w:val="004D143E"/>
    <w:rsid w:val="004D22D4"/>
    <w:rsid w:val="004E3A1F"/>
    <w:rsid w:val="004E630B"/>
    <w:rsid w:val="004E6355"/>
    <w:rsid w:val="004F2783"/>
    <w:rsid w:val="004F31BA"/>
    <w:rsid w:val="004F5426"/>
    <w:rsid w:val="005015F8"/>
    <w:rsid w:val="0050352C"/>
    <w:rsid w:val="005060C6"/>
    <w:rsid w:val="00513416"/>
    <w:rsid w:val="00520A8E"/>
    <w:rsid w:val="005246D3"/>
    <w:rsid w:val="00545107"/>
    <w:rsid w:val="00551E11"/>
    <w:rsid w:val="00553E69"/>
    <w:rsid w:val="005640B2"/>
    <w:rsid w:val="005707C6"/>
    <w:rsid w:val="005740CF"/>
    <w:rsid w:val="005825DC"/>
    <w:rsid w:val="0058737F"/>
    <w:rsid w:val="005875BB"/>
    <w:rsid w:val="00594E86"/>
    <w:rsid w:val="005950A8"/>
    <w:rsid w:val="00597C9C"/>
    <w:rsid w:val="005A05CA"/>
    <w:rsid w:val="005A2CAF"/>
    <w:rsid w:val="005A50A9"/>
    <w:rsid w:val="005A6727"/>
    <w:rsid w:val="005B056A"/>
    <w:rsid w:val="005B06F5"/>
    <w:rsid w:val="005B139D"/>
    <w:rsid w:val="005B199B"/>
    <w:rsid w:val="005B1F17"/>
    <w:rsid w:val="005C02DF"/>
    <w:rsid w:val="005C4AAD"/>
    <w:rsid w:val="005C4B34"/>
    <w:rsid w:val="005C56AB"/>
    <w:rsid w:val="005D0230"/>
    <w:rsid w:val="005D2A3C"/>
    <w:rsid w:val="005D3A82"/>
    <w:rsid w:val="005D7426"/>
    <w:rsid w:val="005E03E4"/>
    <w:rsid w:val="005E3C1E"/>
    <w:rsid w:val="005E4950"/>
    <w:rsid w:val="005F1B37"/>
    <w:rsid w:val="005F32F0"/>
    <w:rsid w:val="005F3783"/>
    <w:rsid w:val="005F5380"/>
    <w:rsid w:val="005F799E"/>
    <w:rsid w:val="00611061"/>
    <w:rsid w:val="006131C5"/>
    <w:rsid w:val="00620708"/>
    <w:rsid w:val="00623C19"/>
    <w:rsid w:val="006247D2"/>
    <w:rsid w:val="00627307"/>
    <w:rsid w:val="006326B4"/>
    <w:rsid w:val="006331E0"/>
    <w:rsid w:val="00636A9B"/>
    <w:rsid w:val="00637218"/>
    <w:rsid w:val="00640D40"/>
    <w:rsid w:val="0064198F"/>
    <w:rsid w:val="00644FE0"/>
    <w:rsid w:val="00645BBE"/>
    <w:rsid w:val="00655E8B"/>
    <w:rsid w:val="0066413B"/>
    <w:rsid w:val="00664F84"/>
    <w:rsid w:val="00666948"/>
    <w:rsid w:val="00670884"/>
    <w:rsid w:val="00681098"/>
    <w:rsid w:val="00683169"/>
    <w:rsid w:val="00692B5D"/>
    <w:rsid w:val="00693425"/>
    <w:rsid w:val="00694D7F"/>
    <w:rsid w:val="00696AAB"/>
    <w:rsid w:val="00697192"/>
    <w:rsid w:val="006A24F4"/>
    <w:rsid w:val="006A696A"/>
    <w:rsid w:val="006B2B3B"/>
    <w:rsid w:val="006B43C6"/>
    <w:rsid w:val="006C6A41"/>
    <w:rsid w:val="006D345D"/>
    <w:rsid w:val="006E0A4C"/>
    <w:rsid w:val="006E0F7D"/>
    <w:rsid w:val="006E4E0B"/>
    <w:rsid w:val="006E5E3A"/>
    <w:rsid w:val="006E7FB0"/>
    <w:rsid w:val="006F0518"/>
    <w:rsid w:val="006F1284"/>
    <w:rsid w:val="00703D07"/>
    <w:rsid w:val="00710DBE"/>
    <w:rsid w:val="00712467"/>
    <w:rsid w:val="00715675"/>
    <w:rsid w:val="007179C9"/>
    <w:rsid w:val="00717C84"/>
    <w:rsid w:val="0072539D"/>
    <w:rsid w:val="00730971"/>
    <w:rsid w:val="00731A7A"/>
    <w:rsid w:val="00732106"/>
    <w:rsid w:val="00733EC1"/>
    <w:rsid w:val="007377B1"/>
    <w:rsid w:val="00742C2B"/>
    <w:rsid w:val="007441CA"/>
    <w:rsid w:val="007449BD"/>
    <w:rsid w:val="00747F20"/>
    <w:rsid w:val="00756713"/>
    <w:rsid w:val="007569AA"/>
    <w:rsid w:val="00763AF6"/>
    <w:rsid w:val="00766BE4"/>
    <w:rsid w:val="007676D5"/>
    <w:rsid w:val="007705B9"/>
    <w:rsid w:val="00772BB1"/>
    <w:rsid w:val="007730DA"/>
    <w:rsid w:val="007850C5"/>
    <w:rsid w:val="00785670"/>
    <w:rsid w:val="007869D1"/>
    <w:rsid w:val="00791A9D"/>
    <w:rsid w:val="00792D49"/>
    <w:rsid w:val="00795670"/>
    <w:rsid w:val="007959D0"/>
    <w:rsid w:val="00796BEF"/>
    <w:rsid w:val="007A18AC"/>
    <w:rsid w:val="007B0A5C"/>
    <w:rsid w:val="007B26CE"/>
    <w:rsid w:val="007B349A"/>
    <w:rsid w:val="007B6069"/>
    <w:rsid w:val="007B782C"/>
    <w:rsid w:val="007B7928"/>
    <w:rsid w:val="007C5F60"/>
    <w:rsid w:val="007C6991"/>
    <w:rsid w:val="007D1E90"/>
    <w:rsid w:val="007D2FD3"/>
    <w:rsid w:val="007D396F"/>
    <w:rsid w:val="007D5CFD"/>
    <w:rsid w:val="007D75E7"/>
    <w:rsid w:val="007E3C2D"/>
    <w:rsid w:val="007E51F0"/>
    <w:rsid w:val="007E6E37"/>
    <w:rsid w:val="007F51C6"/>
    <w:rsid w:val="007F5EB5"/>
    <w:rsid w:val="0081214F"/>
    <w:rsid w:val="00814425"/>
    <w:rsid w:val="00823561"/>
    <w:rsid w:val="00824526"/>
    <w:rsid w:val="00825097"/>
    <w:rsid w:val="00826356"/>
    <w:rsid w:val="00831E5A"/>
    <w:rsid w:val="008326D2"/>
    <w:rsid w:val="00836AA6"/>
    <w:rsid w:val="00845D82"/>
    <w:rsid w:val="0084687B"/>
    <w:rsid w:val="00850E22"/>
    <w:rsid w:val="00851480"/>
    <w:rsid w:val="008527A4"/>
    <w:rsid w:val="00852889"/>
    <w:rsid w:val="0085407B"/>
    <w:rsid w:val="00856C3B"/>
    <w:rsid w:val="00864829"/>
    <w:rsid w:val="008662A7"/>
    <w:rsid w:val="008705BB"/>
    <w:rsid w:val="00873F8D"/>
    <w:rsid w:val="00874411"/>
    <w:rsid w:val="00880266"/>
    <w:rsid w:val="008844AB"/>
    <w:rsid w:val="00886A25"/>
    <w:rsid w:val="00886F30"/>
    <w:rsid w:val="008872D9"/>
    <w:rsid w:val="00887A4A"/>
    <w:rsid w:val="00893343"/>
    <w:rsid w:val="008B1A56"/>
    <w:rsid w:val="008B1FBD"/>
    <w:rsid w:val="008B752F"/>
    <w:rsid w:val="008C1401"/>
    <w:rsid w:val="008C168D"/>
    <w:rsid w:val="008C5F68"/>
    <w:rsid w:val="008C7664"/>
    <w:rsid w:val="008C777F"/>
    <w:rsid w:val="008D05B0"/>
    <w:rsid w:val="008D4028"/>
    <w:rsid w:val="008D4A51"/>
    <w:rsid w:val="008E2CD7"/>
    <w:rsid w:val="008E3886"/>
    <w:rsid w:val="008E77EA"/>
    <w:rsid w:val="008F2A3F"/>
    <w:rsid w:val="008F58D6"/>
    <w:rsid w:val="00900D83"/>
    <w:rsid w:val="00901119"/>
    <w:rsid w:val="009015D1"/>
    <w:rsid w:val="00910525"/>
    <w:rsid w:val="00911CE4"/>
    <w:rsid w:val="00912757"/>
    <w:rsid w:val="00913F04"/>
    <w:rsid w:val="009164BF"/>
    <w:rsid w:val="009207C7"/>
    <w:rsid w:val="00922CA9"/>
    <w:rsid w:val="00927A6D"/>
    <w:rsid w:val="00935DFB"/>
    <w:rsid w:val="0094007D"/>
    <w:rsid w:val="00947EC0"/>
    <w:rsid w:val="009545BC"/>
    <w:rsid w:val="00955C5A"/>
    <w:rsid w:val="00961DC3"/>
    <w:rsid w:val="00965255"/>
    <w:rsid w:val="00990062"/>
    <w:rsid w:val="00996C83"/>
    <w:rsid w:val="00997ACD"/>
    <w:rsid w:val="009A0911"/>
    <w:rsid w:val="009A0BDF"/>
    <w:rsid w:val="009A405D"/>
    <w:rsid w:val="009B0014"/>
    <w:rsid w:val="009B2BBE"/>
    <w:rsid w:val="009B507C"/>
    <w:rsid w:val="009C5CF0"/>
    <w:rsid w:val="009D7452"/>
    <w:rsid w:val="009E103D"/>
    <w:rsid w:val="009E3232"/>
    <w:rsid w:val="009E69B7"/>
    <w:rsid w:val="009F042A"/>
    <w:rsid w:val="00A02F92"/>
    <w:rsid w:val="00A039AE"/>
    <w:rsid w:val="00A04581"/>
    <w:rsid w:val="00A12379"/>
    <w:rsid w:val="00A12FF1"/>
    <w:rsid w:val="00A14D9E"/>
    <w:rsid w:val="00A16324"/>
    <w:rsid w:val="00A17BC2"/>
    <w:rsid w:val="00A225B5"/>
    <w:rsid w:val="00A22EF4"/>
    <w:rsid w:val="00A25648"/>
    <w:rsid w:val="00A25B7E"/>
    <w:rsid w:val="00A32784"/>
    <w:rsid w:val="00A345FC"/>
    <w:rsid w:val="00A35074"/>
    <w:rsid w:val="00A40A02"/>
    <w:rsid w:val="00A4204D"/>
    <w:rsid w:val="00A42251"/>
    <w:rsid w:val="00A4321A"/>
    <w:rsid w:val="00A45697"/>
    <w:rsid w:val="00A50247"/>
    <w:rsid w:val="00A518CA"/>
    <w:rsid w:val="00A60622"/>
    <w:rsid w:val="00A63A03"/>
    <w:rsid w:val="00A65EF5"/>
    <w:rsid w:val="00A71F56"/>
    <w:rsid w:val="00A74A07"/>
    <w:rsid w:val="00A86086"/>
    <w:rsid w:val="00A92EC8"/>
    <w:rsid w:val="00AA253E"/>
    <w:rsid w:val="00AA5048"/>
    <w:rsid w:val="00AB00EC"/>
    <w:rsid w:val="00AB119E"/>
    <w:rsid w:val="00AB1490"/>
    <w:rsid w:val="00AB55D4"/>
    <w:rsid w:val="00AB78BF"/>
    <w:rsid w:val="00AC1E59"/>
    <w:rsid w:val="00AC60B3"/>
    <w:rsid w:val="00AC6E27"/>
    <w:rsid w:val="00AC765E"/>
    <w:rsid w:val="00AD6C5E"/>
    <w:rsid w:val="00AD6EB9"/>
    <w:rsid w:val="00AE04EF"/>
    <w:rsid w:val="00AE6396"/>
    <w:rsid w:val="00AE7F4D"/>
    <w:rsid w:val="00AF05C8"/>
    <w:rsid w:val="00AF0A90"/>
    <w:rsid w:val="00AF726E"/>
    <w:rsid w:val="00B02238"/>
    <w:rsid w:val="00B02FAB"/>
    <w:rsid w:val="00B054E5"/>
    <w:rsid w:val="00B05AEA"/>
    <w:rsid w:val="00B074AA"/>
    <w:rsid w:val="00B074B7"/>
    <w:rsid w:val="00B17860"/>
    <w:rsid w:val="00B209B9"/>
    <w:rsid w:val="00B22DD6"/>
    <w:rsid w:val="00B24EF0"/>
    <w:rsid w:val="00B30B41"/>
    <w:rsid w:val="00B44130"/>
    <w:rsid w:val="00B5100F"/>
    <w:rsid w:val="00B52F73"/>
    <w:rsid w:val="00B561A5"/>
    <w:rsid w:val="00B56AF0"/>
    <w:rsid w:val="00B56CF9"/>
    <w:rsid w:val="00B635EE"/>
    <w:rsid w:val="00B6642E"/>
    <w:rsid w:val="00B713F9"/>
    <w:rsid w:val="00B720C5"/>
    <w:rsid w:val="00B7292F"/>
    <w:rsid w:val="00B84B08"/>
    <w:rsid w:val="00B931B0"/>
    <w:rsid w:val="00B9608F"/>
    <w:rsid w:val="00B966EF"/>
    <w:rsid w:val="00B979E2"/>
    <w:rsid w:val="00BA4693"/>
    <w:rsid w:val="00BA717F"/>
    <w:rsid w:val="00BA76EA"/>
    <w:rsid w:val="00BB101C"/>
    <w:rsid w:val="00BB1896"/>
    <w:rsid w:val="00BB1998"/>
    <w:rsid w:val="00BB1A6D"/>
    <w:rsid w:val="00BB1DE5"/>
    <w:rsid w:val="00BB553D"/>
    <w:rsid w:val="00BB7BEE"/>
    <w:rsid w:val="00BD15DD"/>
    <w:rsid w:val="00BD72B0"/>
    <w:rsid w:val="00BD778C"/>
    <w:rsid w:val="00BD7DBA"/>
    <w:rsid w:val="00BD7EA0"/>
    <w:rsid w:val="00BE48F2"/>
    <w:rsid w:val="00BE57EE"/>
    <w:rsid w:val="00BF4676"/>
    <w:rsid w:val="00BF4D04"/>
    <w:rsid w:val="00C01873"/>
    <w:rsid w:val="00C0385A"/>
    <w:rsid w:val="00C04EC5"/>
    <w:rsid w:val="00C06A20"/>
    <w:rsid w:val="00C13C10"/>
    <w:rsid w:val="00C16C47"/>
    <w:rsid w:val="00C16D55"/>
    <w:rsid w:val="00C20934"/>
    <w:rsid w:val="00C24E97"/>
    <w:rsid w:val="00C25867"/>
    <w:rsid w:val="00C324DB"/>
    <w:rsid w:val="00C33340"/>
    <w:rsid w:val="00C337E2"/>
    <w:rsid w:val="00C33B74"/>
    <w:rsid w:val="00C33DAC"/>
    <w:rsid w:val="00C35788"/>
    <w:rsid w:val="00C406F6"/>
    <w:rsid w:val="00C4366C"/>
    <w:rsid w:val="00C437D6"/>
    <w:rsid w:val="00C43DA0"/>
    <w:rsid w:val="00C445B8"/>
    <w:rsid w:val="00C46171"/>
    <w:rsid w:val="00C47DE2"/>
    <w:rsid w:val="00C501E5"/>
    <w:rsid w:val="00C5150E"/>
    <w:rsid w:val="00C51720"/>
    <w:rsid w:val="00C53209"/>
    <w:rsid w:val="00C54EA6"/>
    <w:rsid w:val="00C6517D"/>
    <w:rsid w:val="00C65405"/>
    <w:rsid w:val="00C658FD"/>
    <w:rsid w:val="00C65B8F"/>
    <w:rsid w:val="00C707FC"/>
    <w:rsid w:val="00C801FB"/>
    <w:rsid w:val="00C929D6"/>
    <w:rsid w:val="00C94316"/>
    <w:rsid w:val="00C97401"/>
    <w:rsid w:val="00C97F62"/>
    <w:rsid w:val="00CA3767"/>
    <w:rsid w:val="00CB2E77"/>
    <w:rsid w:val="00CB41F6"/>
    <w:rsid w:val="00CB56BB"/>
    <w:rsid w:val="00CB6DE4"/>
    <w:rsid w:val="00CC083A"/>
    <w:rsid w:val="00CC16A0"/>
    <w:rsid w:val="00CC67AE"/>
    <w:rsid w:val="00CD0554"/>
    <w:rsid w:val="00CD1D3D"/>
    <w:rsid w:val="00CD1FA9"/>
    <w:rsid w:val="00CD26F8"/>
    <w:rsid w:val="00CD42CC"/>
    <w:rsid w:val="00CF116E"/>
    <w:rsid w:val="00CF1591"/>
    <w:rsid w:val="00CF679D"/>
    <w:rsid w:val="00D00B07"/>
    <w:rsid w:val="00D0428B"/>
    <w:rsid w:val="00D11903"/>
    <w:rsid w:val="00D21051"/>
    <w:rsid w:val="00D2200E"/>
    <w:rsid w:val="00D234DF"/>
    <w:rsid w:val="00D270F1"/>
    <w:rsid w:val="00D27798"/>
    <w:rsid w:val="00D34ED2"/>
    <w:rsid w:val="00D44266"/>
    <w:rsid w:val="00D46207"/>
    <w:rsid w:val="00D473BF"/>
    <w:rsid w:val="00D54FF9"/>
    <w:rsid w:val="00D5588B"/>
    <w:rsid w:val="00D57EAA"/>
    <w:rsid w:val="00D65140"/>
    <w:rsid w:val="00D667CC"/>
    <w:rsid w:val="00D66DED"/>
    <w:rsid w:val="00D702CA"/>
    <w:rsid w:val="00D70A43"/>
    <w:rsid w:val="00D73DE4"/>
    <w:rsid w:val="00D76DB4"/>
    <w:rsid w:val="00D800B6"/>
    <w:rsid w:val="00D805ED"/>
    <w:rsid w:val="00D815D4"/>
    <w:rsid w:val="00D90072"/>
    <w:rsid w:val="00D939B8"/>
    <w:rsid w:val="00D95606"/>
    <w:rsid w:val="00D96ABE"/>
    <w:rsid w:val="00DA084E"/>
    <w:rsid w:val="00DA0987"/>
    <w:rsid w:val="00DA4C7D"/>
    <w:rsid w:val="00DA5F9F"/>
    <w:rsid w:val="00DA6D99"/>
    <w:rsid w:val="00DB3141"/>
    <w:rsid w:val="00DB3536"/>
    <w:rsid w:val="00DC02A3"/>
    <w:rsid w:val="00DC02CC"/>
    <w:rsid w:val="00DC0653"/>
    <w:rsid w:val="00DC3372"/>
    <w:rsid w:val="00DC3EB6"/>
    <w:rsid w:val="00DC7D6D"/>
    <w:rsid w:val="00DD55AE"/>
    <w:rsid w:val="00DE0199"/>
    <w:rsid w:val="00DE20E9"/>
    <w:rsid w:val="00DE555B"/>
    <w:rsid w:val="00DE592E"/>
    <w:rsid w:val="00DF456A"/>
    <w:rsid w:val="00DF4E3A"/>
    <w:rsid w:val="00DF70AD"/>
    <w:rsid w:val="00DF7261"/>
    <w:rsid w:val="00E008DE"/>
    <w:rsid w:val="00E01C73"/>
    <w:rsid w:val="00E02677"/>
    <w:rsid w:val="00E05C41"/>
    <w:rsid w:val="00E106EF"/>
    <w:rsid w:val="00E1121C"/>
    <w:rsid w:val="00E12C6C"/>
    <w:rsid w:val="00E13394"/>
    <w:rsid w:val="00E21333"/>
    <w:rsid w:val="00E21E51"/>
    <w:rsid w:val="00E24259"/>
    <w:rsid w:val="00E258F8"/>
    <w:rsid w:val="00E26508"/>
    <w:rsid w:val="00E275BF"/>
    <w:rsid w:val="00E278E9"/>
    <w:rsid w:val="00E31ECE"/>
    <w:rsid w:val="00E3350F"/>
    <w:rsid w:val="00E40773"/>
    <w:rsid w:val="00E42265"/>
    <w:rsid w:val="00E43CEA"/>
    <w:rsid w:val="00E45533"/>
    <w:rsid w:val="00E469CC"/>
    <w:rsid w:val="00E52EDA"/>
    <w:rsid w:val="00E544C0"/>
    <w:rsid w:val="00E60652"/>
    <w:rsid w:val="00E615A7"/>
    <w:rsid w:val="00E711BC"/>
    <w:rsid w:val="00E71570"/>
    <w:rsid w:val="00E73747"/>
    <w:rsid w:val="00E76AF3"/>
    <w:rsid w:val="00E77510"/>
    <w:rsid w:val="00E80AA7"/>
    <w:rsid w:val="00E82782"/>
    <w:rsid w:val="00E83D92"/>
    <w:rsid w:val="00E8675B"/>
    <w:rsid w:val="00E95A57"/>
    <w:rsid w:val="00E962BF"/>
    <w:rsid w:val="00EA0B98"/>
    <w:rsid w:val="00EA2793"/>
    <w:rsid w:val="00EA47DC"/>
    <w:rsid w:val="00EA6DA9"/>
    <w:rsid w:val="00EA7EAF"/>
    <w:rsid w:val="00EB63EA"/>
    <w:rsid w:val="00EB7F5C"/>
    <w:rsid w:val="00EC4240"/>
    <w:rsid w:val="00EC4CA1"/>
    <w:rsid w:val="00EC5FF3"/>
    <w:rsid w:val="00ED06AF"/>
    <w:rsid w:val="00ED58D5"/>
    <w:rsid w:val="00ED70E0"/>
    <w:rsid w:val="00EF00BF"/>
    <w:rsid w:val="00EF2FD0"/>
    <w:rsid w:val="00EF5079"/>
    <w:rsid w:val="00F023E0"/>
    <w:rsid w:val="00F044A2"/>
    <w:rsid w:val="00F10104"/>
    <w:rsid w:val="00F10227"/>
    <w:rsid w:val="00F11231"/>
    <w:rsid w:val="00F13017"/>
    <w:rsid w:val="00F17555"/>
    <w:rsid w:val="00F20662"/>
    <w:rsid w:val="00F214CB"/>
    <w:rsid w:val="00F22B18"/>
    <w:rsid w:val="00F24AA5"/>
    <w:rsid w:val="00F264E9"/>
    <w:rsid w:val="00F26987"/>
    <w:rsid w:val="00F3252C"/>
    <w:rsid w:val="00F36EFF"/>
    <w:rsid w:val="00F37989"/>
    <w:rsid w:val="00F37E88"/>
    <w:rsid w:val="00F419B2"/>
    <w:rsid w:val="00F50959"/>
    <w:rsid w:val="00F51409"/>
    <w:rsid w:val="00F52230"/>
    <w:rsid w:val="00F532BD"/>
    <w:rsid w:val="00F5647C"/>
    <w:rsid w:val="00F63B73"/>
    <w:rsid w:val="00F65240"/>
    <w:rsid w:val="00F67D50"/>
    <w:rsid w:val="00F71DC9"/>
    <w:rsid w:val="00F728E1"/>
    <w:rsid w:val="00F73FD7"/>
    <w:rsid w:val="00F77468"/>
    <w:rsid w:val="00F77EFA"/>
    <w:rsid w:val="00F848C0"/>
    <w:rsid w:val="00F91369"/>
    <w:rsid w:val="00F94108"/>
    <w:rsid w:val="00F97A9D"/>
    <w:rsid w:val="00FA76E5"/>
    <w:rsid w:val="00FB1550"/>
    <w:rsid w:val="00FB1C69"/>
    <w:rsid w:val="00FB3298"/>
    <w:rsid w:val="00FB68DB"/>
    <w:rsid w:val="00FB7CCC"/>
    <w:rsid w:val="00FC1FDB"/>
    <w:rsid w:val="00FD713F"/>
    <w:rsid w:val="00FD7E60"/>
    <w:rsid w:val="00FE027D"/>
    <w:rsid w:val="00FE4906"/>
    <w:rsid w:val="00FF4AFF"/>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64">
      <o:colormru v:ext="edit" colors="#0062ac,#00589a"/>
    </o:shapedefaults>
    <o:shapelayout v:ext="edit">
      <o:idmap v:ext="edit" data="1"/>
      <o:rules v:ext="edit">
        <o:r id="V:Rule1" type="connector" idref="#_x0000_s103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l-GR" w:eastAsia="el-G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2FD3"/>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40104D"/>
    <w:pPr>
      <w:spacing w:before="100" w:beforeAutospacing="1" w:after="100" w:afterAutospacing="1" w:line="240" w:lineRule="auto"/>
    </w:pPr>
    <w:rPr>
      <w:rFonts w:ascii="Times New Roman" w:eastAsia="Times New Roman" w:hAnsi="Times New Roman"/>
      <w:sz w:val="24"/>
      <w:szCs w:val="24"/>
      <w:lang w:eastAsia="el-GR"/>
    </w:rPr>
  </w:style>
  <w:style w:type="character" w:customStyle="1" w:styleId="chapterblue1">
    <w:name w:val="chapter_blue1"/>
    <w:uiPriority w:val="99"/>
    <w:rsid w:val="0040104D"/>
    <w:rPr>
      <w:rFonts w:ascii="Verdana" w:hAnsi="Verdana"/>
      <w:b/>
      <w:color w:val="505E65"/>
      <w:sz w:val="33"/>
    </w:rPr>
  </w:style>
  <w:style w:type="character" w:styleId="Emphasis">
    <w:name w:val="Emphasis"/>
    <w:uiPriority w:val="99"/>
    <w:qFormat/>
    <w:rsid w:val="0040104D"/>
    <w:rPr>
      <w:rFonts w:cs="Times New Roman"/>
      <w:i/>
    </w:rPr>
  </w:style>
  <w:style w:type="paragraph" w:customStyle="1" w:styleId="notes">
    <w:name w:val="notes"/>
    <w:basedOn w:val="Normal"/>
    <w:uiPriority w:val="99"/>
    <w:rsid w:val="00A4321A"/>
    <w:pPr>
      <w:spacing w:before="100" w:beforeAutospacing="1" w:after="100" w:afterAutospacing="1" w:line="240" w:lineRule="auto"/>
      <w:jc w:val="both"/>
    </w:pPr>
    <w:rPr>
      <w:rFonts w:ascii="Times New Roman" w:eastAsia="Times New Roman" w:hAnsi="Times New Roman"/>
      <w:sz w:val="21"/>
      <w:szCs w:val="21"/>
      <w:lang w:eastAsia="el-GR"/>
    </w:rPr>
  </w:style>
  <w:style w:type="character" w:customStyle="1" w:styleId="bold1">
    <w:name w:val="bold1"/>
    <w:uiPriority w:val="99"/>
    <w:rsid w:val="00A4321A"/>
    <w:rPr>
      <w:b/>
    </w:rPr>
  </w:style>
  <w:style w:type="character" w:customStyle="1" w:styleId="italic1">
    <w:name w:val="italic1"/>
    <w:uiPriority w:val="99"/>
    <w:rsid w:val="00A4321A"/>
    <w:rPr>
      <w:i/>
    </w:rPr>
  </w:style>
  <w:style w:type="character" w:styleId="Strong">
    <w:name w:val="Strong"/>
    <w:uiPriority w:val="99"/>
    <w:qFormat/>
    <w:rsid w:val="00A4321A"/>
    <w:rPr>
      <w:rFonts w:cs="Times New Roman"/>
      <w:b/>
    </w:rPr>
  </w:style>
  <w:style w:type="character" w:customStyle="1" w:styleId="notes1">
    <w:name w:val="notes1"/>
    <w:uiPriority w:val="99"/>
    <w:rsid w:val="004453D8"/>
    <w:rPr>
      <w:sz w:val="21"/>
    </w:rPr>
  </w:style>
  <w:style w:type="paragraph" w:customStyle="1" w:styleId="chapterbrown">
    <w:name w:val="chapter_brown"/>
    <w:basedOn w:val="Normal"/>
    <w:uiPriority w:val="99"/>
    <w:rsid w:val="00275923"/>
    <w:pPr>
      <w:spacing w:before="100" w:beforeAutospacing="1" w:after="100" w:afterAutospacing="1" w:line="240" w:lineRule="auto"/>
    </w:pPr>
    <w:rPr>
      <w:rFonts w:ascii="Verdana" w:eastAsia="Times New Roman" w:hAnsi="Verdana"/>
      <w:b/>
      <w:bCs/>
      <w:color w:val="672E13"/>
      <w:sz w:val="33"/>
      <w:szCs w:val="33"/>
      <w:lang w:eastAsia="el-GR"/>
    </w:rPr>
  </w:style>
  <w:style w:type="paragraph" w:customStyle="1" w:styleId="titlebrown">
    <w:name w:val="title_brown"/>
    <w:basedOn w:val="Normal"/>
    <w:uiPriority w:val="99"/>
    <w:rsid w:val="00275923"/>
    <w:pPr>
      <w:spacing w:before="100" w:beforeAutospacing="1" w:after="100" w:afterAutospacing="1" w:line="240" w:lineRule="auto"/>
    </w:pPr>
    <w:rPr>
      <w:rFonts w:ascii="Times New Roman" w:eastAsia="Times New Roman" w:hAnsi="Times New Roman"/>
      <w:b/>
      <w:bCs/>
      <w:color w:val="BE6652"/>
      <w:sz w:val="24"/>
      <w:szCs w:val="24"/>
      <w:lang w:eastAsia="el-GR"/>
    </w:rPr>
  </w:style>
  <w:style w:type="character" w:customStyle="1" w:styleId="chapterbrown1">
    <w:name w:val="chapter_brown1"/>
    <w:uiPriority w:val="99"/>
    <w:rsid w:val="00CD42CC"/>
    <w:rPr>
      <w:rFonts w:ascii="Verdana" w:hAnsi="Verdana"/>
      <w:b/>
      <w:color w:val="672E13"/>
      <w:sz w:val="33"/>
    </w:rPr>
  </w:style>
  <w:style w:type="character" w:customStyle="1" w:styleId="titlebrown1">
    <w:name w:val="title_brown1"/>
    <w:uiPriority w:val="99"/>
    <w:rsid w:val="00CD42CC"/>
    <w:rPr>
      <w:b/>
      <w:color w:val="BE6652"/>
    </w:rPr>
  </w:style>
  <w:style w:type="character" w:customStyle="1" w:styleId="chapterblue">
    <w:name w:val="chapter_blue"/>
    <w:uiPriority w:val="99"/>
    <w:rsid w:val="00D27798"/>
  </w:style>
  <w:style w:type="paragraph" w:styleId="BalloonText">
    <w:name w:val="Balloon Text"/>
    <w:basedOn w:val="Normal"/>
    <w:link w:val="BalloonTextChar"/>
    <w:uiPriority w:val="99"/>
    <w:semiHidden/>
    <w:rsid w:val="00C47DE2"/>
    <w:pPr>
      <w:spacing w:after="0" w:line="240" w:lineRule="auto"/>
    </w:pPr>
    <w:rPr>
      <w:rFonts w:ascii="Tahoma" w:hAnsi="Tahoma"/>
      <w:sz w:val="16"/>
      <w:szCs w:val="20"/>
      <w:lang w:eastAsia="el-GR"/>
    </w:rPr>
  </w:style>
  <w:style w:type="character" w:customStyle="1" w:styleId="BalloonTextChar">
    <w:name w:val="Balloon Text Char"/>
    <w:link w:val="BalloonText"/>
    <w:uiPriority w:val="99"/>
    <w:semiHidden/>
    <w:locked/>
    <w:rsid w:val="00C47DE2"/>
    <w:rPr>
      <w:rFonts w:ascii="Tahoma" w:hAnsi="Tahoma"/>
      <w:sz w:val="16"/>
      <w:lang w:val="el-GR"/>
    </w:rPr>
  </w:style>
  <w:style w:type="paragraph" w:styleId="Header">
    <w:name w:val="header"/>
    <w:basedOn w:val="Normal"/>
    <w:link w:val="HeaderChar"/>
    <w:uiPriority w:val="99"/>
    <w:rsid w:val="00E711BC"/>
    <w:pPr>
      <w:tabs>
        <w:tab w:val="center" w:pos="4320"/>
        <w:tab w:val="right" w:pos="8640"/>
      </w:tabs>
    </w:pPr>
    <w:rPr>
      <w:szCs w:val="20"/>
      <w:lang w:eastAsia="el-GR"/>
    </w:rPr>
  </w:style>
  <w:style w:type="character" w:customStyle="1" w:styleId="HeaderChar">
    <w:name w:val="Header Char"/>
    <w:link w:val="Header"/>
    <w:uiPriority w:val="99"/>
    <w:locked/>
    <w:rsid w:val="00E711BC"/>
    <w:rPr>
      <w:sz w:val="22"/>
      <w:lang w:val="el-GR"/>
    </w:rPr>
  </w:style>
  <w:style w:type="paragraph" w:styleId="Footer">
    <w:name w:val="footer"/>
    <w:basedOn w:val="Normal"/>
    <w:link w:val="FooterChar"/>
    <w:uiPriority w:val="99"/>
    <w:rsid w:val="00E711BC"/>
    <w:pPr>
      <w:tabs>
        <w:tab w:val="center" w:pos="4320"/>
        <w:tab w:val="right" w:pos="8640"/>
      </w:tabs>
    </w:pPr>
    <w:rPr>
      <w:szCs w:val="20"/>
      <w:lang w:eastAsia="el-GR"/>
    </w:rPr>
  </w:style>
  <w:style w:type="character" w:customStyle="1" w:styleId="FooterChar">
    <w:name w:val="Footer Char"/>
    <w:link w:val="Footer"/>
    <w:uiPriority w:val="99"/>
    <w:locked/>
    <w:rsid w:val="00E711BC"/>
    <w:rPr>
      <w:sz w:val="22"/>
      <w:lang w:val="el-GR"/>
    </w:rPr>
  </w:style>
  <w:style w:type="character" w:customStyle="1" w:styleId="bold">
    <w:name w:val="bold"/>
    <w:uiPriority w:val="99"/>
    <w:rsid w:val="00247226"/>
  </w:style>
  <w:style w:type="character" w:customStyle="1" w:styleId="italic">
    <w:name w:val="italic"/>
    <w:uiPriority w:val="99"/>
    <w:rsid w:val="002C2608"/>
  </w:style>
  <w:style w:type="table" w:styleId="TableGrid">
    <w:name w:val="Table Grid"/>
    <w:basedOn w:val="TableNormal"/>
    <w:uiPriority w:val="99"/>
    <w:rsid w:val="00B966E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DE0199"/>
    <w:pPr>
      <w:ind w:left="720"/>
      <w:contextualSpacing/>
    </w:pPr>
    <w:rPr>
      <w:lang w:val="en-US"/>
    </w:rPr>
  </w:style>
  <w:style w:type="character" w:styleId="Hyperlink">
    <w:name w:val="Hyperlink"/>
    <w:uiPriority w:val="99"/>
    <w:rsid w:val="00DE0199"/>
    <w:rPr>
      <w:rFonts w:cs="Times New Roman"/>
      <w:color w:val="0000FF"/>
      <w:u w:val="single"/>
    </w:rPr>
  </w:style>
  <w:style w:type="paragraph" w:customStyle="1" w:styleId="center">
    <w:name w:val="center"/>
    <w:basedOn w:val="Normal"/>
    <w:uiPriority w:val="99"/>
    <w:rsid w:val="00C406F6"/>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brown">
    <w:name w:val="brown"/>
    <w:uiPriority w:val="99"/>
    <w:rsid w:val="00C406F6"/>
  </w:style>
  <w:style w:type="character" w:customStyle="1" w:styleId="underline">
    <w:name w:val="underline"/>
    <w:uiPriority w:val="99"/>
    <w:rsid w:val="00C406F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8126575">
      <w:marLeft w:val="0"/>
      <w:marRight w:val="0"/>
      <w:marTop w:val="0"/>
      <w:marBottom w:val="0"/>
      <w:divBdr>
        <w:top w:val="none" w:sz="0" w:space="0" w:color="auto"/>
        <w:left w:val="none" w:sz="0" w:space="0" w:color="auto"/>
        <w:bottom w:val="none" w:sz="0" w:space="0" w:color="auto"/>
        <w:right w:val="none" w:sz="0" w:space="0" w:color="auto"/>
      </w:divBdr>
      <w:divsChild>
        <w:div w:id="1238126585">
          <w:marLeft w:val="0"/>
          <w:marRight w:val="0"/>
          <w:marTop w:val="0"/>
          <w:marBottom w:val="0"/>
          <w:divBdr>
            <w:top w:val="none" w:sz="0" w:space="0" w:color="auto"/>
            <w:left w:val="none" w:sz="0" w:space="0" w:color="auto"/>
            <w:bottom w:val="none" w:sz="0" w:space="0" w:color="auto"/>
            <w:right w:val="none" w:sz="0" w:space="0" w:color="auto"/>
          </w:divBdr>
        </w:div>
      </w:divsChild>
    </w:div>
    <w:div w:id="1238126580">
      <w:marLeft w:val="0"/>
      <w:marRight w:val="0"/>
      <w:marTop w:val="0"/>
      <w:marBottom w:val="0"/>
      <w:divBdr>
        <w:top w:val="none" w:sz="0" w:space="0" w:color="auto"/>
        <w:left w:val="none" w:sz="0" w:space="0" w:color="auto"/>
        <w:bottom w:val="none" w:sz="0" w:space="0" w:color="auto"/>
        <w:right w:val="none" w:sz="0" w:space="0" w:color="auto"/>
      </w:divBdr>
      <w:divsChild>
        <w:div w:id="1238126598">
          <w:marLeft w:val="0"/>
          <w:marRight w:val="0"/>
          <w:marTop w:val="0"/>
          <w:marBottom w:val="0"/>
          <w:divBdr>
            <w:top w:val="none" w:sz="0" w:space="0" w:color="auto"/>
            <w:left w:val="none" w:sz="0" w:space="0" w:color="auto"/>
            <w:bottom w:val="none" w:sz="0" w:space="0" w:color="auto"/>
            <w:right w:val="none" w:sz="0" w:space="0" w:color="auto"/>
          </w:divBdr>
        </w:div>
      </w:divsChild>
    </w:div>
    <w:div w:id="1238126582">
      <w:marLeft w:val="0"/>
      <w:marRight w:val="0"/>
      <w:marTop w:val="0"/>
      <w:marBottom w:val="0"/>
      <w:divBdr>
        <w:top w:val="none" w:sz="0" w:space="0" w:color="auto"/>
        <w:left w:val="none" w:sz="0" w:space="0" w:color="auto"/>
        <w:bottom w:val="none" w:sz="0" w:space="0" w:color="auto"/>
        <w:right w:val="none" w:sz="0" w:space="0" w:color="auto"/>
      </w:divBdr>
      <w:divsChild>
        <w:div w:id="1238126593">
          <w:marLeft w:val="0"/>
          <w:marRight w:val="0"/>
          <w:marTop w:val="0"/>
          <w:marBottom w:val="0"/>
          <w:divBdr>
            <w:top w:val="none" w:sz="0" w:space="0" w:color="auto"/>
            <w:left w:val="none" w:sz="0" w:space="0" w:color="auto"/>
            <w:bottom w:val="none" w:sz="0" w:space="0" w:color="auto"/>
            <w:right w:val="none" w:sz="0" w:space="0" w:color="auto"/>
          </w:divBdr>
        </w:div>
      </w:divsChild>
    </w:div>
    <w:div w:id="1238126584">
      <w:marLeft w:val="0"/>
      <w:marRight w:val="0"/>
      <w:marTop w:val="0"/>
      <w:marBottom w:val="0"/>
      <w:divBdr>
        <w:top w:val="none" w:sz="0" w:space="0" w:color="auto"/>
        <w:left w:val="none" w:sz="0" w:space="0" w:color="auto"/>
        <w:bottom w:val="none" w:sz="0" w:space="0" w:color="auto"/>
        <w:right w:val="none" w:sz="0" w:space="0" w:color="auto"/>
      </w:divBdr>
      <w:divsChild>
        <w:div w:id="1238126583">
          <w:marLeft w:val="0"/>
          <w:marRight w:val="0"/>
          <w:marTop w:val="0"/>
          <w:marBottom w:val="0"/>
          <w:divBdr>
            <w:top w:val="none" w:sz="0" w:space="0" w:color="auto"/>
            <w:left w:val="none" w:sz="0" w:space="0" w:color="auto"/>
            <w:bottom w:val="none" w:sz="0" w:space="0" w:color="auto"/>
            <w:right w:val="none" w:sz="0" w:space="0" w:color="auto"/>
          </w:divBdr>
        </w:div>
      </w:divsChild>
    </w:div>
    <w:div w:id="1238126586">
      <w:marLeft w:val="0"/>
      <w:marRight w:val="0"/>
      <w:marTop w:val="0"/>
      <w:marBottom w:val="0"/>
      <w:divBdr>
        <w:top w:val="none" w:sz="0" w:space="0" w:color="auto"/>
        <w:left w:val="none" w:sz="0" w:space="0" w:color="auto"/>
        <w:bottom w:val="none" w:sz="0" w:space="0" w:color="auto"/>
        <w:right w:val="none" w:sz="0" w:space="0" w:color="auto"/>
      </w:divBdr>
      <w:divsChild>
        <w:div w:id="1238126595">
          <w:marLeft w:val="0"/>
          <w:marRight w:val="0"/>
          <w:marTop w:val="0"/>
          <w:marBottom w:val="0"/>
          <w:divBdr>
            <w:top w:val="none" w:sz="0" w:space="0" w:color="auto"/>
            <w:left w:val="none" w:sz="0" w:space="0" w:color="auto"/>
            <w:bottom w:val="none" w:sz="0" w:space="0" w:color="auto"/>
            <w:right w:val="none" w:sz="0" w:space="0" w:color="auto"/>
          </w:divBdr>
        </w:div>
      </w:divsChild>
    </w:div>
    <w:div w:id="1238126587">
      <w:marLeft w:val="0"/>
      <w:marRight w:val="0"/>
      <w:marTop w:val="2483"/>
      <w:marBottom w:val="0"/>
      <w:divBdr>
        <w:top w:val="none" w:sz="0" w:space="0" w:color="auto"/>
        <w:left w:val="none" w:sz="0" w:space="0" w:color="auto"/>
        <w:bottom w:val="none" w:sz="0" w:space="0" w:color="auto"/>
        <w:right w:val="none" w:sz="0" w:space="0" w:color="auto"/>
      </w:divBdr>
    </w:div>
    <w:div w:id="1238126588">
      <w:marLeft w:val="0"/>
      <w:marRight w:val="0"/>
      <w:marTop w:val="0"/>
      <w:marBottom w:val="0"/>
      <w:divBdr>
        <w:top w:val="none" w:sz="0" w:space="0" w:color="auto"/>
        <w:left w:val="none" w:sz="0" w:space="0" w:color="auto"/>
        <w:bottom w:val="none" w:sz="0" w:space="0" w:color="auto"/>
        <w:right w:val="none" w:sz="0" w:space="0" w:color="auto"/>
      </w:divBdr>
      <w:divsChild>
        <w:div w:id="1238126581">
          <w:marLeft w:val="0"/>
          <w:marRight w:val="0"/>
          <w:marTop w:val="0"/>
          <w:marBottom w:val="0"/>
          <w:divBdr>
            <w:top w:val="none" w:sz="0" w:space="0" w:color="auto"/>
            <w:left w:val="none" w:sz="0" w:space="0" w:color="auto"/>
            <w:bottom w:val="none" w:sz="0" w:space="0" w:color="auto"/>
            <w:right w:val="none" w:sz="0" w:space="0" w:color="auto"/>
          </w:divBdr>
        </w:div>
      </w:divsChild>
    </w:div>
    <w:div w:id="1238126589">
      <w:marLeft w:val="0"/>
      <w:marRight w:val="0"/>
      <w:marTop w:val="0"/>
      <w:marBottom w:val="0"/>
      <w:divBdr>
        <w:top w:val="none" w:sz="0" w:space="0" w:color="auto"/>
        <w:left w:val="none" w:sz="0" w:space="0" w:color="auto"/>
        <w:bottom w:val="none" w:sz="0" w:space="0" w:color="auto"/>
        <w:right w:val="none" w:sz="0" w:space="0" w:color="auto"/>
      </w:divBdr>
      <w:divsChild>
        <w:div w:id="1238126590">
          <w:marLeft w:val="0"/>
          <w:marRight w:val="0"/>
          <w:marTop w:val="0"/>
          <w:marBottom w:val="0"/>
          <w:divBdr>
            <w:top w:val="none" w:sz="0" w:space="0" w:color="auto"/>
            <w:left w:val="none" w:sz="0" w:space="0" w:color="auto"/>
            <w:bottom w:val="none" w:sz="0" w:space="0" w:color="auto"/>
            <w:right w:val="none" w:sz="0" w:space="0" w:color="auto"/>
          </w:divBdr>
          <w:divsChild>
            <w:div w:id="123812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126592">
      <w:marLeft w:val="0"/>
      <w:marRight w:val="0"/>
      <w:marTop w:val="0"/>
      <w:marBottom w:val="0"/>
      <w:divBdr>
        <w:top w:val="none" w:sz="0" w:space="0" w:color="auto"/>
        <w:left w:val="none" w:sz="0" w:space="0" w:color="auto"/>
        <w:bottom w:val="none" w:sz="0" w:space="0" w:color="auto"/>
        <w:right w:val="none" w:sz="0" w:space="0" w:color="auto"/>
      </w:divBdr>
      <w:divsChild>
        <w:div w:id="1238126576">
          <w:marLeft w:val="0"/>
          <w:marRight w:val="0"/>
          <w:marTop w:val="0"/>
          <w:marBottom w:val="0"/>
          <w:divBdr>
            <w:top w:val="none" w:sz="0" w:space="0" w:color="auto"/>
            <w:left w:val="none" w:sz="0" w:space="0" w:color="auto"/>
            <w:bottom w:val="none" w:sz="0" w:space="0" w:color="auto"/>
            <w:right w:val="none" w:sz="0" w:space="0" w:color="auto"/>
          </w:divBdr>
        </w:div>
      </w:divsChild>
    </w:div>
    <w:div w:id="1238126594">
      <w:marLeft w:val="0"/>
      <w:marRight w:val="0"/>
      <w:marTop w:val="0"/>
      <w:marBottom w:val="0"/>
      <w:divBdr>
        <w:top w:val="none" w:sz="0" w:space="0" w:color="auto"/>
        <w:left w:val="none" w:sz="0" w:space="0" w:color="auto"/>
        <w:bottom w:val="none" w:sz="0" w:space="0" w:color="auto"/>
        <w:right w:val="none" w:sz="0" w:space="0" w:color="auto"/>
      </w:divBdr>
      <w:divsChild>
        <w:div w:id="1238126601">
          <w:marLeft w:val="0"/>
          <w:marRight w:val="0"/>
          <w:marTop w:val="0"/>
          <w:marBottom w:val="0"/>
          <w:divBdr>
            <w:top w:val="none" w:sz="0" w:space="0" w:color="auto"/>
            <w:left w:val="none" w:sz="0" w:space="0" w:color="auto"/>
            <w:bottom w:val="none" w:sz="0" w:space="0" w:color="auto"/>
            <w:right w:val="none" w:sz="0" w:space="0" w:color="auto"/>
          </w:divBdr>
        </w:div>
      </w:divsChild>
    </w:div>
    <w:div w:id="1238126596">
      <w:marLeft w:val="0"/>
      <w:marRight w:val="0"/>
      <w:marTop w:val="0"/>
      <w:marBottom w:val="0"/>
      <w:divBdr>
        <w:top w:val="none" w:sz="0" w:space="0" w:color="auto"/>
        <w:left w:val="none" w:sz="0" w:space="0" w:color="auto"/>
        <w:bottom w:val="none" w:sz="0" w:space="0" w:color="auto"/>
        <w:right w:val="none" w:sz="0" w:space="0" w:color="auto"/>
      </w:divBdr>
      <w:divsChild>
        <w:div w:id="1238126579">
          <w:marLeft w:val="0"/>
          <w:marRight w:val="0"/>
          <w:marTop w:val="0"/>
          <w:marBottom w:val="0"/>
          <w:divBdr>
            <w:top w:val="none" w:sz="0" w:space="0" w:color="auto"/>
            <w:left w:val="none" w:sz="0" w:space="0" w:color="auto"/>
            <w:bottom w:val="none" w:sz="0" w:space="0" w:color="auto"/>
            <w:right w:val="none" w:sz="0" w:space="0" w:color="auto"/>
          </w:divBdr>
        </w:div>
      </w:divsChild>
    </w:div>
    <w:div w:id="1238126599">
      <w:marLeft w:val="0"/>
      <w:marRight w:val="0"/>
      <w:marTop w:val="0"/>
      <w:marBottom w:val="0"/>
      <w:divBdr>
        <w:top w:val="none" w:sz="0" w:space="0" w:color="auto"/>
        <w:left w:val="none" w:sz="0" w:space="0" w:color="auto"/>
        <w:bottom w:val="none" w:sz="0" w:space="0" w:color="auto"/>
        <w:right w:val="none" w:sz="0" w:space="0" w:color="auto"/>
      </w:divBdr>
      <w:divsChild>
        <w:div w:id="1238126597">
          <w:marLeft w:val="0"/>
          <w:marRight w:val="0"/>
          <w:marTop w:val="0"/>
          <w:marBottom w:val="0"/>
          <w:divBdr>
            <w:top w:val="none" w:sz="0" w:space="0" w:color="auto"/>
            <w:left w:val="none" w:sz="0" w:space="0" w:color="auto"/>
            <w:bottom w:val="none" w:sz="0" w:space="0" w:color="auto"/>
            <w:right w:val="none" w:sz="0" w:space="0" w:color="auto"/>
          </w:divBdr>
          <w:divsChild>
            <w:div w:id="123812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126600">
      <w:marLeft w:val="0"/>
      <w:marRight w:val="0"/>
      <w:marTop w:val="0"/>
      <w:marBottom w:val="0"/>
      <w:divBdr>
        <w:top w:val="none" w:sz="0" w:space="0" w:color="auto"/>
        <w:left w:val="none" w:sz="0" w:space="0" w:color="auto"/>
        <w:bottom w:val="none" w:sz="0" w:space="0" w:color="auto"/>
        <w:right w:val="none" w:sz="0" w:space="0" w:color="auto"/>
      </w:divBdr>
      <w:divsChild>
        <w:div w:id="1238126578">
          <w:marLeft w:val="0"/>
          <w:marRight w:val="0"/>
          <w:marTop w:val="0"/>
          <w:marBottom w:val="0"/>
          <w:divBdr>
            <w:top w:val="none" w:sz="0" w:space="0" w:color="auto"/>
            <w:left w:val="none" w:sz="0" w:space="0" w:color="auto"/>
            <w:bottom w:val="none" w:sz="0" w:space="0" w:color="auto"/>
            <w:right w:val="none" w:sz="0" w:space="0" w:color="auto"/>
          </w:divBdr>
        </w:div>
      </w:divsChild>
    </w:div>
    <w:div w:id="1238126602">
      <w:marLeft w:val="0"/>
      <w:marRight w:val="0"/>
      <w:marTop w:val="0"/>
      <w:marBottom w:val="0"/>
      <w:divBdr>
        <w:top w:val="none" w:sz="0" w:space="0" w:color="auto"/>
        <w:left w:val="none" w:sz="0" w:space="0" w:color="auto"/>
        <w:bottom w:val="none" w:sz="0" w:space="0" w:color="auto"/>
        <w:right w:val="none" w:sz="0" w:space="0" w:color="auto"/>
      </w:divBdr>
      <w:divsChild>
        <w:div w:id="12381265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jpeg"/><Relationship Id="rId36" Type="http://schemas.openxmlformats.org/officeDocument/2006/relationships/hyperlink" Target="http://digitalschool.minedu.gov.gr/modules/ebook/show.php/DSGL-C113/77/628,2268/unit=1470" TargetMode="External"/><Relationship Id="rId49" Type="http://schemas.openxmlformats.org/officeDocument/2006/relationships/image" Target="media/image40.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EB5481-8BE5-4044-84A5-50EE756311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114</Pages>
  <Words>18792</Words>
  <Characters>101479</Characters>
  <Application>Microsoft Office Word</Application>
  <DocSecurity>0</DocSecurity>
  <Lines>845</Lines>
  <Paragraphs>240</Paragraphs>
  <ScaleCrop>false</ScaleCrop>
  <HeadingPairs>
    <vt:vector size="2" baseType="variant">
      <vt:variant>
        <vt:lpstr>Title</vt:lpstr>
      </vt:variant>
      <vt:variant>
        <vt:i4>1</vt:i4>
      </vt:variant>
    </vt:vector>
  </HeadingPairs>
  <TitlesOfParts>
    <vt:vector size="1" baseType="lpstr">
      <vt:lpstr/>
    </vt:vector>
  </TitlesOfParts>
  <Company>Info-Quest</Company>
  <LinksUpToDate>false</LinksUpToDate>
  <CharactersWithSpaces>120031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Patouxas</dc:creator>
  <cp:lastModifiedBy>ioanna</cp:lastModifiedBy>
  <cp:revision>16</cp:revision>
  <cp:lastPrinted>2015-01-29T18:29:00Z</cp:lastPrinted>
  <dcterms:created xsi:type="dcterms:W3CDTF">2015-01-11T18:57:00Z</dcterms:created>
  <dcterms:modified xsi:type="dcterms:W3CDTF">2015-01-30T10:32:00Z</dcterms:modified>
</cp:coreProperties>
</file>